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Look w:val="0000"/>
      </w:tblPr>
      <w:tblGrid>
        <w:gridCol w:w="10590"/>
      </w:tblGrid>
      <w:tr w:rsidR="00F906EF" w:rsidRPr="00B00613" w:rsidTr="00302CFA">
        <w:trPr>
          <w:trHeight w:val="14407"/>
        </w:trPr>
        <w:tc>
          <w:tcPr>
            <w:tcW w:w="10590" w:type="dxa"/>
          </w:tcPr>
          <w:p w:rsidR="00F906EF" w:rsidRPr="001E3BAA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1E3BAA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32"/>
                <w:szCs w:val="32"/>
              </w:rPr>
            </w:pPr>
            <w:r w:rsidRPr="00B00613">
              <w:rPr>
                <w:sz w:val="32"/>
                <w:szCs w:val="32"/>
              </w:rPr>
              <w:t>ДОКУМЕНТ ТЕРРИТОРИАЛЬНОГО ПЛАНИРОВАНИЯ</w:t>
            </w: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32"/>
                <w:szCs w:val="32"/>
              </w:rPr>
            </w:pPr>
            <w:r w:rsidRPr="00B00613">
              <w:rPr>
                <w:sz w:val="32"/>
                <w:szCs w:val="32"/>
              </w:rPr>
              <w:t>МУНИЦИПАЛЬНОГО ОБРАЗОВАНИЯ</w:t>
            </w:r>
          </w:p>
          <w:p w:rsidR="00F906EF" w:rsidRPr="00B00613" w:rsidRDefault="001E3BAA" w:rsidP="00B00613">
            <w:pPr>
              <w:ind w:left="-32" w:firstLine="0"/>
              <w:jc w:val="center"/>
              <w:rPr>
                <w:sz w:val="32"/>
                <w:szCs w:val="32"/>
              </w:rPr>
            </w:pPr>
            <w:r w:rsidRPr="00B00613">
              <w:rPr>
                <w:sz w:val="32"/>
                <w:szCs w:val="32"/>
              </w:rPr>
              <w:t>КУМЕНСКОГО</w:t>
            </w:r>
            <w:r w:rsidR="00F906EF" w:rsidRPr="00B00613">
              <w:rPr>
                <w:sz w:val="32"/>
                <w:szCs w:val="32"/>
              </w:rPr>
              <w:t xml:space="preserve"> </w:t>
            </w:r>
            <w:r w:rsidRPr="00B00613">
              <w:rPr>
                <w:sz w:val="32"/>
                <w:szCs w:val="32"/>
              </w:rPr>
              <w:t>ГОРОДСКОГО</w:t>
            </w:r>
            <w:r w:rsidR="00F906EF" w:rsidRPr="00B00613">
              <w:rPr>
                <w:sz w:val="32"/>
                <w:szCs w:val="32"/>
              </w:rPr>
              <w:t xml:space="preserve"> ПОСЕЛЕНИЯ</w:t>
            </w:r>
          </w:p>
          <w:p w:rsidR="00F906EF" w:rsidRPr="00B00613" w:rsidRDefault="001E3BAA" w:rsidP="00B00613">
            <w:pPr>
              <w:ind w:left="-32" w:firstLine="0"/>
              <w:jc w:val="center"/>
              <w:rPr>
                <w:sz w:val="32"/>
                <w:szCs w:val="32"/>
              </w:rPr>
            </w:pPr>
            <w:r w:rsidRPr="00B00613">
              <w:rPr>
                <w:sz w:val="32"/>
                <w:szCs w:val="32"/>
              </w:rPr>
              <w:t>КУМЕНСКОГО</w:t>
            </w:r>
            <w:r w:rsidR="00F906EF" w:rsidRPr="00B00613">
              <w:rPr>
                <w:sz w:val="32"/>
                <w:szCs w:val="32"/>
              </w:rPr>
              <w:t xml:space="preserve"> МУНИЦИПАЛЬНОГО РАЙОНА</w:t>
            </w: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b/>
                <w:sz w:val="40"/>
                <w:szCs w:val="40"/>
              </w:rPr>
            </w:pPr>
            <w:r w:rsidRPr="00B00613">
              <w:rPr>
                <w:b/>
                <w:sz w:val="40"/>
                <w:szCs w:val="40"/>
              </w:rPr>
              <w:t>ГЕНЕРАЛЬНЫЙ ПЛАН</w:t>
            </w:r>
          </w:p>
          <w:p w:rsidR="00F906EF" w:rsidRPr="00B00613" w:rsidRDefault="00F906EF" w:rsidP="00B00613">
            <w:pPr>
              <w:ind w:left="-32" w:firstLine="0"/>
              <w:jc w:val="center"/>
              <w:rPr>
                <w:b/>
                <w:sz w:val="40"/>
                <w:szCs w:val="40"/>
              </w:rPr>
            </w:pPr>
            <w:r w:rsidRPr="00B00613">
              <w:rPr>
                <w:b/>
                <w:sz w:val="40"/>
                <w:szCs w:val="40"/>
              </w:rPr>
              <w:t>МУНИЦИПАЛЬНО</w:t>
            </w:r>
            <w:r w:rsidR="001E3BAA" w:rsidRPr="00B00613">
              <w:rPr>
                <w:b/>
                <w:sz w:val="40"/>
                <w:szCs w:val="40"/>
              </w:rPr>
              <w:t>Е</w:t>
            </w:r>
            <w:r w:rsidRPr="00B00613">
              <w:rPr>
                <w:b/>
                <w:sz w:val="40"/>
                <w:szCs w:val="40"/>
              </w:rPr>
              <w:t xml:space="preserve"> ОБРАЗОВАНИ</w:t>
            </w:r>
            <w:r w:rsidR="001E3BAA" w:rsidRPr="00B00613">
              <w:rPr>
                <w:b/>
                <w:sz w:val="40"/>
                <w:szCs w:val="40"/>
              </w:rPr>
              <w:t>Е</w:t>
            </w:r>
          </w:p>
          <w:p w:rsidR="00F906EF" w:rsidRPr="00B00613" w:rsidRDefault="001E3BAA" w:rsidP="00B00613">
            <w:pPr>
              <w:ind w:left="-32" w:firstLine="0"/>
              <w:jc w:val="center"/>
              <w:rPr>
                <w:b/>
                <w:sz w:val="40"/>
                <w:szCs w:val="40"/>
              </w:rPr>
            </w:pPr>
            <w:r w:rsidRPr="00B00613">
              <w:rPr>
                <w:b/>
                <w:sz w:val="40"/>
                <w:szCs w:val="40"/>
              </w:rPr>
              <w:t>КУМЕНСКОЕ ГОРОДСКОЕ</w:t>
            </w:r>
            <w:r w:rsidR="00F906EF" w:rsidRPr="00B00613">
              <w:rPr>
                <w:b/>
                <w:sz w:val="40"/>
                <w:szCs w:val="40"/>
              </w:rPr>
              <w:t xml:space="preserve"> ПОСЕЛЕНИ</w:t>
            </w:r>
            <w:r w:rsidRPr="00B00613">
              <w:rPr>
                <w:b/>
                <w:sz w:val="40"/>
                <w:szCs w:val="40"/>
              </w:rPr>
              <w:t>Е</w:t>
            </w:r>
          </w:p>
          <w:p w:rsidR="00F906EF" w:rsidRPr="00B00613" w:rsidRDefault="001E3BAA" w:rsidP="00B00613">
            <w:pPr>
              <w:ind w:left="-32" w:firstLine="0"/>
              <w:jc w:val="center"/>
              <w:rPr>
                <w:b/>
                <w:sz w:val="40"/>
                <w:szCs w:val="40"/>
              </w:rPr>
            </w:pPr>
            <w:r w:rsidRPr="00B00613">
              <w:rPr>
                <w:b/>
                <w:sz w:val="40"/>
                <w:szCs w:val="40"/>
              </w:rPr>
              <w:t>КУМЕНСКОГО</w:t>
            </w:r>
            <w:r w:rsidR="00F906EF" w:rsidRPr="00B00613">
              <w:rPr>
                <w:b/>
                <w:sz w:val="40"/>
                <w:szCs w:val="40"/>
              </w:rPr>
              <w:t xml:space="preserve"> МУНИЦИПАЛЬНОГО РАЙОНА</w:t>
            </w: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302CFA" w:rsidRPr="00B00613" w:rsidRDefault="00302CFA" w:rsidP="00B00613">
            <w:pPr>
              <w:tabs>
                <w:tab w:val="left" w:pos="0"/>
              </w:tabs>
              <w:ind w:left="-32" w:firstLine="0"/>
              <w:jc w:val="center"/>
              <w:rPr>
                <w:sz w:val="26"/>
                <w:szCs w:val="26"/>
              </w:rPr>
            </w:pPr>
          </w:p>
          <w:p w:rsidR="00302CFA" w:rsidRPr="00B00613" w:rsidRDefault="00302CFA" w:rsidP="00B00613">
            <w:pPr>
              <w:tabs>
                <w:tab w:val="left" w:pos="0"/>
              </w:tabs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spacing w:after="80"/>
              <w:ind w:left="-32" w:firstLine="0"/>
              <w:jc w:val="center"/>
              <w:rPr>
                <w:sz w:val="26"/>
                <w:szCs w:val="26"/>
              </w:rPr>
            </w:pPr>
          </w:p>
          <w:p w:rsidR="0045523A" w:rsidRPr="00B00613" w:rsidRDefault="0045523A" w:rsidP="00B00613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B00613">
              <w:rPr>
                <w:b/>
                <w:sz w:val="32"/>
                <w:szCs w:val="32"/>
              </w:rPr>
              <w:t>ТОМ II</w:t>
            </w:r>
          </w:p>
          <w:p w:rsidR="00E123C2" w:rsidRPr="00B00613" w:rsidRDefault="0045523A" w:rsidP="00B00613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B00613">
              <w:rPr>
                <w:b/>
                <w:sz w:val="32"/>
                <w:szCs w:val="32"/>
              </w:rPr>
              <w:t xml:space="preserve">МАТЕРИАЛЫ ПО ОБОСНОВАНИЮ ПРОЕКТА </w:t>
            </w:r>
          </w:p>
          <w:p w:rsidR="0045523A" w:rsidRPr="00B00613" w:rsidRDefault="0045523A" w:rsidP="00B00613">
            <w:pPr>
              <w:ind w:firstLine="0"/>
              <w:jc w:val="center"/>
              <w:rPr>
                <w:b/>
                <w:sz w:val="40"/>
                <w:szCs w:val="40"/>
              </w:rPr>
            </w:pPr>
            <w:r w:rsidRPr="00B00613">
              <w:rPr>
                <w:b/>
                <w:sz w:val="32"/>
                <w:szCs w:val="32"/>
              </w:rPr>
              <w:t>ГЕНЕРАЛЬНОГО ПЛАНА ПОСЕЛЕНИЯ</w:t>
            </w:r>
          </w:p>
          <w:p w:rsidR="00F906EF" w:rsidRPr="00B00613" w:rsidRDefault="00F906EF" w:rsidP="00B00613">
            <w:pPr>
              <w:spacing w:after="80"/>
              <w:ind w:left="-32" w:firstLine="0"/>
              <w:jc w:val="center"/>
              <w:rPr>
                <w:b/>
                <w:sz w:val="32"/>
                <w:szCs w:val="32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b/>
                <w:sz w:val="32"/>
                <w:szCs w:val="32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E123C2" w:rsidRPr="00B00613" w:rsidRDefault="00E123C2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9657B8" w:rsidRPr="00B00613" w:rsidRDefault="009657B8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B00613" w:rsidRDefault="00F906EF" w:rsidP="00B00613">
            <w:pPr>
              <w:ind w:left="-32" w:firstLine="0"/>
              <w:jc w:val="center"/>
              <w:rPr>
                <w:sz w:val="26"/>
                <w:szCs w:val="26"/>
              </w:rPr>
            </w:pPr>
          </w:p>
          <w:p w:rsidR="00F906EF" w:rsidRPr="009C1C00" w:rsidRDefault="001E3BAA" w:rsidP="00B00613">
            <w:pPr>
              <w:spacing w:line="360" w:lineRule="auto"/>
              <w:ind w:left="-32" w:firstLine="0"/>
              <w:jc w:val="center"/>
              <w:rPr>
                <w:sz w:val="28"/>
                <w:szCs w:val="28"/>
              </w:rPr>
            </w:pPr>
            <w:r w:rsidRPr="009C1C00">
              <w:rPr>
                <w:b/>
                <w:sz w:val="28"/>
                <w:szCs w:val="28"/>
              </w:rPr>
              <w:t>2020</w:t>
            </w:r>
            <w:r w:rsidR="00F906EF" w:rsidRPr="009C1C00">
              <w:rPr>
                <w:b/>
                <w:sz w:val="28"/>
                <w:szCs w:val="28"/>
              </w:rPr>
              <w:t>г.</w:t>
            </w:r>
          </w:p>
        </w:tc>
      </w:tr>
    </w:tbl>
    <w:p w:rsidR="00A64900" w:rsidRPr="00B00613" w:rsidRDefault="009657B8" w:rsidP="00B00613">
      <w:pPr>
        <w:pageBreakBefore/>
        <w:tabs>
          <w:tab w:val="left" w:pos="0"/>
        </w:tabs>
        <w:spacing w:line="360" w:lineRule="auto"/>
        <w:ind w:firstLine="0"/>
        <w:jc w:val="left"/>
        <w:rPr>
          <w:b/>
          <w:szCs w:val="28"/>
        </w:rPr>
      </w:pPr>
      <w:r w:rsidRPr="00B00613">
        <w:rPr>
          <w:b/>
          <w:szCs w:val="28"/>
        </w:rPr>
        <w:lastRenderedPageBreak/>
        <w:t>СОДЕРЖАНИ</w:t>
      </w:r>
      <w:r w:rsidR="00A64900" w:rsidRPr="00B00613">
        <w:rPr>
          <w:b/>
          <w:szCs w:val="28"/>
        </w:rPr>
        <w:t>Е</w:t>
      </w:r>
    </w:p>
    <w:p w:rsidR="00DF5A8F" w:rsidRPr="009C4CBB" w:rsidRDefault="00BE6E8E" w:rsidP="00DF5A8F">
      <w:pPr>
        <w:pStyle w:val="17"/>
        <w:rPr>
          <w:rFonts w:eastAsiaTheme="minorEastAsia"/>
          <w:b w:val="0"/>
          <w:bCs w:val="0"/>
          <w:caps w:val="0"/>
          <w:sz w:val="22"/>
          <w:szCs w:val="22"/>
        </w:rPr>
      </w:pPr>
      <w:r w:rsidRPr="00BE6E8E">
        <w:fldChar w:fldCharType="begin"/>
      </w:r>
      <w:r w:rsidR="0045523A" w:rsidRPr="00B00613">
        <w:instrText xml:space="preserve"> TOC \h \z \t "Заголовок 1;4;Заголовок 4;2;Заголовок 6;3;ГП_Заг_1;1" </w:instrText>
      </w:r>
      <w:r w:rsidRPr="00BE6E8E">
        <w:fldChar w:fldCharType="separate"/>
      </w:r>
      <w:hyperlink w:anchor="_Toc59542868" w:history="1">
        <w:r w:rsidR="00DF5A8F" w:rsidRPr="009C4CBB">
          <w:rPr>
            <w:rStyle w:val="af0"/>
            <w:sz w:val="22"/>
            <w:szCs w:val="22"/>
          </w:rPr>
          <w:t>Раздел 1. Планы и программы комплексного социально-экономического развития Куменского городского поселения</w:t>
        </w:r>
        <w:r w:rsidR="00DF5A8F" w:rsidRPr="009C4CBB">
          <w:rPr>
            <w:webHidden/>
            <w:sz w:val="22"/>
            <w:szCs w:val="22"/>
          </w:rPr>
          <w:tab/>
        </w:r>
        <w:r w:rsidRPr="009C4CBB">
          <w:rPr>
            <w:webHidden/>
            <w:sz w:val="22"/>
            <w:szCs w:val="22"/>
          </w:rPr>
          <w:fldChar w:fldCharType="begin"/>
        </w:r>
        <w:r w:rsidR="00DF5A8F" w:rsidRPr="009C4CBB">
          <w:rPr>
            <w:webHidden/>
            <w:sz w:val="22"/>
            <w:szCs w:val="22"/>
          </w:rPr>
          <w:instrText xml:space="preserve"> PAGEREF _Toc59542868 \h </w:instrText>
        </w:r>
        <w:r w:rsidRPr="009C4CBB">
          <w:rPr>
            <w:webHidden/>
            <w:sz w:val="22"/>
            <w:szCs w:val="22"/>
          </w:rPr>
        </w:r>
        <w:r w:rsidRPr="009C4CBB">
          <w:rPr>
            <w:webHidden/>
            <w:sz w:val="22"/>
            <w:szCs w:val="22"/>
          </w:rPr>
          <w:fldChar w:fldCharType="separate"/>
        </w:r>
        <w:r w:rsidR="00EB5E47">
          <w:rPr>
            <w:webHidden/>
            <w:sz w:val="22"/>
            <w:szCs w:val="22"/>
          </w:rPr>
          <w:t>2</w:t>
        </w:r>
        <w:r w:rsidRPr="009C4CBB">
          <w:rPr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DF5A8F">
      <w:pPr>
        <w:pStyle w:val="17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59542869" w:history="1">
        <w:r w:rsidR="00DF5A8F" w:rsidRPr="009C4CBB">
          <w:rPr>
            <w:rStyle w:val="af0"/>
            <w:sz w:val="22"/>
            <w:szCs w:val="22"/>
          </w:rPr>
          <w:t>Раздел 2. Обоснование выбранного варианта размещения объектов местного значения поселения, на основе анализа использования территорий поселения, возможных направлений развития этих территорий и прогнозируемых ограничений их использования</w:t>
        </w:r>
        <w:r w:rsidR="00DF5A8F" w:rsidRPr="009C4CBB">
          <w:rPr>
            <w:webHidden/>
            <w:sz w:val="22"/>
            <w:szCs w:val="22"/>
          </w:rPr>
          <w:tab/>
        </w:r>
        <w:r w:rsidRPr="009C4CBB">
          <w:rPr>
            <w:webHidden/>
            <w:sz w:val="22"/>
            <w:szCs w:val="22"/>
          </w:rPr>
          <w:fldChar w:fldCharType="begin"/>
        </w:r>
        <w:r w:rsidR="00DF5A8F" w:rsidRPr="009C4CBB">
          <w:rPr>
            <w:webHidden/>
            <w:sz w:val="22"/>
            <w:szCs w:val="22"/>
          </w:rPr>
          <w:instrText xml:space="preserve"> PAGEREF _Toc59542869 \h </w:instrText>
        </w:r>
        <w:r w:rsidRPr="009C4CBB">
          <w:rPr>
            <w:webHidden/>
            <w:sz w:val="22"/>
            <w:szCs w:val="22"/>
          </w:rPr>
        </w:r>
        <w:r w:rsidRPr="009C4CBB">
          <w:rPr>
            <w:webHidden/>
            <w:sz w:val="22"/>
            <w:szCs w:val="22"/>
          </w:rPr>
          <w:fldChar w:fldCharType="separate"/>
        </w:r>
        <w:r w:rsidR="00EB5E47">
          <w:rPr>
            <w:webHidden/>
            <w:sz w:val="22"/>
            <w:szCs w:val="22"/>
          </w:rPr>
          <w:t>2</w:t>
        </w:r>
        <w:r w:rsidRPr="009C4CBB">
          <w:rPr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24"/>
        <w:rPr>
          <w:rFonts w:ascii="Times New Roman" w:eastAsiaTheme="minorEastAsia" w:hAnsi="Times New Roman"/>
          <w:noProof/>
          <w:sz w:val="22"/>
          <w:szCs w:val="22"/>
        </w:rPr>
      </w:pPr>
      <w:hyperlink w:anchor="_Toc59542870" w:history="1">
        <w:r w:rsidR="00DF5A8F" w:rsidRPr="009C4CBB">
          <w:rPr>
            <w:rStyle w:val="af0"/>
            <w:rFonts w:ascii="Times New Roman" w:hAnsi="Times New Roman"/>
            <w:noProof/>
            <w:sz w:val="22"/>
            <w:szCs w:val="22"/>
          </w:rPr>
          <w:t>1. Основные сведения о Куменском городском поселении Куменского района Кировской области</w:t>
        </w:r>
        <w:r w:rsidR="00DF5A8F" w:rsidRPr="009C4CBB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_Toc59542870 \h </w:instrText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B5E47">
          <w:rPr>
            <w:rFonts w:ascii="Times New Roman" w:hAnsi="Times New Roman"/>
            <w:noProof/>
            <w:webHidden/>
            <w:sz w:val="22"/>
            <w:szCs w:val="22"/>
          </w:rPr>
          <w:t>2</w:t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71" w:history="1">
        <w:r w:rsidR="00DF5A8F" w:rsidRPr="009C4CBB">
          <w:rPr>
            <w:rStyle w:val="af0"/>
          </w:rPr>
          <w:t>1.1 Общая характеристика Куменского городского поселения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_Toc59542871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72" w:history="1">
        <w:r w:rsidR="00DF5A8F" w:rsidRPr="009C4CBB">
          <w:rPr>
            <w:rStyle w:val="af0"/>
          </w:rPr>
          <w:t>1.2 Краткая историческая справка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_Toc59542872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73" w:history="1">
        <w:r w:rsidR="00DF5A8F" w:rsidRPr="009C4CBB">
          <w:rPr>
            <w:rStyle w:val="af0"/>
          </w:rPr>
          <w:t>1.3 Природные условия и ресурсы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_Toc59542873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4" w:history="1">
        <w:r w:rsidR="00DF5A8F" w:rsidRPr="009C4CBB">
          <w:rPr>
            <w:rStyle w:val="af0"/>
            <w:noProof/>
            <w:sz w:val="22"/>
            <w:szCs w:val="22"/>
          </w:rPr>
          <w:t>1.3.1 Климат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_Toc59542874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5" w:history="1">
        <w:r w:rsidR="00DF5A8F" w:rsidRPr="009C4CBB">
          <w:rPr>
            <w:rStyle w:val="af0"/>
            <w:noProof/>
            <w:sz w:val="22"/>
            <w:szCs w:val="22"/>
          </w:rPr>
          <w:t>1.3.2 Рельеф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_Toc59542875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6" w:history="1">
        <w:r w:rsidR="00DF5A8F" w:rsidRPr="009C4CBB">
          <w:rPr>
            <w:rStyle w:val="af0"/>
            <w:noProof/>
            <w:sz w:val="22"/>
            <w:szCs w:val="22"/>
          </w:rPr>
          <w:t>1.3.3 Растительность и почвы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_Toc59542876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7" w:history="1">
        <w:r w:rsidR="00DF5A8F" w:rsidRPr="009C4CBB">
          <w:rPr>
            <w:rStyle w:val="af0"/>
            <w:noProof/>
            <w:sz w:val="22"/>
            <w:szCs w:val="22"/>
          </w:rPr>
          <w:t>1.3.4 Ресурсы животного мира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_Toc59542877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8" w:history="1">
        <w:r w:rsidR="00DF5A8F" w:rsidRPr="009C4CBB">
          <w:rPr>
            <w:rStyle w:val="af0"/>
            <w:noProof/>
            <w:sz w:val="22"/>
            <w:szCs w:val="22"/>
          </w:rPr>
          <w:t>1.3.5 Водные ресурсы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_Toc59542878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79" w:history="1">
        <w:r w:rsidR="00DF5A8F" w:rsidRPr="009C4CBB">
          <w:rPr>
            <w:rStyle w:val="af0"/>
            <w:noProof/>
            <w:sz w:val="22"/>
            <w:szCs w:val="22"/>
          </w:rPr>
          <w:t>1.3.6 Земельные ресурсы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_Toc59542879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80" w:history="1">
        <w:r w:rsidR="00DF5A8F" w:rsidRPr="009C4CBB">
          <w:rPr>
            <w:rStyle w:val="af0"/>
          </w:rPr>
          <w:t>1.4 Существующее состояние окружающей среды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_Toc59542880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81" w:history="1">
        <w:r w:rsidR="00DF5A8F" w:rsidRPr="009C4CBB">
          <w:rPr>
            <w:rStyle w:val="af0"/>
          </w:rPr>
          <w:t>1.5 Население и трудовые ресурсы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_Toc59542881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2" w:history="1">
        <w:r w:rsidR="00DF5A8F" w:rsidRPr="009C4CBB">
          <w:rPr>
            <w:rStyle w:val="af0"/>
            <w:noProof/>
            <w:sz w:val="22"/>
            <w:szCs w:val="22"/>
          </w:rPr>
          <w:t>1.5.1 Современная демографическая ситуация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_Toc59542882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3" w:history="1">
        <w:r w:rsidR="00DF5A8F" w:rsidRPr="009C4CBB">
          <w:rPr>
            <w:rStyle w:val="af0"/>
            <w:noProof/>
            <w:sz w:val="22"/>
            <w:szCs w:val="22"/>
          </w:rPr>
          <w:t>1.5.2 Прогнозируемые параметры населения и трудовых ресурсов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_Toc59542883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84" w:history="1">
        <w:r w:rsidR="00DF5A8F" w:rsidRPr="009C4CBB">
          <w:rPr>
            <w:rStyle w:val="af0"/>
          </w:rPr>
          <w:t>1.6 Экономическая база развития Куменского городского поселения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_Toc59542884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5" w:history="1">
        <w:r w:rsidR="00DF5A8F" w:rsidRPr="009C4CBB">
          <w:rPr>
            <w:rStyle w:val="af0"/>
            <w:noProof/>
            <w:sz w:val="22"/>
            <w:szCs w:val="22"/>
          </w:rPr>
          <w:t>1.6.1 Анализ финансовой сферы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_Toc59542885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86" w:history="1">
        <w:r w:rsidR="00DF5A8F" w:rsidRPr="009C4CBB">
          <w:rPr>
            <w:rStyle w:val="af0"/>
          </w:rPr>
          <w:t>1.7 Социальная сфера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_Toc59542886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7" w:history="1">
        <w:r w:rsidR="00DF5A8F" w:rsidRPr="009C4CBB">
          <w:rPr>
            <w:rStyle w:val="af0"/>
            <w:noProof/>
            <w:sz w:val="22"/>
            <w:szCs w:val="22"/>
          </w:rPr>
          <w:t>1.7.1 Образование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_Toc59542887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8" w:history="1">
        <w:r w:rsidR="00DF5A8F" w:rsidRPr="009C4CBB">
          <w:rPr>
            <w:rStyle w:val="af0"/>
            <w:noProof/>
            <w:sz w:val="22"/>
            <w:szCs w:val="22"/>
          </w:rPr>
          <w:t>1.7.2 Здравоохранение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_Toc59542888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89" w:history="1">
        <w:r w:rsidR="00DF5A8F" w:rsidRPr="009C4CBB">
          <w:rPr>
            <w:rStyle w:val="af0"/>
            <w:noProof/>
            <w:sz w:val="22"/>
            <w:szCs w:val="22"/>
          </w:rPr>
          <w:t>1.7.3 Культура и библиотечное обслуживание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_Toc59542889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90" w:history="1">
        <w:r w:rsidR="00DF5A8F" w:rsidRPr="009C4CBB">
          <w:rPr>
            <w:rStyle w:val="af0"/>
            <w:noProof/>
            <w:sz w:val="22"/>
            <w:szCs w:val="22"/>
          </w:rPr>
          <w:t>1.7.4 Физическая культура и массовый спорт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_Toc59542890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91" w:history="1">
        <w:r w:rsidR="00DF5A8F" w:rsidRPr="009C4CBB">
          <w:rPr>
            <w:rStyle w:val="af0"/>
            <w:noProof/>
            <w:sz w:val="22"/>
            <w:szCs w:val="22"/>
          </w:rPr>
          <w:t>1.7.5 Культовые здания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_Toc59542891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92" w:history="1">
        <w:r w:rsidR="00DF5A8F" w:rsidRPr="009C4CBB">
          <w:rPr>
            <w:rStyle w:val="af0"/>
          </w:rPr>
          <w:t>1.8 Промышленность и сельское хозяйство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_Toc59542892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93" w:history="1">
        <w:r w:rsidR="00DF5A8F" w:rsidRPr="009C4CBB">
          <w:rPr>
            <w:rStyle w:val="af0"/>
          </w:rPr>
          <w:t>1.9 Развитие малого и среднего предпринимательства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_Toc59542893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94" w:history="1">
        <w:r w:rsidR="00DF5A8F" w:rsidRPr="009C4CBB">
          <w:rPr>
            <w:rStyle w:val="af0"/>
          </w:rPr>
          <w:t>1.10 Жилищный фонд. Жилищно-коммунальное хозяйство и инженерная инфраструктура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_Toc59542894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95" w:history="1">
        <w:r w:rsidR="00DF5A8F" w:rsidRPr="009C4CBB">
          <w:rPr>
            <w:rStyle w:val="af0"/>
            <w:noProof/>
            <w:sz w:val="22"/>
            <w:szCs w:val="22"/>
          </w:rPr>
          <w:t>1.10.1 Оценка ресурсного потенциала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_Toc59542895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96" w:history="1">
        <w:r w:rsidR="00DF5A8F" w:rsidRPr="009C4CBB">
          <w:rPr>
            <w:rStyle w:val="af0"/>
          </w:rPr>
          <w:t>1.11. Современное состояние и развитие транспортной инфраструктуры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_Toc59542896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97" w:history="1">
        <w:r w:rsidR="00DF5A8F" w:rsidRPr="009C4CBB">
          <w:rPr>
            <w:rStyle w:val="af0"/>
            <w:noProof/>
            <w:sz w:val="22"/>
            <w:szCs w:val="22"/>
          </w:rPr>
          <w:t>1.11.1 Оценка ресурсного потенциала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_Toc59542897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898" w:history="1">
        <w:r w:rsidR="00DF5A8F" w:rsidRPr="009C4CBB">
          <w:rPr>
            <w:rStyle w:val="af0"/>
          </w:rPr>
          <w:t>1.12. Планировочная организация территории Куменского городского поселения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_Toc59542898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899" w:history="1">
        <w:r w:rsidR="00DF5A8F" w:rsidRPr="009C4CBB">
          <w:rPr>
            <w:rStyle w:val="af0"/>
            <w:noProof/>
            <w:sz w:val="22"/>
            <w:szCs w:val="22"/>
          </w:rPr>
          <w:t>1.12.1 Функциональное зонирование территории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_Toc59542899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33"/>
        <w:rPr>
          <w:rFonts w:eastAsiaTheme="minorEastAsia"/>
        </w:rPr>
      </w:pPr>
      <w:hyperlink w:anchor="_Toc59542900" w:history="1">
        <w:r w:rsidR="00DF5A8F" w:rsidRPr="009C4CBB">
          <w:rPr>
            <w:rStyle w:val="af0"/>
          </w:rPr>
          <w:t>1.13 Зоны с особыми условиями использования территории</w:t>
        </w:r>
        <w:r w:rsidR="00DF5A8F" w:rsidRPr="009C4CBB">
          <w:rPr>
            <w:webHidden/>
          </w:rPr>
          <w:tab/>
        </w:r>
        <w:r w:rsidRPr="009C4CBB">
          <w:rPr>
            <w:webHidden/>
          </w:rPr>
          <w:fldChar w:fldCharType="begin"/>
        </w:r>
        <w:r w:rsidR="00DF5A8F" w:rsidRPr="009C4CBB">
          <w:rPr>
            <w:webHidden/>
          </w:rPr>
          <w:instrText xml:space="preserve"> PAGEREF _Toc59542900 \h </w:instrText>
        </w:r>
        <w:r w:rsidRPr="009C4CBB">
          <w:rPr>
            <w:webHidden/>
          </w:rPr>
        </w:r>
        <w:r w:rsidRPr="009C4CBB">
          <w:rPr>
            <w:webHidden/>
          </w:rPr>
          <w:fldChar w:fldCharType="separate"/>
        </w:r>
        <w:r w:rsidR="00EB5E47">
          <w:rPr>
            <w:webHidden/>
          </w:rPr>
          <w:t>2</w:t>
        </w:r>
        <w:r w:rsidRPr="009C4CBB">
          <w:rPr>
            <w:webHidden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1" w:history="1">
        <w:r w:rsidR="00DF5A8F" w:rsidRPr="009C4CBB">
          <w:rPr>
            <w:rStyle w:val="af0"/>
            <w:noProof/>
            <w:sz w:val="22"/>
            <w:szCs w:val="22"/>
          </w:rPr>
          <w:t>1.13.1. Водоохранные зоны и прибрежные защитные полосы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_Toc59542901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2" w:history="1">
        <w:r w:rsidR="00DF5A8F" w:rsidRPr="009C4CBB">
          <w:rPr>
            <w:rStyle w:val="af0"/>
            <w:noProof/>
            <w:sz w:val="22"/>
            <w:szCs w:val="22"/>
          </w:rPr>
          <w:t>1.13.2. Зоны санитарной охраны источников водоснабжения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_Toc59542902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3" w:history="1">
        <w:r w:rsidR="00DF5A8F" w:rsidRPr="009C4CBB">
          <w:rPr>
            <w:rStyle w:val="af0"/>
            <w:noProof/>
            <w:sz w:val="22"/>
            <w:szCs w:val="22"/>
          </w:rPr>
          <w:t>1.13.3. Санитарно-защитные зоны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_Toc59542903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4" w:history="1">
        <w:r w:rsidR="00DF5A8F" w:rsidRPr="009C4CBB">
          <w:rPr>
            <w:rStyle w:val="af0"/>
            <w:noProof/>
            <w:sz w:val="22"/>
            <w:szCs w:val="22"/>
          </w:rPr>
          <w:t>1.13.4. Охранные зоны объектов инженерной инфраструктуры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_Toc59542904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5" w:history="1">
        <w:r w:rsidR="00DF5A8F" w:rsidRPr="009C4CBB">
          <w:rPr>
            <w:rStyle w:val="af0"/>
            <w:noProof/>
            <w:sz w:val="22"/>
            <w:szCs w:val="22"/>
          </w:rPr>
          <w:t>1.13.5. Объекты культурного наследия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_Toc59542905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42"/>
        <w:rPr>
          <w:rFonts w:eastAsiaTheme="minorEastAsia"/>
          <w:noProof/>
          <w:sz w:val="22"/>
          <w:szCs w:val="22"/>
        </w:rPr>
      </w:pPr>
      <w:hyperlink w:anchor="_Toc59542906" w:history="1">
        <w:r w:rsidR="00DF5A8F" w:rsidRPr="009C4CBB">
          <w:rPr>
            <w:rStyle w:val="af0"/>
            <w:noProof/>
            <w:sz w:val="22"/>
            <w:szCs w:val="22"/>
          </w:rPr>
          <w:t>1.13.6. Метеорологическая станция</w:t>
        </w:r>
        <w:r w:rsidR="00DF5A8F" w:rsidRPr="009C4CBB">
          <w:rPr>
            <w:noProof/>
            <w:webHidden/>
            <w:sz w:val="22"/>
            <w:szCs w:val="22"/>
          </w:rPr>
          <w:tab/>
        </w:r>
        <w:r w:rsidRPr="009C4CBB">
          <w:rPr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noProof/>
            <w:webHidden/>
            <w:sz w:val="22"/>
            <w:szCs w:val="22"/>
          </w:rPr>
          <w:instrText xml:space="preserve"> PAGEREF _Toc59542906 \h </w:instrText>
        </w:r>
        <w:r w:rsidRPr="009C4CBB">
          <w:rPr>
            <w:noProof/>
            <w:webHidden/>
            <w:sz w:val="22"/>
            <w:szCs w:val="22"/>
          </w:rPr>
        </w:r>
        <w:r w:rsidRPr="009C4CBB">
          <w:rPr>
            <w:noProof/>
            <w:webHidden/>
            <w:sz w:val="22"/>
            <w:szCs w:val="22"/>
          </w:rPr>
          <w:fldChar w:fldCharType="separate"/>
        </w:r>
        <w:r w:rsidR="00EB5E47">
          <w:rPr>
            <w:noProof/>
            <w:webHidden/>
            <w:sz w:val="22"/>
            <w:szCs w:val="22"/>
          </w:rPr>
          <w:t>2</w:t>
        </w:r>
        <w:r w:rsidRPr="009C4CBB">
          <w:rPr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9C4CBB">
      <w:pPr>
        <w:pStyle w:val="24"/>
        <w:rPr>
          <w:rFonts w:ascii="Times New Roman" w:eastAsiaTheme="minorEastAsia" w:hAnsi="Times New Roman"/>
          <w:noProof/>
          <w:sz w:val="22"/>
          <w:szCs w:val="22"/>
        </w:rPr>
      </w:pPr>
      <w:hyperlink w:anchor="_Toc59542907" w:history="1">
        <w:r w:rsidR="00DF5A8F" w:rsidRPr="009C4CBB">
          <w:rPr>
            <w:rStyle w:val="af0"/>
            <w:rFonts w:ascii="Times New Roman" w:hAnsi="Times New Roman"/>
            <w:noProof/>
            <w:sz w:val="22"/>
            <w:szCs w:val="22"/>
          </w:rPr>
          <w:t>2. Риск уязвимости территории от чрезвычайных ситуаций природного и техногенного характера</w:t>
        </w:r>
        <w:r w:rsidR="00DF5A8F" w:rsidRPr="009C4CBB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DF5A8F" w:rsidRPr="009C4CBB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_Toc59542907 \h </w:instrText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B5E47">
          <w:rPr>
            <w:rFonts w:ascii="Times New Roman" w:hAnsi="Times New Roman"/>
            <w:noProof/>
            <w:webHidden/>
            <w:sz w:val="22"/>
            <w:szCs w:val="22"/>
          </w:rPr>
          <w:t>2</w:t>
        </w:r>
        <w:r w:rsidRPr="009C4CBB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DF5A8F">
      <w:pPr>
        <w:pStyle w:val="17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59542908" w:history="1">
        <w:r w:rsidR="00DF5A8F" w:rsidRPr="009C4CBB">
          <w:rPr>
            <w:rStyle w:val="af0"/>
            <w:sz w:val="22"/>
            <w:szCs w:val="22"/>
          </w:rPr>
          <w:t>Раздел 3. Оценка возможного влияния планируемых для размещения объектов местного значения городского ПОСЕЛЕНИЯ на комплексное развитие территории</w:t>
        </w:r>
        <w:r w:rsidR="00DF5A8F" w:rsidRPr="009C4CBB">
          <w:rPr>
            <w:webHidden/>
            <w:sz w:val="22"/>
            <w:szCs w:val="22"/>
          </w:rPr>
          <w:tab/>
        </w:r>
        <w:r w:rsidRPr="009C4CBB">
          <w:rPr>
            <w:webHidden/>
            <w:sz w:val="22"/>
            <w:szCs w:val="22"/>
          </w:rPr>
          <w:fldChar w:fldCharType="begin"/>
        </w:r>
        <w:r w:rsidR="00DF5A8F" w:rsidRPr="009C4CBB">
          <w:rPr>
            <w:webHidden/>
            <w:sz w:val="22"/>
            <w:szCs w:val="22"/>
          </w:rPr>
          <w:instrText xml:space="preserve"> PAGEREF _Toc59542908 \h </w:instrText>
        </w:r>
        <w:r w:rsidRPr="009C4CBB">
          <w:rPr>
            <w:webHidden/>
            <w:sz w:val="22"/>
            <w:szCs w:val="22"/>
          </w:rPr>
        </w:r>
        <w:r w:rsidRPr="009C4CBB">
          <w:rPr>
            <w:webHidden/>
            <w:sz w:val="22"/>
            <w:szCs w:val="22"/>
          </w:rPr>
          <w:fldChar w:fldCharType="separate"/>
        </w:r>
        <w:r w:rsidR="00EB5E47">
          <w:rPr>
            <w:webHidden/>
            <w:sz w:val="22"/>
            <w:szCs w:val="22"/>
          </w:rPr>
          <w:t>2</w:t>
        </w:r>
        <w:r w:rsidRPr="009C4CBB">
          <w:rPr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DF5A8F">
      <w:pPr>
        <w:pStyle w:val="17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59542909" w:history="1">
        <w:r w:rsidR="00DF5A8F" w:rsidRPr="009C4CBB">
          <w:rPr>
            <w:rStyle w:val="af0"/>
            <w:sz w:val="22"/>
            <w:szCs w:val="22"/>
          </w:rPr>
          <w:t>Раздел 4. Сведения о видах, назначении и наименовании планируемых для размещения на территории городского ПОСЕЛЕНИЯ объектов федерального и регионального значения, их основные характеристики, местоположение и возможные зоны с особыми условиями использования территории, предусмотренные соответствующими документами территориального планирования</w:t>
        </w:r>
        <w:r w:rsidR="00DF5A8F" w:rsidRPr="009C4CBB">
          <w:rPr>
            <w:webHidden/>
            <w:sz w:val="22"/>
            <w:szCs w:val="22"/>
          </w:rPr>
          <w:tab/>
        </w:r>
        <w:r w:rsidRPr="009C4CBB">
          <w:rPr>
            <w:webHidden/>
            <w:sz w:val="22"/>
            <w:szCs w:val="22"/>
          </w:rPr>
          <w:fldChar w:fldCharType="begin"/>
        </w:r>
        <w:r w:rsidR="00DF5A8F" w:rsidRPr="009C4CBB">
          <w:rPr>
            <w:webHidden/>
            <w:sz w:val="22"/>
            <w:szCs w:val="22"/>
          </w:rPr>
          <w:instrText xml:space="preserve"> PAGEREF _Toc59542909 \h </w:instrText>
        </w:r>
        <w:r w:rsidRPr="009C4CBB">
          <w:rPr>
            <w:webHidden/>
            <w:sz w:val="22"/>
            <w:szCs w:val="22"/>
          </w:rPr>
        </w:r>
        <w:r w:rsidRPr="009C4CBB">
          <w:rPr>
            <w:webHidden/>
            <w:sz w:val="22"/>
            <w:szCs w:val="22"/>
          </w:rPr>
          <w:fldChar w:fldCharType="separate"/>
        </w:r>
        <w:r w:rsidR="00EB5E47">
          <w:rPr>
            <w:webHidden/>
            <w:sz w:val="22"/>
            <w:szCs w:val="22"/>
          </w:rPr>
          <w:t>2</w:t>
        </w:r>
        <w:r w:rsidRPr="009C4CBB">
          <w:rPr>
            <w:webHidden/>
            <w:sz w:val="22"/>
            <w:szCs w:val="22"/>
          </w:rPr>
          <w:fldChar w:fldCharType="end"/>
        </w:r>
      </w:hyperlink>
    </w:p>
    <w:p w:rsidR="00DF5A8F" w:rsidRPr="009C4CBB" w:rsidRDefault="00BE6E8E" w:rsidP="00DF5A8F">
      <w:pPr>
        <w:pStyle w:val="17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59542910" w:history="1">
        <w:r w:rsidR="00DF5A8F" w:rsidRPr="009C4CBB">
          <w:rPr>
            <w:rStyle w:val="af0"/>
            <w:sz w:val="22"/>
            <w:szCs w:val="22"/>
          </w:rPr>
          <w:t>Раздел 5. Включение территорий и земельных участков в границы населенных пунктов Куменского городского поселения</w:t>
        </w:r>
        <w:r w:rsidR="00DF5A8F" w:rsidRPr="009C4CBB">
          <w:rPr>
            <w:webHidden/>
            <w:sz w:val="22"/>
            <w:szCs w:val="22"/>
          </w:rPr>
          <w:tab/>
        </w:r>
        <w:r w:rsidRPr="009C4CBB">
          <w:rPr>
            <w:webHidden/>
            <w:sz w:val="22"/>
            <w:szCs w:val="22"/>
          </w:rPr>
          <w:fldChar w:fldCharType="begin"/>
        </w:r>
        <w:r w:rsidR="00DF5A8F" w:rsidRPr="009C4CBB">
          <w:rPr>
            <w:webHidden/>
            <w:sz w:val="22"/>
            <w:szCs w:val="22"/>
          </w:rPr>
          <w:instrText xml:space="preserve"> PAGEREF _Toc59542910 \h </w:instrText>
        </w:r>
        <w:r w:rsidRPr="009C4CBB">
          <w:rPr>
            <w:webHidden/>
            <w:sz w:val="22"/>
            <w:szCs w:val="22"/>
          </w:rPr>
        </w:r>
        <w:r w:rsidRPr="009C4CBB">
          <w:rPr>
            <w:webHidden/>
            <w:sz w:val="22"/>
            <w:szCs w:val="22"/>
          </w:rPr>
          <w:fldChar w:fldCharType="separate"/>
        </w:r>
        <w:r w:rsidR="00EB5E47">
          <w:rPr>
            <w:webHidden/>
            <w:sz w:val="22"/>
            <w:szCs w:val="22"/>
          </w:rPr>
          <w:t>2</w:t>
        </w:r>
        <w:r w:rsidRPr="009C4CBB">
          <w:rPr>
            <w:webHidden/>
            <w:sz w:val="22"/>
            <w:szCs w:val="22"/>
          </w:rPr>
          <w:fldChar w:fldCharType="end"/>
        </w:r>
      </w:hyperlink>
    </w:p>
    <w:p w:rsidR="00F731AD" w:rsidRPr="00B00613" w:rsidRDefault="00BE6E8E" w:rsidP="00B00613">
      <w:pPr>
        <w:tabs>
          <w:tab w:val="right" w:leader="dot" w:pos="10206"/>
        </w:tabs>
        <w:spacing w:line="360" w:lineRule="auto"/>
        <w:ind w:firstLine="0"/>
        <w:rPr>
          <w:b/>
          <w:color w:val="000000"/>
        </w:rPr>
      </w:pPr>
      <w:r w:rsidRPr="00B00613">
        <w:rPr>
          <w:caps/>
          <w:noProof/>
        </w:rPr>
        <w:fldChar w:fldCharType="end"/>
      </w:r>
    </w:p>
    <w:p w:rsidR="00E03C38" w:rsidRPr="00B00613" w:rsidRDefault="00E03C38" w:rsidP="00B00613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45523A" w:rsidRPr="00B00613" w:rsidRDefault="0045523A" w:rsidP="00B00613">
      <w:pPr>
        <w:pageBreakBefore/>
        <w:jc w:val="center"/>
        <w:rPr>
          <w:b/>
          <w:sz w:val="32"/>
          <w:szCs w:val="32"/>
        </w:rPr>
      </w:pPr>
      <w:r w:rsidRPr="00B00613">
        <w:rPr>
          <w:b/>
          <w:sz w:val="32"/>
          <w:szCs w:val="32"/>
        </w:rPr>
        <w:lastRenderedPageBreak/>
        <w:t>Состав материалов по обоснованию</w:t>
      </w:r>
    </w:p>
    <w:p w:rsidR="0045523A" w:rsidRPr="00B00613" w:rsidRDefault="0045523A" w:rsidP="00B00613">
      <w:pPr>
        <w:tabs>
          <w:tab w:val="left" w:pos="0"/>
        </w:tabs>
        <w:rPr>
          <w:b/>
        </w:rPr>
      </w:pPr>
      <w:r w:rsidRPr="00B00613">
        <w:rPr>
          <w:b/>
        </w:rPr>
        <w:t>Текстовые материалы:</w:t>
      </w:r>
    </w:p>
    <w:p w:rsidR="0045523A" w:rsidRPr="00B00613" w:rsidRDefault="0045523A" w:rsidP="00B00613">
      <w:pPr>
        <w:tabs>
          <w:tab w:val="left" w:pos="0"/>
        </w:tabs>
      </w:pPr>
      <w:r w:rsidRPr="00B00613">
        <w:t>Материалы по обоснованию генерального плана</w:t>
      </w:r>
    </w:p>
    <w:p w:rsidR="0045523A" w:rsidRPr="00B00613" w:rsidRDefault="0045523A" w:rsidP="00B00613">
      <w:pPr>
        <w:tabs>
          <w:tab w:val="left" w:pos="0"/>
        </w:tabs>
        <w:rPr>
          <w:b/>
        </w:rPr>
      </w:pPr>
      <w:r w:rsidRPr="00B00613">
        <w:rPr>
          <w:b/>
        </w:rPr>
        <w:t>Графические материалы (в векторном и растровом формате):</w:t>
      </w:r>
    </w:p>
    <w:tbl>
      <w:tblPr>
        <w:tblW w:w="9857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6"/>
        <w:gridCol w:w="6601"/>
        <w:gridCol w:w="1132"/>
        <w:gridCol w:w="1558"/>
      </w:tblGrid>
      <w:tr w:rsidR="0045523A" w:rsidRPr="00B00613" w:rsidTr="00F4695D">
        <w:trPr>
          <w:trHeight w:val="514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 п/п</w:t>
            </w:r>
          </w:p>
        </w:tc>
        <w:tc>
          <w:tcPr>
            <w:tcW w:w="66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карт</w:t>
            </w:r>
          </w:p>
        </w:tc>
        <w:tc>
          <w:tcPr>
            <w:tcW w:w="11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Масштаб</w:t>
            </w:r>
          </w:p>
        </w:tc>
        <w:tc>
          <w:tcPr>
            <w:tcW w:w="15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Примечания</w:t>
            </w:r>
          </w:p>
        </w:tc>
      </w:tr>
      <w:tr w:rsidR="00BF5E44" w:rsidRPr="00B00613" w:rsidTr="00F4695D">
        <w:trPr>
          <w:trHeight w:val="346"/>
        </w:trPr>
        <w:tc>
          <w:tcPr>
            <w:tcW w:w="5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5E44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1</w:t>
            </w:r>
          </w:p>
        </w:tc>
        <w:tc>
          <w:tcPr>
            <w:tcW w:w="66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5E44" w:rsidRDefault="00BF5E44" w:rsidP="00B00613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Границы поселения</w:t>
            </w:r>
          </w:p>
          <w:p w:rsidR="00BF5E44" w:rsidRDefault="00BF5E44" w:rsidP="00B00613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Границы существующих населенных пунктов, входящих в с</w:t>
            </w:r>
            <w:r>
              <w:rPr>
                <w:sz w:val="24"/>
                <w:szCs w:val="24"/>
                <w:lang w:val="ru-RU" w:eastAsia="ru-RU"/>
              </w:rPr>
              <w:t>о</w:t>
            </w:r>
            <w:r>
              <w:rPr>
                <w:sz w:val="24"/>
                <w:szCs w:val="24"/>
                <w:lang w:val="ru-RU" w:eastAsia="ru-RU"/>
              </w:rPr>
              <w:t>став поселения</w:t>
            </w:r>
          </w:p>
          <w:p w:rsidR="00BF5E44" w:rsidRPr="00B00613" w:rsidRDefault="00BF5E44" w:rsidP="00B00613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Местоположение существующих и строящихся объектов мес</w:t>
            </w:r>
            <w:r>
              <w:rPr>
                <w:sz w:val="24"/>
                <w:szCs w:val="24"/>
                <w:lang w:val="ru-RU" w:eastAsia="ru-RU"/>
              </w:rPr>
              <w:t>т</w:t>
            </w:r>
            <w:r>
              <w:rPr>
                <w:sz w:val="24"/>
                <w:szCs w:val="24"/>
                <w:lang w:val="ru-RU" w:eastAsia="ru-RU"/>
              </w:rPr>
              <w:t xml:space="preserve">ного значения </w:t>
            </w: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5E44" w:rsidRPr="00B00613" w:rsidRDefault="00BF5E44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1:15000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5E44" w:rsidRPr="00B00613" w:rsidRDefault="00BF5E44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  <w:tr w:rsidR="00BF5E44" w:rsidRPr="00B00613" w:rsidTr="00BF5E44">
        <w:trPr>
          <w:trHeight w:val="346"/>
        </w:trPr>
        <w:tc>
          <w:tcPr>
            <w:tcW w:w="566" w:type="dxa"/>
            <w:shd w:val="clear" w:color="auto" w:fill="auto"/>
            <w:vAlign w:val="center"/>
          </w:tcPr>
          <w:p w:rsidR="00BF5E44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2</w:t>
            </w:r>
          </w:p>
        </w:tc>
        <w:tc>
          <w:tcPr>
            <w:tcW w:w="6601" w:type="dxa"/>
            <w:shd w:val="clear" w:color="auto" w:fill="auto"/>
            <w:vAlign w:val="center"/>
          </w:tcPr>
          <w:p w:rsidR="00BF5E44" w:rsidRDefault="00BF5E44" w:rsidP="00BF5E44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Границы поселения</w:t>
            </w:r>
          </w:p>
          <w:p w:rsidR="00BF5E44" w:rsidRDefault="00BF5E44" w:rsidP="00BF5E44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Границы существующих населенных пунктов, входящих в с</w:t>
            </w:r>
            <w:r>
              <w:rPr>
                <w:sz w:val="24"/>
                <w:szCs w:val="24"/>
                <w:lang w:val="ru-RU" w:eastAsia="ru-RU"/>
              </w:rPr>
              <w:t>о</w:t>
            </w:r>
            <w:r>
              <w:rPr>
                <w:sz w:val="24"/>
                <w:szCs w:val="24"/>
                <w:lang w:val="ru-RU" w:eastAsia="ru-RU"/>
              </w:rPr>
              <w:t>став поселения</w:t>
            </w:r>
          </w:p>
          <w:p w:rsidR="00BF5E44" w:rsidRPr="00B00613" w:rsidRDefault="00BF5E44" w:rsidP="00BF5E44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Местоположение существующих и строящихся объектов мес</w:t>
            </w:r>
            <w:r>
              <w:rPr>
                <w:sz w:val="24"/>
                <w:szCs w:val="24"/>
                <w:lang w:val="ru-RU" w:eastAsia="ru-RU"/>
              </w:rPr>
              <w:t>т</w:t>
            </w:r>
            <w:r>
              <w:rPr>
                <w:sz w:val="24"/>
                <w:szCs w:val="24"/>
                <w:lang w:val="ru-RU" w:eastAsia="ru-RU"/>
              </w:rPr>
              <w:t>ного значения (пгт.Кумены)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F5E44" w:rsidRPr="00B00613" w:rsidRDefault="00BF5E44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1:5000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F5E44" w:rsidRPr="00B00613" w:rsidRDefault="00BF5E44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  <w:tr w:rsidR="0045523A" w:rsidRPr="00B00613" w:rsidTr="00BF5E44">
        <w:trPr>
          <w:trHeight w:val="346"/>
        </w:trPr>
        <w:tc>
          <w:tcPr>
            <w:tcW w:w="566" w:type="dxa"/>
            <w:shd w:val="clear" w:color="auto" w:fill="auto"/>
            <w:vAlign w:val="center"/>
          </w:tcPr>
          <w:p w:rsidR="0045523A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3</w:t>
            </w:r>
          </w:p>
        </w:tc>
        <w:tc>
          <w:tcPr>
            <w:tcW w:w="6601" w:type="dxa"/>
            <w:shd w:val="clear" w:color="auto" w:fill="auto"/>
            <w:vAlign w:val="center"/>
          </w:tcPr>
          <w:p w:rsidR="0045523A" w:rsidRPr="00B00613" w:rsidRDefault="00C64267" w:rsidP="00B00613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 w:rsidRPr="00B00613">
              <w:rPr>
                <w:sz w:val="24"/>
                <w:szCs w:val="24"/>
                <w:lang w:val="ru-RU" w:eastAsia="ru-RU"/>
              </w:rPr>
              <w:t>Карта зон с особыми условиями использования территории.</w:t>
            </w:r>
          </w:p>
          <w:p w:rsidR="006D7F12" w:rsidRPr="00BF5E44" w:rsidRDefault="00C64267" w:rsidP="00B00613">
            <w:pPr>
              <w:pStyle w:val="affffffff8"/>
              <w:spacing w:after="0" w:line="240" w:lineRule="auto"/>
              <w:ind w:right="-112"/>
              <w:jc w:val="left"/>
              <w:rPr>
                <w:sz w:val="24"/>
                <w:szCs w:val="24"/>
                <w:lang w:val="ru-RU" w:eastAsia="ru-RU"/>
              </w:rPr>
            </w:pPr>
            <w:r w:rsidRPr="00B00613">
              <w:rPr>
                <w:sz w:val="24"/>
                <w:szCs w:val="24"/>
                <w:lang w:val="ru-RU" w:eastAsia="ru-RU"/>
              </w:rPr>
              <w:t>Территории, подверженные риску возникновения чрезвыча</w:t>
            </w:r>
            <w:r w:rsidRPr="00B00613">
              <w:rPr>
                <w:sz w:val="24"/>
                <w:szCs w:val="24"/>
                <w:lang w:val="ru-RU" w:eastAsia="ru-RU"/>
              </w:rPr>
              <w:t>й</w:t>
            </w:r>
            <w:r w:rsidRPr="00B00613">
              <w:rPr>
                <w:sz w:val="24"/>
                <w:szCs w:val="24"/>
                <w:lang w:val="ru-RU" w:eastAsia="ru-RU"/>
              </w:rPr>
              <w:t>ных ситуаций природного и техногенного характера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 w:rsidRPr="00B00613">
              <w:t>1:</w:t>
            </w:r>
            <w:r w:rsidR="006D7F12" w:rsidRPr="00B00613">
              <w:t>1</w:t>
            </w:r>
            <w:r w:rsidRPr="00B00613">
              <w:t>5000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  <w:tr w:rsidR="0045523A" w:rsidRPr="00B00613" w:rsidTr="00BF5E44">
        <w:trPr>
          <w:trHeight w:val="336"/>
        </w:trPr>
        <w:tc>
          <w:tcPr>
            <w:tcW w:w="566" w:type="dxa"/>
            <w:shd w:val="clear" w:color="auto" w:fill="auto"/>
            <w:vAlign w:val="center"/>
          </w:tcPr>
          <w:p w:rsidR="0045523A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4</w:t>
            </w:r>
          </w:p>
        </w:tc>
        <w:tc>
          <w:tcPr>
            <w:tcW w:w="6601" w:type="dxa"/>
            <w:shd w:val="clear" w:color="auto" w:fill="auto"/>
            <w:vAlign w:val="center"/>
          </w:tcPr>
          <w:p w:rsidR="0045523A" w:rsidRPr="00B00613" w:rsidRDefault="00C64267" w:rsidP="00BF5E44">
            <w:pPr>
              <w:pStyle w:val="affffffff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00613">
              <w:rPr>
                <w:sz w:val="24"/>
                <w:szCs w:val="24"/>
                <w:lang w:val="ru-RU" w:eastAsia="ru-RU"/>
              </w:rPr>
              <w:t xml:space="preserve">Карта объектов и сетей инженерно-технического обеспечения 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bookmarkStart w:id="0" w:name="_Hlk32232470"/>
            <w:r w:rsidRPr="00B00613">
              <w:t>1:</w:t>
            </w:r>
            <w:r w:rsidR="006D7F12" w:rsidRPr="00B00613">
              <w:t>1</w:t>
            </w:r>
            <w:r w:rsidRPr="00B00613">
              <w:t>5000</w:t>
            </w:r>
            <w:bookmarkEnd w:id="0"/>
          </w:p>
        </w:tc>
        <w:tc>
          <w:tcPr>
            <w:tcW w:w="1558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  <w:tr w:rsidR="0045523A" w:rsidRPr="00B00613" w:rsidTr="00BF5E44">
        <w:trPr>
          <w:trHeight w:val="524"/>
        </w:trPr>
        <w:tc>
          <w:tcPr>
            <w:tcW w:w="566" w:type="dxa"/>
            <w:shd w:val="clear" w:color="auto" w:fill="auto"/>
            <w:vAlign w:val="center"/>
          </w:tcPr>
          <w:p w:rsidR="0045523A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5</w:t>
            </w:r>
          </w:p>
        </w:tc>
        <w:tc>
          <w:tcPr>
            <w:tcW w:w="6601" w:type="dxa"/>
            <w:shd w:val="clear" w:color="auto" w:fill="auto"/>
            <w:vAlign w:val="center"/>
          </w:tcPr>
          <w:p w:rsidR="0045523A" w:rsidRPr="00B00613" w:rsidRDefault="00C64267" w:rsidP="00B00613">
            <w:pPr>
              <w:autoSpaceDE w:val="0"/>
              <w:autoSpaceDN w:val="0"/>
              <w:adjustRightInd w:val="0"/>
              <w:spacing w:before="0" w:after="0"/>
              <w:ind w:firstLine="0"/>
            </w:pPr>
            <w:r w:rsidRPr="00B00613">
              <w:t>Карта объектов и сетей инженерно-технического обеспечения (пгт.Кумены)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 w:rsidRPr="00B00613">
              <w:t>1:</w:t>
            </w:r>
            <w:r w:rsidR="00C64267" w:rsidRPr="00B00613">
              <w:t>4</w:t>
            </w:r>
            <w:r w:rsidRPr="00B00613">
              <w:t>000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5523A" w:rsidRPr="00B00613" w:rsidRDefault="0045523A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  <w:tr w:rsidR="006D7F12" w:rsidRPr="00B00613" w:rsidTr="00BF5E44">
        <w:trPr>
          <w:trHeight w:val="524"/>
        </w:trPr>
        <w:tc>
          <w:tcPr>
            <w:tcW w:w="566" w:type="dxa"/>
            <w:shd w:val="clear" w:color="auto" w:fill="auto"/>
            <w:vAlign w:val="center"/>
          </w:tcPr>
          <w:p w:rsidR="006D7F12" w:rsidRPr="00B00613" w:rsidRDefault="00F4695D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>
              <w:t>6</w:t>
            </w:r>
          </w:p>
        </w:tc>
        <w:tc>
          <w:tcPr>
            <w:tcW w:w="6601" w:type="dxa"/>
            <w:shd w:val="clear" w:color="auto" w:fill="auto"/>
            <w:vAlign w:val="center"/>
          </w:tcPr>
          <w:p w:rsidR="006D7F12" w:rsidRPr="00B00613" w:rsidRDefault="006D7F12" w:rsidP="00B00613">
            <w:pPr>
              <w:autoSpaceDE w:val="0"/>
              <w:autoSpaceDN w:val="0"/>
              <w:adjustRightInd w:val="0"/>
              <w:spacing w:before="0" w:after="0"/>
              <w:ind w:firstLine="0"/>
            </w:pPr>
            <w:r w:rsidRPr="00B00613">
              <w:t>Карта распределения площади лесов Куменского лесничества Кировской области по классам пожарной опасности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D7F12" w:rsidRPr="00B00613" w:rsidRDefault="006D7F12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</w:pPr>
            <w:r w:rsidRPr="00B00613">
              <w:t>1:40000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D7F12" w:rsidRPr="00B00613" w:rsidRDefault="006D7F12" w:rsidP="00B00613">
            <w:pPr>
              <w:tabs>
                <w:tab w:val="left" w:pos="8820"/>
              </w:tabs>
              <w:spacing w:before="0" w:after="0"/>
              <w:ind w:firstLine="0"/>
              <w:jc w:val="center"/>
              <w:rPr>
                <w:b/>
              </w:rPr>
            </w:pPr>
          </w:p>
        </w:tc>
      </w:tr>
    </w:tbl>
    <w:p w:rsidR="00017721" w:rsidRPr="00B00613" w:rsidRDefault="00017721" w:rsidP="00B00613">
      <w:pPr>
        <w:pStyle w:val="20"/>
        <w:spacing w:before="0" w:line="300" w:lineRule="exact"/>
        <w:ind w:firstLine="0"/>
        <w:rPr>
          <w:sz w:val="32"/>
          <w:szCs w:val="32"/>
        </w:rPr>
      </w:pPr>
      <w:bookmarkStart w:id="1" w:name="_Toc371004203"/>
      <w:bookmarkStart w:id="2" w:name="_Toc378945387"/>
      <w:bookmarkStart w:id="3" w:name="_Toc529878936"/>
    </w:p>
    <w:p w:rsidR="005C2E60" w:rsidRPr="00B00613" w:rsidRDefault="005C2E60" w:rsidP="00B00613">
      <w:pPr>
        <w:pStyle w:val="1a"/>
      </w:pPr>
      <w:bookmarkStart w:id="4" w:name="_Toc59542868"/>
      <w:r w:rsidRPr="00B00613">
        <w:lastRenderedPageBreak/>
        <w:t>Раздел 1. Планы и программы комплексного социально-экономического развития Куменского городского пос</w:t>
      </w:r>
      <w:r w:rsidRPr="00B00613">
        <w:t>е</w:t>
      </w:r>
      <w:r w:rsidRPr="00B00613">
        <w:t>ления</w:t>
      </w:r>
      <w:bookmarkEnd w:id="4"/>
    </w:p>
    <w:p w:rsidR="005C2E60" w:rsidRPr="00B00613" w:rsidRDefault="005C2E60" w:rsidP="00B00613">
      <w:r w:rsidRPr="00B00613">
        <w:t>По состоянию на 01.01.2020 в муниципальном образовании Куменское городское поселение Куменского муниципального района Кировской области утверждены следующие муниципальные программы комплексного развития поселения, для реализации которых осуществляется создание объектов местного значения поселения:</w:t>
      </w:r>
    </w:p>
    <w:p w:rsidR="005C2E60" w:rsidRPr="00B00613" w:rsidRDefault="005C2E60" w:rsidP="00BF4B54">
      <w:pPr>
        <w:pStyle w:val="af1"/>
        <w:numPr>
          <w:ilvl w:val="0"/>
          <w:numId w:val="41"/>
        </w:numPr>
        <w:tabs>
          <w:tab w:val="left" w:pos="851"/>
        </w:tabs>
        <w:ind w:left="0" w:firstLine="567"/>
      </w:pPr>
      <w:r w:rsidRPr="00B00613">
        <w:t>Программа социально-экономического развития Куменского района городского поселения на 2016-2021 гг., утвержденная Решением думы Куме</w:t>
      </w:r>
      <w:r w:rsidR="00E331CD">
        <w:t>н</w:t>
      </w:r>
      <w:r w:rsidRPr="00B00613">
        <w:t>ского городского поселения от 03.11.2016 № 55/217;</w:t>
      </w:r>
    </w:p>
    <w:p w:rsidR="005C2E60" w:rsidRPr="00B00613" w:rsidRDefault="005C2E60" w:rsidP="00BF4B54">
      <w:pPr>
        <w:pStyle w:val="af1"/>
        <w:numPr>
          <w:ilvl w:val="0"/>
          <w:numId w:val="41"/>
        </w:numPr>
        <w:tabs>
          <w:tab w:val="left" w:pos="851"/>
        </w:tabs>
        <w:ind w:left="0" w:firstLine="567"/>
      </w:pPr>
      <w:r w:rsidRPr="00B00613">
        <w:t>Программа комплексного развития социальной инфраструктуры Куменского городского поселения Куменского района Кировской области</w:t>
      </w:r>
      <w:r w:rsidR="00B65C0D" w:rsidRPr="00B00613">
        <w:t xml:space="preserve"> </w:t>
      </w:r>
      <w:r w:rsidRPr="00B00613">
        <w:t>на 2018-2027 годы (с изменениями от 26.04.2018 №8/50), утвержденная Решением Думы Куменского городского поселения от 15.11.2017 №2/13;</w:t>
      </w:r>
    </w:p>
    <w:p w:rsidR="005C2E60" w:rsidRPr="00B00613" w:rsidRDefault="005C2E60" w:rsidP="00BF4B54">
      <w:pPr>
        <w:pStyle w:val="af1"/>
        <w:numPr>
          <w:ilvl w:val="0"/>
          <w:numId w:val="41"/>
        </w:numPr>
        <w:tabs>
          <w:tab w:val="left" w:pos="851"/>
        </w:tabs>
        <w:ind w:left="0" w:firstLine="567"/>
      </w:pPr>
      <w:r w:rsidRPr="00B00613">
        <w:t xml:space="preserve">Программа «Развитие </w:t>
      </w:r>
      <w:r w:rsidR="00383590" w:rsidRPr="00B00613">
        <w:t>транспорт</w:t>
      </w:r>
      <w:r w:rsidRPr="00B00613">
        <w:t>ной инфраструктуры в Куменском городском поселении» на 2016-2021 годы ", утвержденная постановлением администрации Куменского городского пос</w:t>
      </w:r>
      <w:r w:rsidRPr="00B00613">
        <w:t>е</w:t>
      </w:r>
      <w:r w:rsidRPr="00B00613">
        <w:t>ления от 07.11.2016 №252.</w:t>
      </w:r>
    </w:p>
    <w:p w:rsidR="00577A73" w:rsidRPr="00B00613" w:rsidRDefault="00BB4B8D" w:rsidP="00B00613">
      <w:pPr>
        <w:pStyle w:val="1a"/>
        <w:rPr>
          <w:szCs w:val="24"/>
        </w:rPr>
      </w:pPr>
      <w:bookmarkStart w:id="5" w:name="_Toc59542869"/>
      <w:bookmarkEnd w:id="1"/>
      <w:bookmarkEnd w:id="2"/>
      <w:bookmarkEnd w:id="3"/>
      <w:r w:rsidRPr="00B00613">
        <w:lastRenderedPageBreak/>
        <w:t xml:space="preserve">Раздел </w:t>
      </w:r>
      <w:r w:rsidR="008E0A01" w:rsidRPr="00B00613">
        <w:t>2</w:t>
      </w:r>
      <w:r w:rsidR="00577A73" w:rsidRPr="00B00613">
        <w:t xml:space="preserve">. </w:t>
      </w:r>
      <w:r w:rsidR="005C2E60" w:rsidRPr="00B00613">
        <w:t>Обоснование выбранного варианта размещения объектов местного значения поселения, на основе анал</w:t>
      </w:r>
      <w:r w:rsidR="005C2E60" w:rsidRPr="00B00613">
        <w:t>и</w:t>
      </w:r>
      <w:r w:rsidR="005C2E60" w:rsidRPr="00B00613">
        <w:t>за использования территорий поселения, возможных н</w:t>
      </w:r>
      <w:r w:rsidR="005C2E60" w:rsidRPr="00B00613">
        <w:t>а</w:t>
      </w:r>
      <w:r w:rsidR="005C2E60" w:rsidRPr="00B00613">
        <w:t>правлений развития этих территорий и прогнозируемых о</w:t>
      </w:r>
      <w:r w:rsidR="005C2E60" w:rsidRPr="00B00613">
        <w:t>г</w:t>
      </w:r>
      <w:r w:rsidR="005C2E60" w:rsidRPr="00B00613">
        <w:t>раничений их использования</w:t>
      </w:r>
      <w:bookmarkEnd w:id="5"/>
    </w:p>
    <w:p w:rsidR="00BB4B8D" w:rsidRPr="00B00613" w:rsidRDefault="00BB4B8D" w:rsidP="00B00613">
      <w:pPr>
        <w:pStyle w:val="4"/>
        <w:rPr>
          <w:szCs w:val="24"/>
        </w:rPr>
      </w:pPr>
      <w:bookmarkStart w:id="6" w:name="_Toc59542870"/>
      <w:bookmarkStart w:id="7" w:name="_Toc235337774"/>
      <w:bookmarkStart w:id="8" w:name="_Toc235337878"/>
      <w:r w:rsidRPr="00B00613">
        <w:t>1. Основные сведения о Куменском городском поселении Куменского ра</w:t>
      </w:r>
      <w:r w:rsidRPr="00B00613">
        <w:t>й</w:t>
      </w:r>
      <w:r w:rsidRPr="00B00613">
        <w:t>она Кировской области</w:t>
      </w:r>
      <w:bookmarkEnd w:id="6"/>
    </w:p>
    <w:p w:rsidR="00BB4B8D" w:rsidRPr="00B00613" w:rsidRDefault="00BB4B8D" w:rsidP="00B00613">
      <w:pPr>
        <w:pStyle w:val="6"/>
      </w:pPr>
      <w:bookmarkStart w:id="9" w:name="_Toc59542871"/>
      <w:r w:rsidRPr="00B00613">
        <w:t>1.1 Общая характеристика Куменского городского поселения</w:t>
      </w:r>
      <w:bookmarkEnd w:id="9"/>
    </w:p>
    <w:p w:rsidR="00BB4B8D" w:rsidRPr="00B00613" w:rsidRDefault="00BB4B8D" w:rsidP="00B00613">
      <w:r w:rsidRPr="00B00613">
        <w:t xml:space="preserve">Куменское городское поселение входит в центральную зону Кировской области и находится на юго-востоке от </w:t>
      </w:r>
      <w:r w:rsidRPr="00B00613">
        <w:rPr>
          <w:color w:val="000000"/>
        </w:rPr>
        <w:t xml:space="preserve">областного центра - </w:t>
      </w:r>
      <w:r w:rsidRPr="00B00613">
        <w:t>города Кирова.</w:t>
      </w:r>
      <w:r w:rsidRPr="00B00613">
        <w:rPr>
          <w:color w:val="000000"/>
        </w:rPr>
        <w:t xml:space="preserve"> Расстояние до г. Кирова – </w:t>
      </w:r>
      <w:smartTag w:uri="urn:schemas-microsoft-com:office:smarttags" w:element="metricconverter">
        <w:smartTagPr>
          <w:attr w:name="ProductID" w:val="62 км"/>
        </w:smartTagPr>
        <w:r w:rsidRPr="00B00613">
          <w:rPr>
            <w:color w:val="000000"/>
          </w:rPr>
          <w:t>62 км</w:t>
        </w:r>
      </w:smartTag>
      <w:r w:rsidRPr="00B00613">
        <w:rPr>
          <w:color w:val="000000"/>
        </w:rPr>
        <w:t>. Центр м</w:t>
      </w:r>
      <w:r w:rsidRPr="00B00613">
        <w:rPr>
          <w:color w:val="000000"/>
        </w:rPr>
        <w:t>у</w:t>
      </w:r>
      <w:r w:rsidRPr="00B00613">
        <w:rPr>
          <w:color w:val="000000"/>
        </w:rPr>
        <w:t>ниципального образования пгт</w:t>
      </w:r>
      <w:r w:rsidR="00F4695D">
        <w:rPr>
          <w:color w:val="000000"/>
        </w:rPr>
        <w:t>.</w:t>
      </w:r>
      <w:r w:rsidR="00E331CD">
        <w:rPr>
          <w:color w:val="000000"/>
        </w:rPr>
        <w:t xml:space="preserve"> </w:t>
      </w:r>
      <w:r w:rsidRPr="00B00613">
        <w:rPr>
          <w:color w:val="000000"/>
        </w:rPr>
        <w:t xml:space="preserve">Кумены – </w:t>
      </w:r>
      <w:r w:rsidRPr="00B00613">
        <w:t>административный центр района</w:t>
      </w:r>
      <w:r w:rsidRPr="00B00613">
        <w:rPr>
          <w:color w:val="000000"/>
        </w:rPr>
        <w:t>. В</w:t>
      </w:r>
      <w:r w:rsidRPr="00B00613">
        <w:t xml:space="preserve"> состав Куменского г</w:t>
      </w:r>
      <w:r w:rsidR="00F4695D">
        <w:t>ородского поселения входят пгт.</w:t>
      </w:r>
      <w:r w:rsidR="00E331CD">
        <w:t xml:space="preserve"> </w:t>
      </w:r>
      <w:r w:rsidR="00F4695D">
        <w:t>Кумены, д.</w:t>
      </w:r>
      <w:r w:rsidR="00E331CD">
        <w:t xml:space="preserve"> </w:t>
      </w:r>
      <w:r w:rsidR="00F4695D">
        <w:t>Бабкинцы, д.</w:t>
      </w:r>
      <w:r w:rsidR="00E331CD">
        <w:t xml:space="preserve"> </w:t>
      </w:r>
      <w:r w:rsidRPr="00B00613">
        <w:t xml:space="preserve">Кореповщина, д. Моряны и д. Спасская. </w:t>
      </w:r>
    </w:p>
    <w:p w:rsidR="00BB4B8D" w:rsidRPr="00B00613" w:rsidRDefault="00BB4B8D" w:rsidP="00B00613">
      <w:pPr>
        <w:rPr>
          <w:bCs/>
        </w:rPr>
      </w:pPr>
      <w:r w:rsidRPr="00B00613">
        <w:rPr>
          <w:bCs/>
        </w:rPr>
        <w:t>Связь с областным центром осуществляется по автомобильной дороге Р169 «Киров—Малмыж—Вятские Поляны».</w:t>
      </w:r>
    </w:p>
    <w:p w:rsidR="00BB4B8D" w:rsidRPr="00B00613" w:rsidRDefault="00BB4B8D" w:rsidP="00B00613">
      <w:pPr>
        <w:rPr>
          <w:color w:val="000000"/>
        </w:rPr>
      </w:pPr>
      <w:r w:rsidRPr="00B00613">
        <w:rPr>
          <w:color w:val="000000"/>
        </w:rPr>
        <w:t>Общая площадь городского поселения в настоящее время составляет 10061,84га. Протяже</w:t>
      </w:r>
      <w:r w:rsidRPr="00B00613">
        <w:rPr>
          <w:color w:val="000000"/>
        </w:rPr>
        <w:t>н</w:t>
      </w:r>
      <w:r w:rsidRPr="00B00613">
        <w:rPr>
          <w:color w:val="000000"/>
        </w:rPr>
        <w:t>ность границ Куменского городского поселения составляет 75,65 км. С западной и северной сторон городское поселение граничит с Куменским сельским поселением, в восточной части с Большеп</w:t>
      </w:r>
      <w:r w:rsidRPr="00B00613">
        <w:rPr>
          <w:color w:val="000000"/>
        </w:rPr>
        <w:t>е</w:t>
      </w:r>
      <w:r w:rsidRPr="00B00613">
        <w:rPr>
          <w:color w:val="000000"/>
        </w:rPr>
        <w:t xml:space="preserve">релазским сельским поселением. </w:t>
      </w:r>
    </w:p>
    <w:p w:rsidR="00BB4B8D" w:rsidRPr="00B00613" w:rsidRDefault="00BB4B8D" w:rsidP="00B00613">
      <w:pPr>
        <w:pStyle w:val="6"/>
      </w:pPr>
      <w:bookmarkStart w:id="10" w:name="_Toc59542872"/>
      <w:bookmarkStart w:id="11" w:name="_Toc235337761"/>
      <w:bookmarkStart w:id="12" w:name="_Toc235337865"/>
      <w:r w:rsidRPr="00B00613">
        <w:t>1.2 Краткая историческая справка</w:t>
      </w:r>
      <w:bookmarkEnd w:id="10"/>
    </w:p>
    <w:p w:rsidR="00BB4B8D" w:rsidRPr="00B00613" w:rsidRDefault="00BB4B8D" w:rsidP="00B00613">
      <w:r w:rsidRPr="00B00613">
        <w:t xml:space="preserve">Кумёны, посёлок городского типа, центр Кумёнского района Кировской области Российской Федерации. Населённый пункт основан в 1678 году. Прежнее название – село Кумены. В 1965 </w:t>
      </w:r>
      <w:r w:rsidR="00F4695D">
        <w:t>году село реорганизовано в пгт.</w:t>
      </w:r>
      <w:r w:rsidR="00E331CD">
        <w:t xml:space="preserve"> </w:t>
      </w:r>
      <w:r w:rsidRPr="00B00613">
        <w:t>Кумены.</w:t>
      </w:r>
    </w:p>
    <w:p w:rsidR="00BB4B8D" w:rsidRPr="00B00613" w:rsidRDefault="00BB4B8D" w:rsidP="00B00613">
      <w:r w:rsidRPr="00B00613">
        <w:t>Село Кумены основано по храмозданной грамоте вятского епископа Ионы от 9 августа 1678 года. Основателем села был Тимофей Фомич Юферев — сын хлыновского попа Фомы Юферева. В грамоте Ионы сказано: «Били челом нашея епархии Вятчанин Тимошка Фомин сын Юферев, а в челобитной его написано: поселился де он в Хлыновском уезде в Кырмыжской волости близь К</w:t>
      </w:r>
      <w:r w:rsidRPr="00B00613">
        <w:t>у</w:t>
      </w:r>
      <w:r w:rsidRPr="00B00613">
        <w:t>мены реки с иными того же уезду крестьяны на новорасчистных землях, церкви де от них далеко, по 15 и по 20 верст удалены и чтоб нам пожаловати благословить и велети им на церковь лес рон</w:t>
      </w:r>
      <w:r w:rsidRPr="00B00613">
        <w:t>и</w:t>
      </w:r>
      <w:r w:rsidRPr="00B00613">
        <w:t>ти и в том лесу построити церковь, во имя Нерукотворного Спасева Образа, теплую на новом ме</w:t>
      </w:r>
      <w:r w:rsidRPr="00B00613">
        <w:t>с</w:t>
      </w:r>
      <w:r w:rsidRPr="00B00613">
        <w:t>те близь Кумены речки».</w:t>
      </w:r>
    </w:p>
    <w:p w:rsidR="00BB4B8D" w:rsidRPr="00B00613" w:rsidRDefault="00BB4B8D" w:rsidP="00B00613">
      <w:r w:rsidRPr="00B00613">
        <w:t>В 1678 году в Куменах было всего четыре дома, в одном из них жил Тимошка Юферев. С</w:t>
      </w:r>
      <w:r w:rsidRPr="00B00613">
        <w:t>и</w:t>
      </w:r>
      <w:r w:rsidRPr="00B00613">
        <w:t>лами этих четырех семей и была срублена большая деревянная Спасская церковь. Село Кумены стало вотчиной Трифонова монастыря. Приход интенсивно растет, и к 1700 году Спасская церковь становится тесной. В 1741 году началось строительство каменной церкви, а в октябре 1745 года каменная Спасская церковь с приделом Введения Пресвятой Богородицы была освящена. В 1745 году в приходе села Кумены было 295 дворов. В 1747 году была построена небольшая каменная колокольня. По записи 1764 года, в Спасской церкви делают новую каменную колокольню, в пр</w:t>
      </w:r>
      <w:r w:rsidRPr="00B00613">
        <w:t>и</w:t>
      </w:r>
      <w:r w:rsidRPr="00B00613">
        <w:t>дельной теплой церкви — новый иконостас, в Слободском заказана отливка колокола весом в 100 пудов, и вместо старой ветхой ограды подрядились сложить новую, каменную, крестьяне Сергей Сагадаков и Михайло Крутихин. В 1792 году из-за тесноты придельная Введенская церковь была разобрана и начато строительство теплой церкви на два престола. В 1795 году каменная кладка т</w:t>
      </w:r>
      <w:r w:rsidRPr="00B00613">
        <w:t>е</w:t>
      </w:r>
      <w:r w:rsidRPr="00B00613">
        <w:t xml:space="preserve">плой церкви была закончена. Левый придел в честь святых Афанасия и Кирилла, а правый в честь </w:t>
      </w:r>
      <w:r w:rsidRPr="00B00613">
        <w:lastRenderedPageBreak/>
        <w:t>Введения Пресвятой Богородицы. В 1802 году в приходе Спасской церкви был 591 двор. В 1877 году теплая церковь была вновь расширена и в этом виде сохранилась до сих пор.</w:t>
      </w:r>
    </w:p>
    <w:p w:rsidR="00BB4B8D" w:rsidRPr="00B00613" w:rsidRDefault="00BB4B8D" w:rsidP="00B00613">
      <w:r w:rsidRPr="00B00613">
        <w:t>В годы дикого атеизма церковь закрыли, древние иконы разворовали, колокольню снесли, ограду уничтожили, захоронения своих предков ликвидировали. Село Кумены входит в список сел Вятского Васнецовского кольца. Курчумский священник Андрей Васнецов в 1749 году взял в ж</w:t>
      </w:r>
      <w:r w:rsidRPr="00B00613">
        <w:t>е</w:t>
      </w:r>
      <w:r w:rsidRPr="00B00613">
        <w:t>ны из Кумен у Ефима Мышкина дочь Анастасию 23 лет. Пятого августа 1845 года в Спасской церкви была крещена деревни Дудинской государственного крестьянина Михаила Карпова сына Прозорова и законной его жены Александры Ильиной дочь Евдокия — мать великого русского певца Федора Ивановича Шаляпина.</w:t>
      </w:r>
    </w:p>
    <w:p w:rsidR="00BB4B8D" w:rsidRPr="00B00613" w:rsidRDefault="00BB4B8D" w:rsidP="00B00613">
      <w:pPr>
        <w:pStyle w:val="6"/>
      </w:pPr>
      <w:bookmarkStart w:id="13" w:name="_Toc235337762"/>
      <w:bookmarkStart w:id="14" w:name="_Toc235337866"/>
      <w:bookmarkStart w:id="15" w:name="_Toc59542873"/>
      <w:bookmarkEnd w:id="11"/>
      <w:bookmarkEnd w:id="12"/>
      <w:r w:rsidRPr="00B00613">
        <w:t>1.3 Природные условия и ресурсы</w:t>
      </w:r>
      <w:bookmarkEnd w:id="13"/>
      <w:bookmarkEnd w:id="14"/>
      <w:bookmarkEnd w:id="15"/>
    </w:p>
    <w:p w:rsidR="00BB4B8D" w:rsidRPr="00B00613" w:rsidRDefault="00BB4B8D" w:rsidP="00B00613">
      <w:pPr>
        <w:pStyle w:val="13"/>
      </w:pPr>
      <w:bookmarkStart w:id="16" w:name="_Toc235337763"/>
      <w:bookmarkStart w:id="17" w:name="_Toc235337867"/>
      <w:bookmarkStart w:id="18" w:name="_Toc59542874"/>
      <w:r w:rsidRPr="00B00613">
        <w:t>1.3.1 Климат</w:t>
      </w:r>
      <w:bookmarkEnd w:id="16"/>
      <w:bookmarkEnd w:id="17"/>
      <w:bookmarkEnd w:id="18"/>
    </w:p>
    <w:p w:rsidR="00BB4B8D" w:rsidRPr="00B00613" w:rsidRDefault="00BB4B8D" w:rsidP="00B00613">
      <w:r w:rsidRPr="00B00613">
        <w:t>Климат умеренно-теплый и влажный. Среднемесячная температура самого холодного месяца января -14</w:t>
      </w:r>
      <w:r w:rsidRPr="00B00613">
        <w:rPr>
          <w:color w:val="000000"/>
          <w:vertAlign w:val="superscript"/>
        </w:rPr>
        <w:t>0</w:t>
      </w:r>
      <w:r w:rsidRPr="00B00613">
        <w:t>С, самого теплого июля 17.6</w:t>
      </w:r>
      <w:r w:rsidRPr="00B00613">
        <w:rPr>
          <w:color w:val="000000"/>
          <w:vertAlign w:val="superscript"/>
        </w:rPr>
        <w:t>0</w:t>
      </w:r>
      <w:r w:rsidRPr="00B00613">
        <w:t xml:space="preserve">С. Больше 48% осадков выпадает в летний период (май-сентябрь) до - </w:t>
      </w:r>
      <w:smartTag w:uri="urn:schemas-microsoft-com:office:smarttags" w:element="metricconverter">
        <w:smartTagPr>
          <w:attr w:name="ProductID" w:val="310 мм"/>
        </w:smartTagPr>
        <w:r w:rsidRPr="00B00613">
          <w:t>310 мм</w:t>
        </w:r>
      </w:smartTag>
      <w:r w:rsidRPr="00B00613">
        <w:t xml:space="preserve">. В среднем за год отмечается - </w:t>
      </w:r>
      <w:smartTag w:uri="urn:schemas-microsoft-com:office:smarttags" w:element="metricconverter">
        <w:smartTagPr>
          <w:attr w:name="ProductID" w:val="638 мм"/>
        </w:smartTagPr>
        <w:r w:rsidRPr="00B00613">
          <w:t>638 мм</w:t>
        </w:r>
      </w:smartTag>
      <w:r w:rsidRPr="00B00613">
        <w:t xml:space="preserve"> с максимумом в июле - </w:t>
      </w:r>
      <w:smartTag w:uri="urn:schemas-microsoft-com:office:smarttags" w:element="metricconverter">
        <w:smartTagPr>
          <w:attr w:name="ProductID" w:val="72 мм"/>
        </w:smartTagPr>
        <w:r w:rsidRPr="00B00613">
          <w:t>72 мм</w:t>
        </w:r>
      </w:smartTag>
      <w:r w:rsidRPr="00B00613">
        <w:t xml:space="preserve"> и мин</w:t>
      </w:r>
      <w:r w:rsidRPr="00B00613">
        <w:t>и</w:t>
      </w:r>
      <w:r w:rsidRPr="00B00613">
        <w:t xml:space="preserve">мумом - </w:t>
      </w:r>
      <w:smartTag w:uri="urn:schemas-microsoft-com:office:smarttags" w:element="metricconverter">
        <w:smartTagPr>
          <w:attr w:name="ProductID" w:val="33 мм"/>
        </w:smartTagPr>
        <w:r w:rsidRPr="00B00613">
          <w:t>33 мм</w:t>
        </w:r>
      </w:smartTag>
      <w:r w:rsidRPr="00B00613">
        <w:t xml:space="preserve"> – в апреле.</w:t>
      </w:r>
    </w:p>
    <w:p w:rsidR="00BB4B8D" w:rsidRPr="00B00613" w:rsidRDefault="00BB4B8D" w:rsidP="00B00613">
      <w:r w:rsidRPr="00B00613">
        <w:t>Период активной вегетации длится 120 дней. Последние заморозки на поверхности почвы часто бывают в последней пятидневке мая, а осенью в первой половине сентября.</w:t>
      </w:r>
    </w:p>
    <w:p w:rsidR="00BB4B8D" w:rsidRPr="00B00613" w:rsidRDefault="00BB4B8D" w:rsidP="00B00613">
      <w:r w:rsidRPr="00B00613">
        <w:t>Устойчивые морозы продолжаются 136 дней. Продолжительность периода со снежным п</w:t>
      </w:r>
      <w:r w:rsidRPr="00B00613">
        <w:t>о</w:t>
      </w:r>
      <w:r w:rsidRPr="00B00613">
        <w:t>кровом – 163 дня. Снежный покров устанавливается обычно 12 ноября и сходит 16 апреля, дост</w:t>
      </w:r>
      <w:r w:rsidRPr="00B00613">
        <w:t>и</w:t>
      </w:r>
      <w:r w:rsidRPr="00B00613">
        <w:t xml:space="preserve">гая максимальной высоты в конце февраля - </w:t>
      </w:r>
      <w:smartTag w:uri="urn:schemas-microsoft-com:office:smarttags" w:element="metricconverter">
        <w:smartTagPr>
          <w:attr w:name="ProductID" w:val="46 см"/>
        </w:smartTagPr>
        <w:r w:rsidRPr="00B00613">
          <w:t>46 см</w:t>
        </w:r>
      </w:smartTag>
      <w:r w:rsidRPr="00B00613">
        <w:t xml:space="preserve">. Почва промерзает в среднем на глубину - </w:t>
      </w:r>
      <w:smartTag w:uri="urn:schemas-microsoft-com:office:smarttags" w:element="metricconverter">
        <w:smartTagPr>
          <w:attr w:name="ProductID" w:val="74 см"/>
        </w:smartTagPr>
        <w:r w:rsidRPr="00B00613">
          <w:t>74 см</w:t>
        </w:r>
      </w:smartTag>
      <w:r w:rsidRPr="00B00613">
        <w:t>, а в морозные зимы – до105 см.</w:t>
      </w:r>
    </w:p>
    <w:p w:rsidR="00BB4B8D" w:rsidRPr="00B00613" w:rsidRDefault="00BB4B8D" w:rsidP="00B00613">
      <w:r w:rsidRPr="00B00613">
        <w:t xml:space="preserve">Относительная влажность воздуха в осеннее-зимний период – 78-86% несколько ниже весной и в первую половину лета – 62-80%. </w:t>
      </w:r>
    </w:p>
    <w:p w:rsidR="00BB4B8D" w:rsidRPr="00B00613" w:rsidRDefault="00BB4B8D" w:rsidP="00B00613">
      <w:r w:rsidRPr="00B00613">
        <w:t>Господствующими ветрами являются – южные. Среднегодовая скорость ветра 3.9 м/сек.</w:t>
      </w:r>
    </w:p>
    <w:p w:rsidR="00BB4B8D" w:rsidRPr="00B00613" w:rsidRDefault="00BB4B8D" w:rsidP="00B00613">
      <w:r w:rsidRPr="00B00613">
        <w:t>Почти ежегодно наблюдаются суховейные явления в течение 11 дней за вегетационный п</w:t>
      </w:r>
      <w:r w:rsidRPr="00B00613">
        <w:t>е</w:t>
      </w:r>
      <w:r w:rsidRPr="00B00613">
        <w:t>риод, наибольшее число их (3-5) приходится на июнь-июль месяц.</w:t>
      </w:r>
    </w:p>
    <w:p w:rsidR="00BB4B8D" w:rsidRPr="00B00613" w:rsidRDefault="00BB4B8D" w:rsidP="00B00613">
      <w:pPr>
        <w:rPr>
          <w:u w:val="single"/>
        </w:rPr>
      </w:pPr>
      <w:r w:rsidRPr="00B00613">
        <w:rPr>
          <w:u w:val="single"/>
        </w:rPr>
        <w:t xml:space="preserve">Выводы: </w:t>
      </w:r>
    </w:p>
    <w:p w:rsidR="00BB4B8D" w:rsidRPr="00B00613" w:rsidRDefault="00BB4B8D" w:rsidP="00B00613">
      <w:r w:rsidRPr="00B00613">
        <w:t xml:space="preserve">По строительно-климатическому районированию Куменское городское поселение относится ко второй зоне подрайону </w:t>
      </w:r>
      <w:r w:rsidRPr="00B00613">
        <w:rPr>
          <w:lang w:val="en-US"/>
        </w:rPr>
        <w:t>IB</w:t>
      </w:r>
      <w:r w:rsidRPr="00B00613">
        <w:t>.</w:t>
      </w:r>
    </w:p>
    <w:p w:rsidR="00BB4B8D" w:rsidRPr="00B00613" w:rsidRDefault="00BB4B8D" w:rsidP="00B00613">
      <w:r w:rsidRPr="00B00613">
        <w:t>Расчетные температуры соответственно -33</w:t>
      </w:r>
      <w:r w:rsidRPr="00B00613">
        <w:rPr>
          <w:color w:val="000000"/>
          <w:vertAlign w:val="superscript"/>
        </w:rPr>
        <w:t>0</w:t>
      </w:r>
      <w:r w:rsidRPr="00B00613">
        <w:t>С и 18</w:t>
      </w:r>
      <w:r w:rsidRPr="00B00613">
        <w:rPr>
          <w:color w:val="000000"/>
          <w:vertAlign w:val="superscript"/>
        </w:rPr>
        <w:t>0</w:t>
      </w:r>
      <w:r w:rsidRPr="00B00613">
        <w:t>С</w:t>
      </w:r>
    </w:p>
    <w:p w:rsidR="00BB4B8D" w:rsidRPr="00B00613" w:rsidRDefault="00BB4B8D" w:rsidP="00B00613">
      <w:r w:rsidRPr="00B00613">
        <w:t>Продолжительность отопительного периода 227 дней.</w:t>
      </w:r>
    </w:p>
    <w:p w:rsidR="00BB4B8D" w:rsidRPr="00B00613" w:rsidRDefault="00BB4B8D" w:rsidP="00B00613">
      <w:r w:rsidRPr="00B00613">
        <w:t xml:space="preserve">Глубина сезонного промерзания – </w:t>
      </w:r>
      <w:smartTag w:uri="urn:schemas-microsoft-com:office:smarttags" w:element="metricconverter">
        <w:smartTagPr>
          <w:attr w:name="ProductID" w:val="105 см"/>
        </w:smartTagPr>
        <w:r w:rsidRPr="00B00613">
          <w:t>105 см</w:t>
        </w:r>
      </w:smartTag>
      <w:r w:rsidRPr="00B00613">
        <w:t>.</w:t>
      </w:r>
    </w:p>
    <w:p w:rsidR="00BB4B8D" w:rsidRPr="00B00613" w:rsidRDefault="00BB4B8D" w:rsidP="00B00613">
      <w:r w:rsidRPr="00B00613">
        <w:t>В зимний период требуется ветрозащита селитебной территории и путей сообщения от пр</w:t>
      </w:r>
      <w:r w:rsidRPr="00B00613">
        <w:t>е</w:t>
      </w:r>
      <w:r w:rsidRPr="00B00613">
        <w:t>обладающих южных ветров.</w:t>
      </w:r>
    </w:p>
    <w:p w:rsidR="00BB4B8D" w:rsidRPr="00B00613" w:rsidRDefault="00BB4B8D" w:rsidP="00B00613">
      <w:pPr>
        <w:pStyle w:val="13"/>
      </w:pPr>
      <w:bookmarkStart w:id="19" w:name="_Toc59542875"/>
      <w:r w:rsidRPr="00B00613">
        <w:t>1.3.2 Рельеф</w:t>
      </w:r>
      <w:bookmarkEnd w:id="19"/>
    </w:p>
    <w:p w:rsidR="00BB4B8D" w:rsidRPr="00B00613" w:rsidRDefault="00BB4B8D" w:rsidP="00B00613">
      <w:r w:rsidRPr="00B00613">
        <w:t>Территория городского поселения не является сейсмоопасной, поверхность представляет с</w:t>
      </w:r>
      <w:r w:rsidRPr="00B00613">
        <w:t>о</w:t>
      </w:r>
      <w:r w:rsidRPr="00B00613">
        <w:t>бой холмисто-волнистую равнину, расчлененную оврагами и балками на более или менее широкие водоразделы со склонами различной экспозиции и крутизны. Административный центр поселения пгт. Кумены расположен на правом возвышенном берегу р. Куменки, под горой находится бол</w:t>
      </w:r>
      <w:r w:rsidRPr="00B00613">
        <w:t>ь</w:t>
      </w:r>
      <w:r w:rsidRPr="00B00613">
        <w:t xml:space="preserve">шой пруд площадью 164 га. </w:t>
      </w:r>
    </w:p>
    <w:p w:rsidR="00BB4B8D" w:rsidRPr="00B00613" w:rsidRDefault="00BB4B8D" w:rsidP="00B00613">
      <w:pPr>
        <w:pStyle w:val="13"/>
      </w:pPr>
      <w:bookmarkStart w:id="20" w:name="_Toc59542876"/>
      <w:bookmarkStart w:id="21" w:name="_Toc235337765"/>
      <w:bookmarkStart w:id="22" w:name="_Toc235337869"/>
      <w:r w:rsidRPr="00B00613">
        <w:lastRenderedPageBreak/>
        <w:t>1.3.3 Растительность и почвы</w:t>
      </w:r>
      <w:bookmarkEnd w:id="20"/>
    </w:p>
    <w:p w:rsidR="00BB4B8D" w:rsidRPr="00B00613" w:rsidRDefault="00BB4B8D" w:rsidP="00B00613">
      <w:pPr>
        <w:keepNext/>
      </w:pPr>
      <w:r w:rsidRPr="00B00613">
        <w:t>Куменское городское поселение относится к центральной лесохозяйственной зоне Кировской области. В распределении лесов по породному составу преобладают насаждения ели (55%), берёзы (21%), сосны(13%). Возрастной состав лесов следующий: молодняки – 20 %, средневозрастные и приспевающие – 58 %, спелые и перестойные насаждения – 22 %. Разрешёнными видами лес</w:t>
      </w:r>
      <w:r w:rsidRPr="00B00613">
        <w:t>о</w:t>
      </w:r>
      <w:r w:rsidRPr="00B00613">
        <w:t>пользования являются: заготовка древесины и живицы, заготовка и сбор не древесных лесных р</w:t>
      </w:r>
      <w:r w:rsidRPr="00B00613">
        <w:t>е</w:t>
      </w:r>
      <w:r w:rsidRPr="00B00613">
        <w:t>сурсов, заготовка пищевых лесных ресурсов, сбор лекарственных растений, ведение охотничьего хозяйства, ведение сельского хозяйства, осуществление научно-исследовательской и образов</w:t>
      </w:r>
      <w:r w:rsidRPr="00B00613">
        <w:t>а</w:t>
      </w:r>
      <w:r w:rsidRPr="00B00613">
        <w:t>тельной деятельности, рекреация, создание лесных плантаций и их эксплуатация, выращивание лесных плодовых, ягодных, декоративных и лекарственных растений и некоторые другие.</w:t>
      </w:r>
    </w:p>
    <w:p w:rsidR="00BB4B8D" w:rsidRPr="00B00613" w:rsidRDefault="00BB4B8D" w:rsidP="00B00613">
      <w:r w:rsidRPr="00B00613">
        <w:t>Рельеф, геологическое строение и климат обусловливают тип почвообразований. Почвы в о</w:t>
      </w:r>
      <w:r w:rsidRPr="00B00613">
        <w:t>с</w:t>
      </w:r>
      <w:r w:rsidRPr="00B00613">
        <w:t>новном дерново-подзолистые, по механическому составу – средне- и тяжелосуглинистые разн</w:t>
      </w:r>
      <w:r w:rsidRPr="00B00613">
        <w:t>о</w:t>
      </w:r>
      <w:r w:rsidRPr="00B00613">
        <w:t>видности.</w:t>
      </w:r>
    </w:p>
    <w:p w:rsidR="00BB4B8D" w:rsidRPr="00B00613" w:rsidRDefault="00BB4B8D" w:rsidP="00B00613">
      <w:pPr>
        <w:pStyle w:val="13"/>
      </w:pPr>
      <w:bookmarkStart w:id="23" w:name="_Toc59542877"/>
      <w:r w:rsidRPr="00B00613">
        <w:t>1.3.4 Ресурсы животного мира</w:t>
      </w:r>
      <w:bookmarkEnd w:id="23"/>
    </w:p>
    <w:p w:rsidR="00BB4B8D" w:rsidRPr="00B00613" w:rsidRDefault="00BB4B8D" w:rsidP="00B00613">
      <w:r w:rsidRPr="00B00613">
        <w:t>В лесных массивах, расположенных на территории поселения, распространены такие живо</w:t>
      </w:r>
      <w:r w:rsidRPr="00B00613">
        <w:t>т</w:t>
      </w:r>
      <w:r w:rsidRPr="00B00613">
        <w:t xml:space="preserve">ные, как кабаны, зайцы-русаки, куницы, белки, глухари, тетерева. </w:t>
      </w:r>
    </w:p>
    <w:p w:rsidR="00BB4B8D" w:rsidRPr="00B00613" w:rsidRDefault="00BB4B8D" w:rsidP="00B00613">
      <w:pPr>
        <w:pStyle w:val="13"/>
      </w:pPr>
      <w:bookmarkStart w:id="24" w:name="_Toc59542878"/>
      <w:r w:rsidRPr="00B00613">
        <w:t>1.3.5 Водные ресурсы</w:t>
      </w:r>
      <w:bookmarkEnd w:id="21"/>
      <w:bookmarkEnd w:id="22"/>
      <w:bookmarkEnd w:id="24"/>
    </w:p>
    <w:p w:rsidR="00BB4B8D" w:rsidRPr="00B00613" w:rsidRDefault="00BB4B8D" w:rsidP="00B00613">
      <w:bookmarkStart w:id="25" w:name="_Toc235337767"/>
      <w:bookmarkStart w:id="26" w:name="_Toc235337871"/>
      <w:r w:rsidRPr="00B00613">
        <w:t>На территории поселения имеются открытые водоемы (6 прудов, река Кумена), а также по</w:t>
      </w:r>
      <w:r w:rsidRPr="00B00613">
        <w:t>д</w:t>
      </w:r>
      <w:r w:rsidRPr="00B00613">
        <w:t>земные воды питьевого и хозяйственного назначения. На территории поселения действует 3 гру</w:t>
      </w:r>
      <w:r w:rsidRPr="00B00613">
        <w:t>п</w:t>
      </w:r>
      <w:r w:rsidRPr="00B00613">
        <w:t>повых водозабора. Первый, наиболее крупный водозабор расположен в центральной части пгт</w:t>
      </w:r>
      <w:r w:rsidR="00ED2C9D" w:rsidRPr="00B00613">
        <w:t>.</w:t>
      </w:r>
      <w:r w:rsidR="00E331CD">
        <w:t xml:space="preserve"> </w:t>
      </w:r>
      <w:r w:rsidRPr="00B00613">
        <w:t>Кумены, второй в южной части пгт</w:t>
      </w:r>
      <w:r w:rsidR="00ED2C9D" w:rsidRPr="00B00613">
        <w:t>.</w:t>
      </w:r>
      <w:r w:rsidR="00E331CD">
        <w:t xml:space="preserve"> </w:t>
      </w:r>
      <w:r w:rsidRPr="00B00613">
        <w:t>Кумены, на выезде из поселка, третий в северной части д. М</w:t>
      </w:r>
      <w:r w:rsidRPr="00B00613">
        <w:t>о</w:t>
      </w:r>
      <w:r w:rsidRPr="00B00613">
        <w:t xml:space="preserve">ряны. </w:t>
      </w:r>
    </w:p>
    <w:p w:rsidR="00BB4B8D" w:rsidRPr="00B00613" w:rsidRDefault="00BB4B8D" w:rsidP="00B00613">
      <w:pPr>
        <w:pStyle w:val="13"/>
      </w:pPr>
      <w:bookmarkStart w:id="27" w:name="_Toc235337768"/>
      <w:bookmarkStart w:id="28" w:name="_Toc235337872"/>
      <w:bookmarkStart w:id="29" w:name="_Toc59542879"/>
      <w:bookmarkEnd w:id="25"/>
      <w:bookmarkEnd w:id="26"/>
      <w:r w:rsidRPr="00B00613">
        <w:t>1.3.6 Земельные ресурсы</w:t>
      </w:r>
      <w:bookmarkEnd w:id="27"/>
      <w:bookmarkEnd w:id="28"/>
      <w:bookmarkEnd w:id="29"/>
    </w:p>
    <w:p w:rsidR="00BB4B8D" w:rsidRPr="00B00613" w:rsidRDefault="00BB4B8D" w:rsidP="00B00613">
      <w:r w:rsidRPr="00B00613">
        <w:t xml:space="preserve">Общая площадь земель в пределах границ поселения – всего </w:t>
      </w:r>
      <w:smartTag w:uri="urn:schemas-microsoft-com:office:smarttags" w:element="metricconverter">
        <w:smartTagPr>
          <w:attr w:name="ProductID" w:val="9835 га"/>
        </w:smartTagPr>
        <w:r w:rsidRPr="00B00613">
          <w:t>9835 га</w:t>
        </w:r>
      </w:smartTag>
      <w:r w:rsidRPr="00B00613">
        <w:t>, в том числе:</w:t>
      </w:r>
    </w:p>
    <w:p w:rsidR="00BB4B8D" w:rsidRPr="00B00613" w:rsidRDefault="00BB4B8D" w:rsidP="00B00613">
      <w:pPr>
        <w:rPr>
          <w:i/>
        </w:rPr>
      </w:pPr>
      <w:r w:rsidRPr="00B00613">
        <w:rPr>
          <w:i/>
        </w:rPr>
        <w:t>- разграничение по категориям:</w:t>
      </w:r>
    </w:p>
    <w:p w:rsidR="00BB4B8D" w:rsidRPr="00B00613" w:rsidRDefault="00BB4B8D" w:rsidP="00B00613">
      <w:pPr>
        <w:spacing w:after="0"/>
        <w:ind w:firstLine="0"/>
      </w:pPr>
      <w:r w:rsidRPr="00B00613">
        <w:t>Таблица 1.3.6 -1 - Земельные ресурсы</w:t>
      </w:r>
    </w:p>
    <w:tbl>
      <w:tblPr>
        <w:tblW w:w="10317" w:type="dxa"/>
        <w:jc w:val="center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6"/>
        <w:gridCol w:w="1059"/>
        <w:gridCol w:w="903"/>
        <w:gridCol w:w="924"/>
        <w:gridCol w:w="924"/>
        <w:gridCol w:w="924"/>
        <w:gridCol w:w="1347"/>
      </w:tblGrid>
      <w:tr w:rsidR="00BB4B8D" w:rsidRPr="00B00613" w:rsidTr="00235931">
        <w:trPr>
          <w:jc w:val="center"/>
        </w:trPr>
        <w:tc>
          <w:tcPr>
            <w:tcW w:w="4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</w:t>
            </w:r>
          </w:p>
        </w:tc>
        <w:tc>
          <w:tcPr>
            <w:tcW w:w="1059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2016 г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2017 г</w:t>
            </w: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2018 г</w:t>
            </w: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2019 г</w:t>
            </w: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2020 г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2021 г</w:t>
            </w:r>
          </w:p>
        </w:tc>
      </w:tr>
      <w:tr w:rsidR="00BB4B8D" w:rsidRPr="00B00613" w:rsidTr="00235931">
        <w:trPr>
          <w:jc w:val="center"/>
        </w:trPr>
        <w:tc>
          <w:tcPr>
            <w:tcW w:w="4236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</w:pPr>
            <w:r w:rsidRPr="00B00613">
              <w:t>Земли населенных пунктов, га</w:t>
            </w:r>
          </w:p>
        </w:tc>
        <w:tc>
          <w:tcPr>
            <w:tcW w:w="1059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  <w:tc>
          <w:tcPr>
            <w:tcW w:w="903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  <w:tc>
          <w:tcPr>
            <w:tcW w:w="924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  <w:tc>
          <w:tcPr>
            <w:tcW w:w="924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  <w:tc>
          <w:tcPr>
            <w:tcW w:w="924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  <w:tc>
          <w:tcPr>
            <w:tcW w:w="1347" w:type="dxa"/>
            <w:tcBorders>
              <w:top w:val="double" w:sz="4" w:space="0" w:color="auto"/>
            </w:tcBorders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825</w:t>
            </w:r>
          </w:p>
        </w:tc>
      </w:tr>
      <w:tr w:rsidR="00BB4B8D" w:rsidRPr="00B00613" w:rsidTr="00235931">
        <w:trPr>
          <w:jc w:val="center"/>
        </w:trPr>
        <w:tc>
          <w:tcPr>
            <w:tcW w:w="4236" w:type="dxa"/>
          </w:tcPr>
          <w:p w:rsidR="00BB4B8D" w:rsidRPr="00B00613" w:rsidRDefault="00BB4B8D" w:rsidP="00B00613">
            <w:pPr>
              <w:spacing w:before="0" w:after="0"/>
              <w:ind w:firstLine="0"/>
            </w:pPr>
            <w:r w:rsidRPr="00B00613">
              <w:t>Земли сельскохоз. назначения, га</w:t>
            </w:r>
          </w:p>
        </w:tc>
        <w:tc>
          <w:tcPr>
            <w:tcW w:w="1059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  <w:tc>
          <w:tcPr>
            <w:tcW w:w="903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  <w:tc>
          <w:tcPr>
            <w:tcW w:w="924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  <w:tc>
          <w:tcPr>
            <w:tcW w:w="924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  <w:tc>
          <w:tcPr>
            <w:tcW w:w="924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  <w:tc>
          <w:tcPr>
            <w:tcW w:w="1347" w:type="dxa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</w:pPr>
            <w:r w:rsidRPr="00B00613">
              <w:t>5698</w:t>
            </w:r>
          </w:p>
        </w:tc>
      </w:tr>
    </w:tbl>
    <w:p w:rsidR="00BB4B8D" w:rsidRPr="00B00613" w:rsidRDefault="00BB4B8D" w:rsidP="00B00613">
      <w:pPr>
        <w:rPr>
          <w:i/>
        </w:rPr>
      </w:pPr>
      <w:r w:rsidRPr="00B00613">
        <w:rPr>
          <w:i/>
        </w:rPr>
        <w:t>- разграничение по формам собственности:</w:t>
      </w:r>
    </w:p>
    <w:p w:rsidR="00BB4B8D" w:rsidRPr="00B00613" w:rsidRDefault="00BB4B8D" w:rsidP="00B00613">
      <w:pPr>
        <w:spacing w:after="0"/>
        <w:ind w:firstLine="0"/>
        <w:rPr>
          <w:color w:val="000000"/>
        </w:rPr>
      </w:pPr>
      <w:r w:rsidRPr="00B00613">
        <w:rPr>
          <w:color w:val="000000"/>
        </w:rPr>
        <w:t>Таблица 1.</w:t>
      </w:r>
      <w:r w:rsidRPr="00B00613">
        <w:t xml:space="preserve">3.6 -2 - </w:t>
      </w:r>
      <w:r w:rsidRPr="00B00613">
        <w:rPr>
          <w:color w:val="000000"/>
        </w:rPr>
        <w:t>Разграничение земель по формам собственности</w:t>
      </w:r>
    </w:p>
    <w:tbl>
      <w:tblPr>
        <w:tblW w:w="1035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4"/>
        <w:gridCol w:w="874"/>
        <w:gridCol w:w="874"/>
        <w:gridCol w:w="874"/>
        <w:gridCol w:w="848"/>
        <w:gridCol w:w="848"/>
        <w:gridCol w:w="848"/>
      </w:tblGrid>
      <w:tr w:rsidR="00BB4B8D" w:rsidRPr="00B00613" w:rsidTr="008D0901">
        <w:trPr>
          <w:trHeight w:val="350"/>
          <w:jc w:val="center"/>
        </w:trPr>
        <w:tc>
          <w:tcPr>
            <w:tcW w:w="5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Наименование</w:t>
            </w:r>
          </w:p>
        </w:tc>
        <w:tc>
          <w:tcPr>
            <w:tcW w:w="87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2016г</w:t>
            </w:r>
          </w:p>
        </w:tc>
        <w:tc>
          <w:tcPr>
            <w:tcW w:w="87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2017г</w:t>
            </w:r>
          </w:p>
        </w:tc>
        <w:tc>
          <w:tcPr>
            <w:tcW w:w="874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2018г</w:t>
            </w:r>
          </w:p>
        </w:tc>
        <w:tc>
          <w:tcPr>
            <w:tcW w:w="848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2019г</w:t>
            </w:r>
          </w:p>
        </w:tc>
        <w:tc>
          <w:tcPr>
            <w:tcW w:w="848" w:type="dxa"/>
            <w:tcBorders>
              <w:top w:val="double" w:sz="4" w:space="0" w:color="auto"/>
              <w:bottom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2020г</w:t>
            </w:r>
          </w:p>
        </w:tc>
        <w:tc>
          <w:tcPr>
            <w:tcW w:w="84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4B8D" w:rsidRPr="00B00613" w:rsidRDefault="00BB4B8D" w:rsidP="00B00613">
            <w:pPr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2021г</w:t>
            </w:r>
          </w:p>
        </w:tc>
      </w:tr>
      <w:tr w:rsidR="00BB4B8D" w:rsidRPr="00B00613" w:rsidTr="00235931">
        <w:trPr>
          <w:trHeight w:val="378"/>
          <w:jc w:val="center"/>
        </w:trPr>
        <w:tc>
          <w:tcPr>
            <w:tcW w:w="5184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В федеральной собственности, га</w:t>
            </w:r>
          </w:p>
        </w:tc>
        <w:tc>
          <w:tcPr>
            <w:tcW w:w="874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874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874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848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848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848" w:type="dxa"/>
            <w:tcBorders>
              <w:top w:val="double" w:sz="4" w:space="0" w:color="auto"/>
            </w:tcBorders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</w:tr>
      <w:tr w:rsidR="00BB4B8D" w:rsidRPr="00B00613" w:rsidTr="00235931">
        <w:trPr>
          <w:trHeight w:val="390"/>
          <w:jc w:val="center"/>
        </w:trPr>
        <w:tc>
          <w:tcPr>
            <w:tcW w:w="518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В областной собственности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11</w:t>
            </w:r>
          </w:p>
        </w:tc>
      </w:tr>
      <w:tr w:rsidR="00BB4B8D" w:rsidRPr="00B00613" w:rsidTr="00235931">
        <w:trPr>
          <w:trHeight w:val="390"/>
          <w:jc w:val="center"/>
        </w:trPr>
        <w:tc>
          <w:tcPr>
            <w:tcW w:w="518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В муниципальной собственности, га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3,8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3,9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4,2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4,3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4,4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4,5</w:t>
            </w:r>
          </w:p>
        </w:tc>
      </w:tr>
      <w:tr w:rsidR="00BB4B8D" w:rsidRPr="00B00613" w:rsidTr="00235931">
        <w:trPr>
          <w:trHeight w:val="619"/>
          <w:jc w:val="center"/>
        </w:trPr>
        <w:tc>
          <w:tcPr>
            <w:tcW w:w="518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В частной собственности (юридических лиц, физических лиц), га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132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136</w:t>
            </w:r>
          </w:p>
        </w:tc>
        <w:tc>
          <w:tcPr>
            <w:tcW w:w="874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145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148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150</w:t>
            </w:r>
          </w:p>
        </w:tc>
        <w:tc>
          <w:tcPr>
            <w:tcW w:w="848" w:type="dxa"/>
            <w:vAlign w:val="center"/>
          </w:tcPr>
          <w:p w:rsidR="00BB4B8D" w:rsidRPr="00B00613" w:rsidRDefault="00BB4B8D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152</w:t>
            </w:r>
          </w:p>
        </w:tc>
      </w:tr>
    </w:tbl>
    <w:p w:rsidR="00BB4B8D" w:rsidRPr="00B00613" w:rsidRDefault="00BB4B8D" w:rsidP="00B00613">
      <w:bookmarkStart w:id="30" w:name="_Toc235337772"/>
      <w:bookmarkStart w:id="31" w:name="_Toc235337876"/>
      <w:r w:rsidRPr="00B00613">
        <w:t>Анализируя ресурсный потенциал поселения, можно сделать вывод, что к основным ресу</w:t>
      </w:r>
      <w:r w:rsidRPr="00B00613">
        <w:t>р</w:t>
      </w:r>
      <w:r w:rsidRPr="00B00613">
        <w:t>сам относятся земли сельскохозяйственного назначения, используемые производителями сельск</w:t>
      </w:r>
      <w:r w:rsidRPr="00B00613">
        <w:t>о</w:t>
      </w:r>
      <w:r w:rsidRPr="00B00613">
        <w:t>хозяйственной продукции, земли покрытые поверхностными водоемами, а так же земли населе</w:t>
      </w:r>
      <w:r w:rsidRPr="00B00613">
        <w:t>н</w:t>
      </w:r>
      <w:r w:rsidRPr="00B00613">
        <w:lastRenderedPageBreak/>
        <w:t>ных пунктов. Лесные ресурсы представлены преимущественно овражно-балочным расположением лесных массивов.</w:t>
      </w:r>
    </w:p>
    <w:p w:rsidR="00BB4B8D" w:rsidRPr="00B00613" w:rsidRDefault="00BB4B8D" w:rsidP="00B00613">
      <w:pPr>
        <w:pStyle w:val="6"/>
      </w:pPr>
      <w:bookmarkStart w:id="32" w:name="_Toc59542880"/>
      <w:r w:rsidRPr="00B00613">
        <w:t>1.</w:t>
      </w:r>
      <w:r w:rsidR="006C5398" w:rsidRPr="00B00613">
        <w:t>4</w:t>
      </w:r>
      <w:r w:rsidRPr="00B00613">
        <w:t xml:space="preserve"> Существующее состояние окружающей среды</w:t>
      </w:r>
      <w:bookmarkEnd w:id="30"/>
      <w:bookmarkEnd w:id="31"/>
      <w:bookmarkEnd w:id="32"/>
    </w:p>
    <w:p w:rsidR="00BB4B8D" w:rsidRPr="00B00613" w:rsidRDefault="00BB4B8D" w:rsidP="00B00613">
      <w:r w:rsidRPr="00B00613">
        <w:t xml:space="preserve">Состояние атмосферного воздуха, сложившееся за последние годы, остается стабильным. Основными загрязнителями атмосферного воздуха являются котельные и </w:t>
      </w:r>
      <w:r w:rsidR="00383590" w:rsidRPr="00B00613">
        <w:t>транспорт</w:t>
      </w:r>
      <w:r w:rsidRPr="00B00613">
        <w:t xml:space="preserve">. </w:t>
      </w:r>
    </w:p>
    <w:p w:rsidR="00BB4B8D" w:rsidRPr="00B00613" w:rsidRDefault="00BB4B8D" w:rsidP="00B00613">
      <w:r w:rsidRPr="00B00613">
        <w:t>В целях снижения антропогенной нагрузки на атмосферный воздух стационарные источники выбросов природопользователей оснащены газоочистными и пылеулавливающими установками. К снижению выбросов загрязняющих веществ ведет также перевод предприятиями и организациями действующих котельных на дрова и на газ.</w:t>
      </w:r>
    </w:p>
    <w:p w:rsidR="00BB4B8D" w:rsidRPr="00B00613" w:rsidRDefault="00BB4B8D" w:rsidP="00B00613">
      <w:r w:rsidRPr="00B00613">
        <w:t>В перспективе при полной газификации значительно снизится загрязнение атмосферного воздуха.</w:t>
      </w:r>
    </w:p>
    <w:p w:rsidR="00BB4B8D" w:rsidRPr="00B00613" w:rsidRDefault="00BB4B8D" w:rsidP="00B00613">
      <w:r w:rsidRPr="00B00613">
        <w:t>Близость экологически неблагоприятных районов (Кирово-Чепецкий- биохимзавод и Ор</w:t>
      </w:r>
      <w:r w:rsidRPr="00B00613">
        <w:t>и</w:t>
      </w:r>
      <w:r w:rsidRPr="00B00613">
        <w:t>чевский – Марадыково) влияют на экологическую обстановку в поселении, которая вызывает тр</w:t>
      </w:r>
      <w:r w:rsidRPr="00B00613">
        <w:t>е</w:t>
      </w:r>
      <w:r w:rsidRPr="00B00613">
        <w:t xml:space="preserve">вогу, так как увеличивается количество онкобольных. Хозяйственно-питьевое водоснабжение осуществляется в основном из подземных источников. </w:t>
      </w:r>
    </w:p>
    <w:p w:rsidR="00BB4B8D" w:rsidRPr="00B00613" w:rsidRDefault="00BB4B8D" w:rsidP="00B00613">
      <w:r w:rsidRPr="00B00613">
        <w:t>Отработанные в производственной деятельности и жилищном секторе сточные воды отводя</w:t>
      </w:r>
      <w:r w:rsidRPr="00B00613">
        <w:t>т</w:t>
      </w:r>
      <w:r w:rsidRPr="00B00613">
        <w:t xml:space="preserve">ся в поверхностные водные объекты, накопители и на рельеф местности. Очистные сооружения в необходимом технологическом режиме в поселении действуют только на предприятиях жилищно-коммунального хозяйства в </w:t>
      </w:r>
      <w:r w:rsidR="001435F0">
        <w:t>пгт.Кумены</w:t>
      </w:r>
      <w:r w:rsidRPr="00B00613">
        <w:t>. На остальных предприятиях Куменского городского п</w:t>
      </w:r>
      <w:r w:rsidRPr="00B00613">
        <w:t>о</w:t>
      </w:r>
      <w:r w:rsidRPr="00B00613">
        <w:t>селения очистные сооружения состоят из отстойников и песчано-гравийного фильтра. Канализац</w:t>
      </w:r>
      <w:r w:rsidRPr="00B00613">
        <w:t>и</w:t>
      </w:r>
      <w:r w:rsidRPr="00B00613">
        <w:t>онные очистные сооружения нуждаются в капремонте и реконструкции, также требуется реконс</w:t>
      </w:r>
      <w:r w:rsidRPr="00B00613">
        <w:t>т</w:t>
      </w:r>
      <w:r w:rsidRPr="00B00613">
        <w:t>рукция биологических прудов, так как при существующем их состоянии очистка производится не по всем показателям до нормы.</w:t>
      </w:r>
    </w:p>
    <w:p w:rsidR="00BB4B8D" w:rsidRPr="00B00613" w:rsidRDefault="00BB4B8D" w:rsidP="00B00613">
      <w:r w:rsidRPr="00B00613">
        <w:t>Состояние атмосферного воздуха характеризуется как стабильное. На всех котельных пров</w:t>
      </w:r>
      <w:r w:rsidRPr="00B00613">
        <w:t>е</w:t>
      </w:r>
      <w:r w:rsidRPr="00B00613">
        <w:t>дена реконструкция, установлены газоочистительные установки.</w:t>
      </w:r>
    </w:p>
    <w:p w:rsidR="007263C0" w:rsidRPr="00B00613" w:rsidRDefault="006C5398" w:rsidP="00B00613">
      <w:pPr>
        <w:pStyle w:val="6"/>
      </w:pPr>
      <w:bookmarkStart w:id="33" w:name="_Toc59542881"/>
      <w:r w:rsidRPr="00B00613">
        <w:t>1.5</w:t>
      </w:r>
      <w:r w:rsidR="007263C0" w:rsidRPr="00B00613">
        <w:t xml:space="preserve"> Население и трудовые ресурсы</w:t>
      </w:r>
      <w:bookmarkEnd w:id="7"/>
      <w:bookmarkEnd w:id="8"/>
      <w:bookmarkEnd w:id="33"/>
    </w:p>
    <w:p w:rsidR="007263C0" w:rsidRPr="00B00613" w:rsidRDefault="006C5398" w:rsidP="00B00613">
      <w:pPr>
        <w:pStyle w:val="13"/>
      </w:pPr>
      <w:bookmarkStart w:id="34" w:name="_Toc235337775"/>
      <w:bookmarkStart w:id="35" w:name="_Toc235337879"/>
      <w:bookmarkStart w:id="36" w:name="_Toc59542882"/>
      <w:r w:rsidRPr="00B00613">
        <w:t>1.5</w:t>
      </w:r>
      <w:r w:rsidR="007263C0" w:rsidRPr="00B00613">
        <w:t>.1 Современная демографическая ситуация</w:t>
      </w:r>
      <w:bookmarkEnd w:id="34"/>
      <w:bookmarkEnd w:id="35"/>
      <w:bookmarkEnd w:id="36"/>
    </w:p>
    <w:p w:rsidR="007213B9" w:rsidRPr="00B00613" w:rsidRDefault="007213B9" w:rsidP="00B00613">
      <w:r w:rsidRPr="00B00613">
        <w:t>Человеческий ресурс является основой социально-экономического развития территории. О</w:t>
      </w:r>
      <w:r w:rsidRPr="00B00613">
        <w:t>д</w:t>
      </w:r>
      <w:r w:rsidRPr="00B00613">
        <w:t>на из проблем Куменского городского поселения – демографическая проблема. Анализ демогр</w:t>
      </w:r>
      <w:r w:rsidRPr="00B00613">
        <w:t>а</w:t>
      </w:r>
      <w:r w:rsidRPr="00B00613">
        <w:t>фической ситуации является одной из важнейших составляющих оценки тенденций экономическ</w:t>
      </w:r>
      <w:r w:rsidRPr="00B00613">
        <w:t>о</w:t>
      </w:r>
      <w:r w:rsidRPr="00B00613">
        <w:t>го роста территории. Возрастной, половой и национальный составы населения во многом опред</w:t>
      </w:r>
      <w:r w:rsidRPr="00B00613">
        <w:t>е</w:t>
      </w:r>
      <w:r w:rsidRPr="00B00613">
        <w:t>ляют перспективы и проблемы рынка труда, а значит и производственный потенциал территории. Зная численность населения на определенный период, можно прогнозировать численность и структуру занятых, объемы жилой застройки и социально-бытовой сферы.</w:t>
      </w:r>
    </w:p>
    <w:p w:rsidR="007213B9" w:rsidRPr="00B00613" w:rsidRDefault="007213B9" w:rsidP="00B00613">
      <w:r w:rsidRPr="00B00613">
        <w:t>Численность населения Куменского городского поселения на 01.01.2016 года составляет 5270</w:t>
      </w:r>
      <w:r w:rsidRPr="00B00613">
        <w:rPr>
          <w:color w:val="FF0000"/>
        </w:rPr>
        <w:t xml:space="preserve"> </w:t>
      </w:r>
      <w:r w:rsidRPr="00B00613">
        <w:t xml:space="preserve">человек. </w:t>
      </w:r>
    </w:p>
    <w:p w:rsidR="007213B9" w:rsidRPr="00B00613" w:rsidRDefault="007213B9" w:rsidP="00B00613">
      <w:r w:rsidRPr="00B00613">
        <w:t xml:space="preserve">Динамика численности населения поселения и ее прогноз за ряд лет представлена ниже. </w:t>
      </w:r>
    </w:p>
    <w:p w:rsidR="007263C0" w:rsidRPr="00B00613" w:rsidRDefault="00577A73" w:rsidP="00B00613">
      <w:pPr>
        <w:keepNext/>
        <w:spacing w:after="0"/>
        <w:ind w:firstLine="0"/>
        <w:rPr>
          <w:color w:val="000000"/>
        </w:rPr>
      </w:pPr>
      <w:r w:rsidRPr="00B00613">
        <w:rPr>
          <w:color w:val="000000"/>
        </w:rPr>
        <w:t xml:space="preserve">Таблица </w:t>
      </w:r>
      <w:r w:rsidR="006C5398" w:rsidRPr="00B00613">
        <w:rPr>
          <w:color w:val="000000"/>
        </w:rPr>
        <w:t>1.5</w:t>
      </w:r>
      <w:r w:rsidR="007213B9" w:rsidRPr="00B00613">
        <w:rPr>
          <w:color w:val="000000"/>
        </w:rPr>
        <w:t>.1-1</w:t>
      </w:r>
      <w:r w:rsidR="007263C0" w:rsidRPr="00B00613">
        <w:rPr>
          <w:color w:val="000000"/>
        </w:rPr>
        <w:t xml:space="preserve"> –</w:t>
      </w:r>
      <w:r w:rsidR="007213B9" w:rsidRPr="00B00613">
        <w:rPr>
          <w:color w:val="000000"/>
        </w:rPr>
        <w:t xml:space="preserve"> Динамика численности населения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14"/>
        <w:gridCol w:w="4733"/>
      </w:tblGrid>
      <w:tr w:rsidR="007213B9" w:rsidRPr="00B00613" w:rsidTr="006C5398">
        <w:trPr>
          <w:trHeight w:val="22"/>
          <w:tblHeader/>
        </w:trPr>
        <w:tc>
          <w:tcPr>
            <w:tcW w:w="27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213B9" w:rsidRPr="00B00613" w:rsidRDefault="007213B9" w:rsidP="00B00613">
            <w:pPr>
              <w:pStyle w:val="Normal10-022"/>
              <w:keepNext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Годы (на начало года)</w:t>
            </w:r>
          </w:p>
        </w:tc>
        <w:tc>
          <w:tcPr>
            <w:tcW w:w="22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3B9" w:rsidRPr="00B00613" w:rsidRDefault="007213B9" w:rsidP="00B00613">
            <w:pPr>
              <w:pStyle w:val="Normal10-022"/>
              <w:keepNext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Численность населения, чел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  <w:tcBorders>
              <w:top w:val="double" w:sz="4" w:space="0" w:color="auto"/>
            </w:tcBorders>
          </w:tcPr>
          <w:p w:rsidR="007213B9" w:rsidRPr="00B00613" w:rsidRDefault="007213B9" w:rsidP="00B00613">
            <w:pPr>
              <w:pStyle w:val="2fd"/>
              <w:keepNext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287" w:type="pct"/>
            <w:tcBorders>
              <w:top w:val="double" w:sz="4" w:space="0" w:color="auto"/>
            </w:tcBorders>
            <w:vAlign w:val="center"/>
          </w:tcPr>
          <w:p w:rsidR="007213B9" w:rsidRPr="00B00613" w:rsidRDefault="007213B9" w:rsidP="00B00613">
            <w:pPr>
              <w:pStyle w:val="2fd"/>
              <w:keepNext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5270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287" w:type="pct"/>
            <w:vAlign w:val="center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5275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287" w:type="pct"/>
            <w:vAlign w:val="center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5275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287" w:type="pct"/>
            <w:vAlign w:val="center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5275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287" w:type="pct"/>
            <w:vAlign w:val="center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5275</w:t>
            </w:r>
          </w:p>
        </w:tc>
      </w:tr>
      <w:tr w:rsidR="007213B9" w:rsidRPr="00B00613" w:rsidTr="007213B9">
        <w:trPr>
          <w:trHeight w:val="22"/>
        </w:trPr>
        <w:tc>
          <w:tcPr>
            <w:tcW w:w="2713" w:type="pct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287" w:type="pct"/>
            <w:vAlign w:val="center"/>
          </w:tcPr>
          <w:p w:rsidR="007213B9" w:rsidRPr="00B00613" w:rsidRDefault="007213B9" w:rsidP="00B00613">
            <w:pPr>
              <w:pStyle w:val="2fd"/>
              <w:jc w:val="center"/>
              <w:rPr>
                <w:color w:val="000000"/>
                <w:sz w:val="24"/>
                <w:szCs w:val="24"/>
              </w:rPr>
            </w:pPr>
            <w:r w:rsidRPr="00B00613">
              <w:rPr>
                <w:color w:val="000000"/>
                <w:sz w:val="24"/>
                <w:szCs w:val="24"/>
              </w:rPr>
              <w:t>5275</w:t>
            </w:r>
          </w:p>
        </w:tc>
      </w:tr>
    </w:tbl>
    <w:p w:rsidR="001D391D" w:rsidRPr="00B00613" w:rsidRDefault="001D391D" w:rsidP="00B00613">
      <w:r w:rsidRPr="00B00613">
        <w:t>Сложившаяся демографическая ситуация, выглядит следующим образом: движение числе</w:t>
      </w:r>
      <w:r w:rsidRPr="00B00613">
        <w:t>н</w:t>
      </w:r>
      <w:r w:rsidRPr="00B00613">
        <w:t>ности населения практически не меняется. Данная динамика объясняется взаимодействием двух основных факторов. Первый отразил адекватную реакцию населения на увеличение уровня и кач</w:t>
      </w:r>
      <w:r w:rsidRPr="00B00613">
        <w:t>е</w:t>
      </w:r>
      <w:r w:rsidRPr="00B00613">
        <w:t>ства жизни. Второй явственно обозначил формирование и развитие у молодежи новых типов р</w:t>
      </w:r>
      <w:r w:rsidRPr="00B00613">
        <w:t>е</w:t>
      </w:r>
      <w:r w:rsidRPr="00B00613">
        <w:t xml:space="preserve">продуктивного поведения, связанных с изменением в стиле и образе жизни. </w:t>
      </w:r>
    </w:p>
    <w:p w:rsidR="001D391D" w:rsidRPr="00B00613" w:rsidRDefault="001D391D" w:rsidP="00B00613">
      <w:pPr>
        <w:spacing w:after="0"/>
        <w:ind w:firstLine="0"/>
      </w:pPr>
      <w:r w:rsidRPr="00B00613">
        <w:t xml:space="preserve">Таблица </w:t>
      </w:r>
      <w:r w:rsidR="006C5398" w:rsidRPr="00B00613">
        <w:rPr>
          <w:color w:val="000000"/>
        </w:rPr>
        <w:t>1.5</w:t>
      </w:r>
      <w:r w:rsidRPr="00B00613">
        <w:rPr>
          <w:color w:val="000000"/>
        </w:rPr>
        <w:t xml:space="preserve">.1-2 </w:t>
      </w:r>
      <w:r w:rsidRPr="00B00613">
        <w:t>– Характеристика населения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992"/>
        <w:gridCol w:w="992"/>
        <w:gridCol w:w="992"/>
        <w:gridCol w:w="993"/>
        <w:gridCol w:w="992"/>
        <w:gridCol w:w="992"/>
      </w:tblGrid>
      <w:tr w:rsidR="001D391D" w:rsidRPr="00B00613" w:rsidTr="00577A73">
        <w:trPr>
          <w:trHeight w:val="282"/>
          <w:tblHeader/>
        </w:trPr>
        <w:tc>
          <w:tcPr>
            <w:tcW w:w="4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rPr>
                <w:b/>
              </w:rPr>
            </w:pPr>
            <w:r w:rsidRPr="00B00613">
              <w:rPr>
                <w:b/>
              </w:rPr>
              <w:t>Показатель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2016г.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2017г.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2018г.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2019г.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2020г.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391D" w:rsidRPr="00B00613" w:rsidRDefault="001D391D" w:rsidP="00B00613">
            <w:pPr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2021г.</w:t>
            </w:r>
          </w:p>
        </w:tc>
      </w:tr>
      <w:tr w:rsidR="001D391D" w:rsidRPr="00B00613" w:rsidTr="001D391D">
        <w:trPr>
          <w:trHeight w:val="418"/>
        </w:trPr>
        <w:tc>
          <w:tcPr>
            <w:tcW w:w="4395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Численность постоянного населения, чел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5275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5275</w:t>
            </w:r>
          </w:p>
        </w:tc>
      </w:tr>
      <w:tr w:rsidR="001D391D" w:rsidRPr="00B00613" w:rsidTr="001D391D">
        <w:trPr>
          <w:trHeight w:val="571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Половозрастная структура населения, мужчины/женщины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2450/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2455/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2455/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2455/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2455/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2455/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2820</w:t>
            </w:r>
          </w:p>
        </w:tc>
      </w:tr>
      <w:tr w:rsidR="001D391D" w:rsidRPr="00B00613" w:rsidTr="001D391D">
        <w:trPr>
          <w:trHeight w:val="282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от 1-3 лет вкл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190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190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187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187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187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187</w:t>
            </w:r>
          </w:p>
        </w:tc>
      </w:tr>
      <w:tr w:rsidR="001D391D" w:rsidRPr="00B00613" w:rsidTr="001D391D">
        <w:trPr>
          <w:trHeight w:val="273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от 4-10 лет вкл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346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346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352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352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352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352</w:t>
            </w:r>
          </w:p>
        </w:tc>
      </w:tr>
      <w:tr w:rsidR="001D391D" w:rsidRPr="00B00613" w:rsidTr="001D391D">
        <w:trPr>
          <w:trHeight w:val="273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от 11-17 лет вкл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301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301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304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304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304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304</w:t>
            </w:r>
          </w:p>
        </w:tc>
      </w:tr>
      <w:tr w:rsidR="001D391D" w:rsidRPr="00B00613" w:rsidTr="001D391D">
        <w:trPr>
          <w:trHeight w:val="273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От 18 до 30 вкл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1078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1077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1071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1071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1071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1071</w:t>
            </w:r>
          </w:p>
        </w:tc>
      </w:tr>
      <w:tr w:rsidR="001D391D" w:rsidRPr="00B00613" w:rsidTr="001D391D">
        <w:trPr>
          <w:trHeight w:val="571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Из общей численности моложе труд</w:t>
            </w:r>
            <w:r w:rsidRPr="00B00613">
              <w:t>о</w:t>
            </w:r>
            <w:r w:rsidRPr="00B00613">
              <w:t>способного возраста, чел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</w:tc>
      </w:tr>
      <w:tr w:rsidR="001D391D" w:rsidRPr="00B00613" w:rsidTr="001D391D">
        <w:trPr>
          <w:trHeight w:val="426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Трудоспособного возраста, чел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2382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2379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2377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2377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2377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2377</w:t>
            </w:r>
          </w:p>
        </w:tc>
      </w:tr>
      <w:tr w:rsidR="001D391D" w:rsidRPr="00B00613" w:rsidTr="001D391D">
        <w:trPr>
          <w:trHeight w:val="426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Старше трудоспособного возраста, чел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945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722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724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724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724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724</w:t>
            </w:r>
          </w:p>
        </w:tc>
      </w:tr>
      <w:tr w:rsidR="001D391D" w:rsidRPr="00B00613" w:rsidTr="001D391D">
        <w:trPr>
          <w:trHeight w:val="273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Рождаемость, чел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165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166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167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168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168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170</w:t>
            </w:r>
          </w:p>
        </w:tc>
      </w:tr>
      <w:tr w:rsidR="001D391D" w:rsidRPr="00B00613" w:rsidTr="001D391D">
        <w:trPr>
          <w:trHeight w:val="282"/>
        </w:trPr>
        <w:tc>
          <w:tcPr>
            <w:tcW w:w="4395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left"/>
            </w:pPr>
            <w:r w:rsidRPr="00B00613">
              <w:t>Смертность, чел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296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300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302</w:t>
            </w:r>
          </w:p>
        </w:tc>
        <w:tc>
          <w:tcPr>
            <w:tcW w:w="99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304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306</w:t>
            </w:r>
          </w:p>
        </w:tc>
        <w:tc>
          <w:tcPr>
            <w:tcW w:w="992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310</w:t>
            </w:r>
          </w:p>
        </w:tc>
      </w:tr>
    </w:tbl>
    <w:p w:rsidR="001D391D" w:rsidRPr="00B00613" w:rsidRDefault="001D391D" w:rsidP="00B00613">
      <w:pPr>
        <w:rPr>
          <w:bCs/>
        </w:rPr>
      </w:pPr>
      <w:r w:rsidRPr="00B00613">
        <w:t>За последние годы наблюдается тенденция увеличения рождаемости, но и уровень смертн</w:t>
      </w:r>
      <w:r w:rsidRPr="00B00613">
        <w:t>о</w:t>
      </w:r>
      <w:r w:rsidRPr="00B00613">
        <w:t>сти остается высоким. В связи с этим не обеспечивается даже нужный воспроизводственный пр</w:t>
      </w:r>
      <w:r w:rsidRPr="00B00613">
        <w:t>о</w:t>
      </w:r>
      <w:r w:rsidRPr="00B00613">
        <w:t xml:space="preserve">цесс населения. </w:t>
      </w:r>
      <w:r w:rsidRPr="00B00613">
        <w:rPr>
          <w:bCs/>
        </w:rPr>
        <w:t>Устранить причины создавшегося положения в ближайшее десятилетие предста</w:t>
      </w:r>
      <w:r w:rsidRPr="00B00613">
        <w:rPr>
          <w:bCs/>
        </w:rPr>
        <w:t>в</w:t>
      </w:r>
      <w:r w:rsidRPr="00B00613">
        <w:rPr>
          <w:bCs/>
        </w:rPr>
        <w:t xml:space="preserve">ляется маловероятным даже при условии незамедлительного принятия самых решительных мер на федеральном уровне. </w:t>
      </w:r>
    </w:p>
    <w:p w:rsidR="001D391D" w:rsidRPr="00B00613" w:rsidRDefault="001D391D" w:rsidP="00B00613">
      <w:r w:rsidRPr="00B00613">
        <w:t>Численность населения изменяется не только за счет естественной убыли, но и за счет мигр</w:t>
      </w:r>
      <w:r w:rsidRPr="00B00613">
        <w:t>а</w:t>
      </w:r>
      <w:r w:rsidRPr="00B00613">
        <w:t xml:space="preserve">ционных процессов. </w:t>
      </w:r>
    </w:p>
    <w:p w:rsidR="001D391D" w:rsidRPr="00B00613" w:rsidRDefault="001D391D" w:rsidP="00B00613">
      <w:r w:rsidRPr="00B00613">
        <w:t>В целом, демографическая ситуация остается напряженной. Если данная тенденция сохр</w:t>
      </w:r>
      <w:r w:rsidRPr="00B00613">
        <w:t>а</w:t>
      </w:r>
      <w:r w:rsidRPr="00B00613">
        <w:t>нится, то это может привести к сокращению численности населения, сокращению удельного веса детей в общей структуре населения, «постарению» населения. Все вышеперечисленные показатели – это показатели демографического кризиса, возникшего как в результате чисто демографических колебаний, так и в силу причин экономического характера.</w:t>
      </w:r>
    </w:p>
    <w:p w:rsidR="001D391D" w:rsidRPr="00B00613" w:rsidRDefault="001D391D" w:rsidP="00B00613">
      <w:r w:rsidRPr="00B00613">
        <w:t xml:space="preserve">Хорошая </w:t>
      </w:r>
      <w:r w:rsidR="00383590" w:rsidRPr="00B00613">
        <w:t>транспорт</w:t>
      </w:r>
      <w:r w:rsidRPr="00B00613">
        <w:t>ная доступность предоставляет возможность трудоустройства населения в г. Кирове и других городах России.</w:t>
      </w:r>
    </w:p>
    <w:p w:rsidR="001D391D" w:rsidRPr="00B00613" w:rsidRDefault="001D391D" w:rsidP="00B00613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1.5</w:t>
      </w:r>
      <w:r w:rsidRPr="00B00613">
        <w:t>.1-3 – Характеристика уровня жизни населения</w:t>
      </w:r>
    </w:p>
    <w:tbl>
      <w:tblPr>
        <w:tblW w:w="10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7"/>
        <w:gridCol w:w="6221"/>
        <w:gridCol w:w="1743"/>
      </w:tblGrid>
      <w:tr w:rsidR="001D391D" w:rsidRPr="00B00613" w:rsidTr="006C5398">
        <w:trPr>
          <w:trHeight w:val="331"/>
          <w:tblHeader/>
        </w:trPr>
        <w:tc>
          <w:tcPr>
            <w:tcW w:w="2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Раздел</w:t>
            </w:r>
          </w:p>
        </w:tc>
        <w:tc>
          <w:tcPr>
            <w:tcW w:w="62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показателей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Значение</w:t>
            </w:r>
          </w:p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показателей</w:t>
            </w:r>
          </w:p>
        </w:tc>
      </w:tr>
      <w:tr w:rsidR="001D391D" w:rsidRPr="00B00613" w:rsidTr="005A641B">
        <w:trPr>
          <w:trHeight w:val="508"/>
        </w:trPr>
        <w:tc>
          <w:tcPr>
            <w:tcW w:w="2227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</w:pPr>
            <w:r w:rsidRPr="00B00613">
              <w:t>Оплата труда и д</w:t>
            </w:r>
            <w:r w:rsidRPr="00B00613">
              <w:t>о</w:t>
            </w:r>
            <w:r w:rsidRPr="00B00613">
              <w:t>ходы населения</w:t>
            </w:r>
          </w:p>
        </w:tc>
        <w:tc>
          <w:tcPr>
            <w:tcW w:w="6221" w:type="dxa"/>
            <w:tcBorders>
              <w:top w:val="double" w:sz="4" w:space="0" w:color="auto"/>
            </w:tcBorders>
          </w:tcPr>
          <w:p w:rsidR="001D391D" w:rsidRPr="00B00613" w:rsidRDefault="001D391D" w:rsidP="00B00613">
            <w:pPr>
              <w:keepNext/>
              <w:spacing w:before="0" w:after="0"/>
              <w:ind w:firstLine="0"/>
            </w:pPr>
            <w:r w:rsidRPr="00B00613">
              <w:t>Среднемесячная заработная плата (руб/мес)</w:t>
            </w:r>
          </w:p>
          <w:p w:rsidR="001D391D" w:rsidRPr="00B00613" w:rsidRDefault="001D391D" w:rsidP="00B00613">
            <w:pPr>
              <w:keepNext/>
              <w:spacing w:before="0" w:after="0"/>
              <w:ind w:firstLine="0"/>
            </w:pPr>
            <w:r w:rsidRPr="00B00613">
              <w:t>Средний размер назначенных месячных пенсий, руб.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vAlign w:val="center"/>
          </w:tcPr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</w:pPr>
            <w:r w:rsidRPr="00B00613">
              <w:t>14100</w:t>
            </w:r>
          </w:p>
          <w:p w:rsidR="001D391D" w:rsidRPr="00B00613" w:rsidRDefault="001D391D" w:rsidP="00B00613">
            <w:pPr>
              <w:keepNext/>
              <w:spacing w:before="0" w:after="0"/>
              <w:ind w:firstLine="0"/>
              <w:jc w:val="center"/>
            </w:pPr>
            <w:r w:rsidRPr="00B00613">
              <w:t>8200</w:t>
            </w:r>
          </w:p>
        </w:tc>
      </w:tr>
      <w:tr w:rsidR="001D391D" w:rsidRPr="00B00613" w:rsidTr="005A641B">
        <w:trPr>
          <w:trHeight w:val="449"/>
        </w:trPr>
        <w:tc>
          <w:tcPr>
            <w:tcW w:w="2227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Обеспечение жильем</w:t>
            </w:r>
          </w:p>
        </w:tc>
        <w:tc>
          <w:tcPr>
            <w:tcW w:w="6221" w:type="dxa"/>
          </w:tcPr>
          <w:p w:rsidR="001D391D" w:rsidRPr="00B00613" w:rsidRDefault="001D391D" w:rsidP="00B00613">
            <w:pPr>
              <w:spacing w:before="0" w:after="0"/>
              <w:ind w:firstLine="0"/>
            </w:pPr>
            <w:r w:rsidRPr="00B00613">
              <w:t>Средняя обеспеченность населения жильем в расчете на одного жителя (кв.м/чел)</w:t>
            </w:r>
          </w:p>
        </w:tc>
        <w:tc>
          <w:tcPr>
            <w:tcW w:w="174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20,9</w:t>
            </w:r>
          </w:p>
        </w:tc>
      </w:tr>
      <w:tr w:rsidR="001D391D" w:rsidRPr="00B00613" w:rsidTr="005A641B">
        <w:trPr>
          <w:trHeight w:val="1406"/>
        </w:trPr>
        <w:tc>
          <w:tcPr>
            <w:tcW w:w="2227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Образование, здр</w:t>
            </w:r>
            <w:r w:rsidRPr="00B00613">
              <w:t>а</w:t>
            </w:r>
            <w:r w:rsidRPr="00B00613">
              <w:t>воохранение и культура</w:t>
            </w:r>
          </w:p>
        </w:tc>
        <w:tc>
          <w:tcPr>
            <w:tcW w:w="6221" w:type="dxa"/>
          </w:tcPr>
          <w:p w:rsidR="001D391D" w:rsidRPr="00B00613" w:rsidRDefault="001D391D" w:rsidP="00B00613">
            <w:pPr>
              <w:spacing w:before="0" w:after="0"/>
              <w:ind w:firstLine="0"/>
            </w:pPr>
            <w:r w:rsidRPr="00B00613">
              <w:t>Выпуск учащихся, специалистов по видам: высшее, сре</w:t>
            </w:r>
            <w:r w:rsidRPr="00B00613">
              <w:t>д</w:t>
            </w:r>
            <w:r w:rsidRPr="00B00613">
              <w:t>нее, специальное, неполное среднее, начальное образов</w:t>
            </w:r>
            <w:r w:rsidRPr="00B00613">
              <w:t>а</w:t>
            </w:r>
            <w:r w:rsidRPr="00B00613">
              <w:t xml:space="preserve">ние </w:t>
            </w:r>
          </w:p>
          <w:p w:rsidR="001D391D" w:rsidRPr="00B00613" w:rsidRDefault="001D391D" w:rsidP="00B00613">
            <w:pPr>
              <w:spacing w:before="0" w:after="0"/>
              <w:ind w:firstLine="0"/>
            </w:pPr>
            <w:r w:rsidRPr="00B00613">
              <w:t>Доля детей дошкольного возраста, посещающих ДДУ</w:t>
            </w:r>
          </w:p>
          <w:p w:rsidR="001D391D" w:rsidRPr="00B00613" w:rsidRDefault="001D391D" w:rsidP="00B00613">
            <w:pPr>
              <w:spacing w:before="0" w:after="0"/>
              <w:ind w:firstLine="0"/>
            </w:pPr>
            <w:r w:rsidRPr="00B00613">
              <w:t>Число посещений учреждений культурно – досугового типа в расчете на одного жителя</w:t>
            </w:r>
          </w:p>
        </w:tc>
        <w:tc>
          <w:tcPr>
            <w:tcW w:w="174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170-нач. проф.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170- среднее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70%</w:t>
            </w: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</w:p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3,6</w:t>
            </w:r>
          </w:p>
        </w:tc>
      </w:tr>
      <w:tr w:rsidR="001D391D" w:rsidRPr="00B00613" w:rsidTr="005A641B">
        <w:trPr>
          <w:trHeight w:val="449"/>
        </w:trPr>
        <w:tc>
          <w:tcPr>
            <w:tcW w:w="2227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Занятость насел</w:t>
            </w:r>
            <w:r w:rsidRPr="00B00613">
              <w:t>е</w:t>
            </w:r>
            <w:r w:rsidRPr="00B00613">
              <w:t>ния</w:t>
            </w:r>
          </w:p>
        </w:tc>
        <w:tc>
          <w:tcPr>
            <w:tcW w:w="6221" w:type="dxa"/>
          </w:tcPr>
          <w:p w:rsidR="001D391D" w:rsidRPr="00B00613" w:rsidRDefault="001D391D" w:rsidP="00B00613">
            <w:pPr>
              <w:spacing w:before="0" w:after="0"/>
              <w:ind w:firstLine="0"/>
            </w:pPr>
            <w:r w:rsidRPr="00B00613">
              <w:t>Численность официально зарегистрированных безрабо</w:t>
            </w:r>
            <w:r w:rsidRPr="00B00613">
              <w:t>т</w:t>
            </w:r>
            <w:r w:rsidRPr="00B00613">
              <w:t>ных, (чел)</w:t>
            </w:r>
          </w:p>
        </w:tc>
        <w:tc>
          <w:tcPr>
            <w:tcW w:w="1743" w:type="dxa"/>
            <w:vAlign w:val="center"/>
          </w:tcPr>
          <w:p w:rsidR="001D391D" w:rsidRPr="00B00613" w:rsidRDefault="001D391D" w:rsidP="00B00613">
            <w:pPr>
              <w:spacing w:before="0" w:after="0"/>
              <w:ind w:firstLine="0"/>
              <w:jc w:val="center"/>
            </w:pPr>
            <w:r w:rsidRPr="00B00613">
              <w:t>119</w:t>
            </w:r>
          </w:p>
        </w:tc>
      </w:tr>
    </w:tbl>
    <w:p w:rsidR="005A641B" w:rsidRPr="00B00613" w:rsidRDefault="001D391D" w:rsidP="00B00613">
      <w:r w:rsidRPr="00B00613">
        <w:t>Ситуация на рынке труда остается напряженной по причине продолжающегося сокращения рабочих мест на предприятиях, сокращения штатных единиц в бюджетной сфере. В связи с этим увеличилось количество обращений граждан в Центр занятости населения в поисках работы и, как следствие</w:t>
      </w:r>
      <w:r w:rsidR="005A641B" w:rsidRPr="00B00613">
        <w:t xml:space="preserve"> увеличение численности безработных граждан. </w:t>
      </w:r>
    </w:p>
    <w:p w:rsidR="005A641B" w:rsidRPr="00B00613" w:rsidRDefault="005A641B" w:rsidP="00B00613">
      <w:r w:rsidRPr="00B00613">
        <w:t>Характерной чертой безработицы поселения является преобладание в составе безработных граждан, не конкурентоспособных на рынке труда, т.е. ограниченных в своей мобильности при смене места и направления работы. Решение данной проблемы должно производиться путем со</w:t>
      </w:r>
      <w:r w:rsidRPr="00B00613">
        <w:t>з</w:t>
      </w:r>
      <w:r w:rsidRPr="00B00613">
        <w:t>дания среди населения курсов повышения квалификации, а также - подготовки кадров по нове</w:t>
      </w:r>
      <w:r w:rsidRPr="00B00613">
        <w:t>й</w:t>
      </w:r>
      <w:r w:rsidRPr="00B00613">
        <w:t>шим методикам.</w:t>
      </w:r>
    </w:p>
    <w:p w:rsidR="005A641B" w:rsidRPr="00B00613" w:rsidRDefault="005A641B" w:rsidP="00B00613">
      <w:r w:rsidRPr="00B00613">
        <w:t>Значительным резервом снятия социальной напряженности в сфере рынка труда и занятости населения является всемерное развитие различных форм малого бизнеса.</w:t>
      </w:r>
    </w:p>
    <w:p w:rsidR="007263C0" w:rsidRPr="00B00613" w:rsidRDefault="007263C0" w:rsidP="00B00613">
      <w:r w:rsidRPr="00B00613">
        <w:t>Будущие перепады в численности молодых возрастов скорректируют не только политику в создания рабочих мест, но и создадут напряжение в работе многих социальных и экономических служб городского поселения. Современная и будущая структура популяции детей и молодежи б</w:t>
      </w:r>
      <w:r w:rsidRPr="00B00613">
        <w:t>у</w:t>
      </w:r>
      <w:r w:rsidRPr="00B00613">
        <w:t>дет характеризоваться увеличенными контингентами родившихся в 80-е годы и понижением доли всех остальных возрастов.</w:t>
      </w:r>
    </w:p>
    <w:p w:rsidR="007263C0" w:rsidRPr="00B00613" w:rsidRDefault="007263C0" w:rsidP="00B00613">
      <w:r w:rsidRPr="00B00613">
        <w:t>Снижение качества трудовых ресурсов есть прямое следствие ослабления институтов и структур, обеспечивающих качество подготовки кадров. Прежде всего, это относится к культуре, науке, образованию. Расходы на них из бюджетов всех уровней на протяжении последних десяти лет ниже минимального уровня, предусмотренного законами Российской Федерации “Об образ</w:t>
      </w:r>
      <w:r w:rsidRPr="00B00613">
        <w:t>о</w:t>
      </w:r>
      <w:r w:rsidRPr="00B00613">
        <w:t>вании”, “О науке и государственной научно-технической политике”, “О высшем и послевузовском профессиональном образовании”. Без сбережения, воспроизводства, целенаправленной коррекции и активного использования человеческого потенциала, в первую очередь – его молодежной соста</w:t>
      </w:r>
      <w:r w:rsidRPr="00B00613">
        <w:t>в</w:t>
      </w:r>
      <w:r w:rsidRPr="00B00613">
        <w:t>ляющей, невозможно социально-экономическое развитие Куменского городского поселения. П</w:t>
      </w:r>
      <w:r w:rsidRPr="00B00613">
        <w:t>о</w:t>
      </w:r>
      <w:r w:rsidRPr="00B00613">
        <w:t>этому политика в отношении семьи, детства и молодежи, вопросы воспитания и образования, с</w:t>
      </w:r>
      <w:r w:rsidRPr="00B00613">
        <w:t>о</w:t>
      </w:r>
      <w:r w:rsidRPr="00B00613">
        <w:t>циальная защита молодого поколения должны стать главным государственным приоритетом, а дальнейшее становление и совершенствование системы социального обслуживания – основной з</w:t>
      </w:r>
      <w:r w:rsidRPr="00B00613">
        <w:t>а</w:t>
      </w:r>
      <w:r w:rsidRPr="00B00613">
        <w:t>дачей государства, поселка и общества.</w:t>
      </w:r>
    </w:p>
    <w:p w:rsidR="007263C0" w:rsidRPr="00B00613" w:rsidRDefault="006C5398" w:rsidP="00B00613">
      <w:pPr>
        <w:pStyle w:val="13"/>
      </w:pPr>
      <w:bookmarkStart w:id="37" w:name="_Toc235337776"/>
      <w:bookmarkStart w:id="38" w:name="_Toc235337880"/>
      <w:bookmarkStart w:id="39" w:name="_Toc59542883"/>
      <w:r w:rsidRPr="00B00613">
        <w:t>1.5</w:t>
      </w:r>
      <w:r w:rsidR="007263C0" w:rsidRPr="00B00613">
        <w:t>.2 Прогнозируемые параметры населения и трудовых ресурсов</w:t>
      </w:r>
      <w:bookmarkEnd w:id="37"/>
      <w:bookmarkEnd w:id="38"/>
      <w:bookmarkEnd w:id="39"/>
    </w:p>
    <w:p w:rsidR="007263C0" w:rsidRPr="00B00613" w:rsidRDefault="007263C0" w:rsidP="00B00613">
      <w:pPr>
        <w:rPr>
          <w:i/>
        </w:rPr>
      </w:pPr>
      <w:r w:rsidRPr="00B00613">
        <w:rPr>
          <w:i/>
        </w:rPr>
        <w:t>Прогнозные базовые варианты развития Куменского городского поселения</w:t>
      </w:r>
    </w:p>
    <w:p w:rsidR="005A641B" w:rsidRPr="00B00613" w:rsidRDefault="005A641B" w:rsidP="00B00613">
      <w:r w:rsidRPr="00B00613">
        <w:t>В силу большого числа переменных факторов однозначное прогнозирование развития такой сложной системы как городское поселение затруднено. В связи с этим, для определения основных возможностей социально-экономического и пространственного развития поселения был применен метод сценирования. Данный метод позволяет выделить критические переменные факторы и спроецировать несколько вероятных сценариев развития ситуации.</w:t>
      </w:r>
    </w:p>
    <w:p w:rsidR="005A641B" w:rsidRPr="00B00613" w:rsidRDefault="005A641B" w:rsidP="00B00613">
      <w:r w:rsidRPr="00B00613">
        <w:t xml:space="preserve">Одним из основных принципов развития поселения должно стать создание благоприятных условий для увеличения численности трудовых ресурсов. Поскольку демографическая проблема </w:t>
      </w:r>
      <w:r w:rsidRPr="00B00613">
        <w:lastRenderedPageBreak/>
        <w:t>уже в ближайшем будущем будет определять развитие экономики (в первую очередь, через кадр</w:t>
      </w:r>
      <w:r w:rsidRPr="00B00613">
        <w:t>о</w:t>
      </w:r>
      <w:r w:rsidRPr="00B00613">
        <w:t>вое обеспечение всех ее отраслей), то приоритетными задачами станет дальнейшее развитие обр</w:t>
      </w:r>
      <w:r w:rsidRPr="00B00613">
        <w:t>а</w:t>
      </w:r>
      <w:r w:rsidRPr="00B00613">
        <w:t>зования, здравоохранения, а также принятие прочих мер по повышению качества жизни населения (жилищные, инфраструктурные программы и т.д.).</w:t>
      </w:r>
    </w:p>
    <w:p w:rsidR="005A641B" w:rsidRPr="00B00613" w:rsidRDefault="005A641B" w:rsidP="00B00613">
      <w:r w:rsidRPr="00B00613">
        <w:t>При разработке прогнозов демографического развития Куменского городского поселения учитываются тенденции демографических процессов в России и в Кировской области за последние 20 лет.</w:t>
      </w:r>
    </w:p>
    <w:p w:rsidR="005A641B" w:rsidRPr="00B00613" w:rsidRDefault="005A641B" w:rsidP="00B00613">
      <w:r w:rsidRPr="00B00613">
        <w:t>Основные методические предпосылки, лежащие в основе предлагаемой системы сценариев демографических прогнозов:</w:t>
      </w:r>
    </w:p>
    <w:p w:rsidR="005A641B" w:rsidRPr="00B00613" w:rsidRDefault="005A641B" w:rsidP="00BF4B54">
      <w:pPr>
        <w:widowControl w:val="0"/>
        <w:numPr>
          <w:ilvl w:val="0"/>
          <w:numId w:val="19"/>
        </w:numPr>
        <w:tabs>
          <w:tab w:val="clear" w:pos="360"/>
          <w:tab w:val="num" w:pos="851"/>
        </w:tabs>
        <w:autoSpaceDE w:val="0"/>
        <w:autoSpaceDN w:val="0"/>
        <w:adjustRightInd w:val="0"/>
        <w:spacing w:before="0" w:after="0"/>
        <w:ind w:left="0" w:firstLine="567"/>
        <w:rPr>
          <w:color w:val="000000"/>
        </w:rPr>
      </w:pPr>
      <w:r w:rsidRPr="00B00613">
        <w:rPr>
          <w:color w:val="000000"/>
        </w:rPr>
        <w:t>Демографические прогнозы численности населения городского поселения на перспективу строятся на методе «передвижки и сценарии демографических процессов находятся в определё</w:t>
      </w:r>
      <w:r w:rsidRPr="00B00613">
        <w:rPr>
          <w:color w:val="000000"/>
        </w:rPr>
        <w:t>н</w:t>
      </w:r>
      <w:r w:rsidRPr="00B00613">
        <w:rPr>
          <w:color w:val="000000"/>
        </w:rPr>
        <w:t>ной зависимости друг с другом. Поэтому предполагается, что оптимистический социально-экономический сценарий благоприятствует оптимистическому развитию демографической ситу</w:t>
      </w:r>
      <w:r w:rsidRPr="00B00613">
        <w:rPr>
          <w:color w:val="000000"/>
        </w:rPr>
        <w:t>а</w:t>
      </w:r>
      <w:r w:rsidRPr="00B00613">
        <w:rPr>
          <w:color w:val="000000"/>
        </w:rPr>
        <w:t>ции в поселении, и наоборот – пессимистическому социально-экономическому сценарию соотве</w:t>
      </w:r>
      <w:r w:rsidRPr="00B00613">
        <w:rPr>
          <w:color w:val="000000"/>
        </w:rPr>
        <w:t>т</w:t>
      </w:r>
      <w:r w:rsidRPr="00B00613">
        <w:rPr>
          <w:color w:val="000000"/>
        </w:rPr>
        <w:t xml:space="preserve">ствует пессимистический прогноз демографического развития. </w:t>
      </w:r>
    </w:p>
    <w:p w:rsidR="005A641B" w:rsidRPr="00B00613" w:rsidRDefault="005A641B" w:rsidP="00BF4B54">
      <w:pPr>
        <w:widowControl w:val="0"/>
        <w:numPr>
          <w:ilvl w:val="0"/>
          <w:numId w:val="19"/>
        </w:numPr>
        <w:tabs>
          <w:tab w:val="clear" w:pos="360"/>
          <w:tab w:val="num" w:pos="851"/>
        </w:tabs>
        <w:autoSpaceDE w:val="0"/>
        <w:autoSpaceDN w:val="0"/>
        <w:adjustRightInd w:val="0"/>
        <w:spacing w:before="0" w:after="0"/>
        <w:ind w:left="0" w:firstLine="567"/>
        <w:rPr>
          <w:color w:val="000000"/>
        </w:rPr>
      </w:pPr>
      <w:r w:rsidRPr="00B00613">
        <w:rPr>
          <w:color w:val="000000"/>
        </w:rPr>
        <w:t>Для определения перспектив развития Куменского городского поселения в программе ра</w:t>
      </w:r>
      <w:r w:rsidRPr="00B00613">
        <w:rPr>
          <w:color w:val="000000"/>
        </w:rPr>
        <w:t>с</w:t>
      </w:r>
      <w:r w:rsidRPr="00B00613">
        <w:rPr>
          <w:color w:val="000000"/>
        </w:rPr>
        <w:t>сматривались следующие сценарии его развития:</w:t>
      </w:r>
    </w:p>
    <w:p w:rsidR="005A641B" w:rsidRPr="00B00613" w:rsidRDefault="005A641B" w:rsidP="00BF4B5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color w:val="000000"/>
        </w:rPr>
      </w:pPr>
      <w:r w:rsidRPr="00B00613">
        <w:rPr>
          <w:color w:val="000000"/>
        </w:rPr>
        <w:t>пессимистический сценарий – эксплуатация существующей экономической базы,</w:t>
      </w:r>
    </w:p>
    <w:p w:rsidR="005A641B" w:rsidRPr="00B00613" w:rsidRDefault="005A641B" w:rsidP="00BF4B5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color w:val="000000"/>
        </w:rPr>
      </w:pPr>
      <w:r w:rsidRPr="00B00613">
        <w:rPr>
          <w:color w:val="000000"/>
        </w:rPr>
        <w:t>средний сценарий – развитие городского поселения за счет существующей экономической базы,</w:t>
      </w:r>
    </w:p>
    <w:p w:rsidR="005A641B" w:rsidRPr="00B00613" w:rsidRDefault="005A641B" w:rsidP="00BF4B5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color w:val="000000"/>
        </w:rPr>
      </w:pPr>
      <w:r w:rsidRPr="00B00613">
        <w:rPr>
          <w:color w:val="000000"/>
        </w:rPr>
        <w:t>оптимистический сценарий – сценарий освоения новых территорий.</w:t>
      </w:r>
    </w:p>
    <w:p w:rsidR="005A641B" w:rsidRPr="00B00613" w:rsidRDefault="005A641B" w:rsidP="00B00613">
      <w:pPr>
        <w:rPr>
          <w:b/>
          <w:i/>
        </w:rPr>
      </w:pPr>
      <w:r w:rsidRPr="00B00613">
        <w:rPr>
          <w:b/>
          <w:i/>
        </w:rPr>
        <w:t xml:space="preserve">Пессимистический сценарий – эксплуатация существующей экономической базы </w:t>
      </w:r>
    </w:p>
    <w:p w:rsidR="005A641B" w:rsidRPr="00B00613" w:rsidRDefault="005A641B" w:rsidP="00B00613">
      <w:r w:rsidRPr="00B00613">
        <w:t>Куменское городское поселение с основными отраслями специализации: сельское хозяйство и пищевая промышленность будет сохранять большинство характеристик городского поселения – промышленного предприятия: низкая доля людей с высшим образованием, малая подвижность рынка труда, высокий уровень</w:t>
      </w:r>
      <w:r w:rsidR="005A6FE7" w:rsidRPr="00B00613">
        <w:t xml:space="preserve"> </w:t>
      </w:r>
      <w:r w:rsidRPr="00B00613">
        <w:t>оттока молодых кадров.</w:t>
      </w:r>
      <w:r w:rsidR="005A6FE7" w:rsidRPr="00B00613">
        <w:t xml:space="preserve"> </w:t>
      </w:r>
    </w:p>
    <w:p w:rsidR="005A641B" w:rsidRPr="00B00613" w:rsidRDefault="005A641B" w:rsidP="00B00613">
      <w:r w:rsidRPr="00B00613">
        <w:t>Все эти характеристики не создают условий для формирования в городском поселении по</w:t>
      </w:r>
      <w:r w:rsidRPr="00B00613">
        <w:t>л</w:t>
      </w:r>
      <w:r w:rsidRPr="00B00613">
        <w:t>ноценной городской среды. Численность населения будет устойчиво снижаться за счет сохранения существующих демографических тенденций.</w:t>
      </w:r>
    </w:p>
    <w:p w:rsidR="005A641B" w:rsidRPr="00B00613" w:rsidRDefault="005A641B" w:rsidP="00B00613">
      <w:r w:rsidRPr="00B00613">
        <w:t>По данному сценарию городское поселение остается не защищенным от конъюнктурных сырьевых спадов на рынках, что связано с резким спадом уровня жизни населения и усугублением вышеописанных проблем.</w:t>
      </w:r>
    </w:p>
    <w:p w:rsidR="005A641B" w:rsidRPr="00B00613" w:rsidRDefault="005A641B" w:rsidP="00B00613">
      <w:r w:rsidRPr="00B00613">
        <w:t>Сценарий показывает, что сохранение существующей тенденции привело бы к крайне нег</w:t>
      </w:r>
      <w:r w:rsidRPr="00B00613">
        <w:t>а</w:t>
      </w:r>
      <w:r w:rsidRPr="00B00613">
        <w:t>тивным последствиям – в отдаленной перспективе к фактическому вымиранию городского посел</w:t>
      </w:r>
      <w:r w:rsidRPr="00B00613">
        <w:t>е</w:t>
      </w:r>
      <w:r w:rsidRPr="00B00613">
        <w:t>ния, что допустить невозможно.</w:t>
      </w:r>
    </w:p>
    <w:p w:rsidR="005A641B" w:rsidRPr="00B00613" w:rsidRDefault="005A641B" w:rsidP="00B00613">
      <w:pPr>
        <w:rPr>
          <w:b/>
          <w:i/>
        </w:rPr>
      </w:pPr>
      <w:r w:rsidRPr="00B00613">
        <w:rPr>
          <w:b/>
          <w:i/>
        </w:rPr>
        <w:t>Средний сценарий – развитие городского поселения за счет существующей экономич</w:t>
      </w:r>
      <w:r w:rsidRPr="00B00613">
        <w:rPr>
          <w:b/>
          <w:i/>
        </w:rPr>
        <w:t>е</w:t>
      </w:r>
      <w:r w:rsidRPr="00B00613">
        <w:rPr>
          <w:b/>
          <w:i/>
        </w:rPr>
        <w:t>ской базы (базовый)</w:t>
      </w:r>
    </w:p>
    <w:p w:rsidR="005A641B" w:rsidRPr="00B00613" w:rsidRDefault="005A641B" w:rsidP="00B00613">
      <w:pPr>
        <w:rPr>
          <w:color w:val="000000"/>
        </w:rPr>
      </w:pPr>
      <w:r w:rsidRPr="00B00613">
        <w:t>Данный сценарий предполагает сохранение достаточно устойчивой промышленной структ</w:t>
      </w:r>
      <w:r w:rsidRPr="00B00613">
        <w:t>у</w:t>
      </w:r>
      <w:r w:rsidRPr="00B00613">
        <w:t>ры производства. В то же время, за счет роста доходов населения и налоговых доходов местного бюджета в поселении постепенно развивается многопрофильный сектор услуг, появляется ряд предприятий малого и среднего бизнеса, обеспечивающие внутренний спрос Кумены - Киров (К</w:t>
      </w:r>
      <w:r w:rsidRPr="00B00613">
        <w:t>и</w:t>
      </w:r>
      <w:r w:rsidRPr="00B00613">
        <w:t xml:space="preserve">ровская область). </w:t>
      </w:r>
      <w:r w:rsidRPr="00B00613">
        <w:rPr>
          <w:color w:val="000000"/>
        </w:rPr>
        <w:t>Малое предпринимательство начинает играть все более заметную роль в прои</w:t>
      </w:r>
      <w:r w:rsidRPr="00B00613">
        <w:rPr>
          <w:color w:val="000000"/>
        </w:rPr>
        <w:t>з</w:t>
      </w:r>
      <w:r w:rsidRPr="00B00613">
        <w:rPr>
          <w:color w:val="000000"/>
        </w:rPr>
        <w:t>водстве товаров и услуг, в обеспечении занятости населения. Увеличивается роль малых предпр</w:t>
      </w:r>
      <w:r w:rsidRPr="00B00613">
        <w:rPr>
          <w:color w:val="000000"/>
        </w:rPr>
        <w:t>и</w:t>
      </w:r>
      <w:r w:rsidRPr="00B00613">
        <w:rPr>
          <w:color w:val="000000"/>
        </w:rPr>
        <w:t xml:space="preserve">ятий в формировании бюджета поселения. Численность работников малых предприятий растет. Создание малых предприятий способствует организации новых рабочих мест. </w:t>
      </w:r>
    </w:p>
    <w:p w:rsidR="005A641B" w:rsidRPr="00B00613" w:rsidRDefault="005A641B" w:rsidP="00B00613">
      <w:pPr>
        <w:rPr>
          <w:color w:val="000000"/>
        </w:rPr>
      </w:pPr>
      <w:r w:rsidRPr="00B00613">
        <w:rPr>
          <w:color w:val="000000"/>
        </w:rPr>
        <w:lastRenderedPageBreak/>
        <w:t>Обязательным условием реализации данного сценария является стабильное социально-экономическое развитие городского поселения на предстоящие годы, при постепенном улучшении социально-экономической ситуации в России в целом. Численность населения постепенно стаб</w:t>
      </w:r>
      <w:r w:rsidRPr="00B00613">
        <w:rPr>
          <w:color w:val="000000"/>
        </w:rPr>
        <w:t>и</w:t>
      </w:r>
      <w:r w:rsidRPr="00B00613">
        <w:rPr>
          <w:color w:val="000000"/>
        </w:rPr>
        <w:t>лизируется примерно на современном уровне.</w:t>
      </w:r>
      <w:r w:rsidRPr="00B00613">
        <w:rPr>
          <w:color w:val="000000"/>
        </w:rPr>
        <w:tab/>
      </w:r>
    </w:p>
    <w:p w:rsidR="005A641B" w:rsidRPr="00B00613" w:rsidRDefault="005A641B" w:rsidP="00B00613">
      <w:pPr>
        <w:rPr>
          <w:b/>
          <w:i/>
        </w:rPr>
      </w:pPr>
      <w:r w:rsidRPr="00B00613">
        <w:rPr>
          <w:b/>
          <w:i/>
        </w:rPr>
        <w:t>Оптимистический сценарий – сценарий нового масштабного освоения территории</w:t>
      </w:r>
    </w:p>
    <w:p w:rsidR="005A641B" w:rsidRPr="00B00613" w:rsidRDefault="005A641B" w:rsidP="00B00613">
      <w:r w:rsidRPr="00B00613">
        <w:t>При таком сценарии будет происходить значительный качественный и количественный рост у существующих предприятий</w:t>
      </w:r>
      <w:r w:rsidR="005A6FE7" w:rsidRPr="00B00613">
        <w:t xml:space="preserve"> </w:t>
      </w:r>
      <w:r w:rsidRPr="00B00613">
        <w:t>за счет повышения эффективности производства и вовлечения</w:t>
      </w:r>
      <w:r w:rsidR="005A6FE7" w:rsidRPr="00B00613">
        <w:t xml:space="preserve"> </w:t>
      </w:r>
      <w:r w:rsidRPr="00B00613">
        <w:t>н</w:t>
      </w:r>
      <w:r w:rsidRPr="00B00613">
        <w:t>о</w:t>
      </w:r>
      <w:r w:rsidRPr="00B00613">
        <w:t>вых высокотехнологичных мощностей. Городское поселение получает толчок для развития за счет строительства в рамках национального проекта жилых домов, как для существующего населения, так и для переселенцев с других территории. Остальные сектора экономики развиваются по вар</w:t>
      </w:r>
      <w:r w:rsidRPr="00B00613">
        <w:t>и</w:t>
      </w:r>
      <w:r w:rsidRPr="00B00613">
        <w:t>анту, представленному в среднем сценарии.</w:t>
      </w:r>
    </w:p>
    <w:p w:rsidR="007263C0" w:rsidRPr="00B00613" w:rsidRDefault="007263C0" w:rsidP="00B00613">
      <w:r w:rsidRPr="00B00613">
        <w:t xml:space="preserve">В настоящее время в поселении проживает </w:t>
      </w:r>
      <w:r w:rsidR="00475928" w:rsidRPr="00B00613">
        <w:t>5275</w:t>
      </w:r>
      <w:r w:rsidRPr="00B00613">
        <w:t xml:space="preserve"> человек, но в тоже время здесь наблюдается спад численности людей. При расчете численности нужно учитывать следующие факторы:</w:t>
      </w:r>
    </w:p>
    <w:p w:rsidR="007263C0" w:rsidRPr="00B00613" w:rsidRDefault="007263C0" w:rsidP="00B00613">
      <w:r w:rsidRPr="00B00613">
        <w:t>- смертность превышает рождаемость;</w:t>
      </w:r>
    </w:p>
    <w:p w:rsidR="007263C0" w:rsidRPr="00B00613" w:rsidRDefault="007263C0" w:rsidP="00B00613">
      <w:r w:rsidRPr="00B00613">
        <w:t>- перемещение населения в крупные города (рабочие и студенты);</w:t>
      </w:r>
    </w:p>
    <w:p w:rsidR="007263C0" w:rsidRPr="00B00613" w:rsidRDefault="007263C0" w:rsidP="00B00613">
      <w:r w:rsidRPr="00B00613">
        <w:t>Но также нужно учитывать следующие допущения:</w:t>
      </w:r>
    </w:p>
    <w:p w:rsidR="007263C0" w:rsidRPr="00B00613" w:rsidRDefault="007263C0" w:rsidP="00B00613">
      <w:r w:rsidRPr="00B00613">
        <w:t>- возможность повышения численности населения при исполнении мероприятий по жили</w:t>
      </w:r>
      <w:r w:rsidRPr="00B00613">
        <w:t>щ</w:t>
      </w:r>
      <w:r w:rsidRPr="00B00613">
        <w:t>ному и социальному развитию;</w:t>
      </w:r>
    </w:p>
    <w:p w:rsidR="007263C0" w:rsidRPr="00B00613" w:rsidRDefault="007263C0" w:rsidP="00B00613">
      <w:r w:rsidRPr="00B00613">
        <w:t>- выполнение мероприятий программы по переселению граждан РФ;</w:t>
      </w:r>
    </w:p>
    <w:p w:rsidR="007263C0" w:rsidRPr="00B00613" w:rsidRDefault="007263C0" w:rsidP="00B00613">
      <w:r w:rsidRPr="00B00613">
        <w:t>- выполнение мероприятий программы по доступному жилью для граждан РФ.</w:t>
      </w:r>
    </w:p>
    <w:p w:rsidR="007263C0" w:rsidRPr="00B00613" w:rsidRDefault="007263C0" w:rsidP="00B00613">
      <w:r w:rsidRPr="00B00613">
        <w:t>С учетом наметившихся тенденций увеличения рождаемости, снижения показателя смертн</w:t>
      </w:r>
      <w:r w:rsidRPr="00B00613">
        <w:t>о</w:t>
      </w:r>
      <w:r w:rsidRPr="00B00613">
        <w:t>сти, показателя миграционного прироста, а так же выбранного сценария развития Куменского г</w:t>
      </w:r>
      <w:r w:rsidRPr="00B00613">
        <w:t>о</w:t>
      </w:r>
      <w:r w:rsidRPr="00B00613">
        <w:t>родского поселения Мы принимаем:</w:t>
      </w:r>
    </w:p>
    <w:p w:rsidR="007263C0" w:rsidRPr="00B00613" w:rsidRDefault="007263C0" w:rsidP="00B00613">
      <w:r w:rsidRPr="00B00613">
        <w:t>- численность населения на первую очередь (20</w:t>
      </w:r>
      <w:r w:rsidR="00475928" w:rsidRPr="00B00613">
        <w:t>25</w:t>
      </w:r>
      <w:r w:rsidRPr="00B00613">
        <w:t xml:space="preserve"> г.) – 5</w:t>
      </w:r>
      <w:r w:rsidR="00592744" w:rsidRPr="00B00613">
        <w:t>126</w:t>
      </w:r>
      <w:r w:rsidRPr="00B00613">
        <w:t xml:space="preserve"> человек;</w:t>
      </w:r>
    </w:p>
    <w:p w:rsidR="007263C0" w:rsidRPr="00B00613" w:rsidRDefault="007263C0" w:rsidP="00B00613">
      <w:r w:rsidRPr="00B00613">
        <w:t>- численность населения на расчетный срок (20</w:t>
      </w:r>
      <w:r w:rsidR="00592744" w:rsidRPr="00B00613">
        <w:t>40</w:t>
      </w:r>
      <w:r w:rsidRPr="00B00613">
        <w:t xml:space="preserve"> г.) – 5</w:t>
      </w:r>
      <w:r w:rsidR="00592744" w:rsidRPr="00B00613">
        <w:t>099</w:t>
      </w:r>
      <w:r w:rsidRPr="00B00613">
        <w:t xml:space="preserve"> человек.</w:t>
      </w:r>
    </w:p>
    <w:p w:rsidR="007263C0" w:rsidRPr="00B00613" w:rsidRDefault="006C5398" w:rsidP="00B00613">
      <w:pPr>
        <w:pStyle w:val="6"/>
      </w:pPr>
      <w:bookmarkStart w:id="40" w:name="_Toc235337777"/>
      <w:bookmarkStart w:id="41" w:name="_Toc235337881"/>
      <w:bookmarkStart w:id="42" w:name="_Toc59542884"/>
      <w:r w:rsidRPr="00B00613">
        <w:t>1.6</w:t>
      </w:r>
      <w:r w:rsidR="007263C0" w:rsidRPr="00B00613">
        <w:t xml:space="preserve"> Экономическая база развития Куменского городского поселения</w:t>
      </w:r>
      <w:bookmarkEnd w:id="40"/>
      <w:bookmarkEnd w:id="41"/>
      <w:bookmarkEnd w:id="42"/>
    </w:p>
    <w:p w:rsidR="007263C0" w:rsidRPr="00B00613" w:rsidRDefault="006C5398" w:rsidP="00B00613">
      <w:pPr>
        <w:pStyle w:val="13"/>
      </w:pPr>
      <w:bookmarkStart w:id="43" w:name="_Toc235337778"/>
      <w:bookmarkStart w:id="44" w:name="_Toc235337882"/>
      <w:bookmarkStart w:id="45" w:name="_Toc59542885"/>
      <w:r w:rsidRPr="00B00613">
        <w:t>1.6</w:t>
      </w:r>
      <w:r w:rsidR="007263C0" w:rsidRPr="00B00613">
        <w:t>.1 Анализ финансовой сферы</w:t>
      </w:r>
      <w:bookmarkEnd w:id="43"/>
      <w:bookmarkEnd w:id="44"/>
      <w:bookmarkEnd w:id="45"/>
    </w:p>
    <w:p w:rsidR="00592744" w:rsidRPr="00B00613" w:rsidRDefault="00592744" w:rsidP="00B00613">
      <w:r w:rsidRPr="00B00613">
        <w:t>Финансы муниципального образования Куменского городского поселения представляют с</w:t>
      </w:r>
      <w:r w:rsidRPr="00B00613">
        <w:t>о</w:t>
      </w:r>
      <w:r w:rsidRPr="00B00613">
        <w:t>бой систему экономических отношений, посредством которых администрация Куменского горо</w:t>
      </w:r>
      <w:r w:rsidRPr="00B00613">
        <w:t>д</w:t>
      </w:r>
      <w:r w:rsidRPr="00B00613">
        <w:t>ского поселения распределяет и перераспределяет национальный доход в соответствии с возл</w:t>
      </w:r>
      <w:r w:rsidRPr="00B00613">
        <w:t>о</w:t>
      </w:r>
      <w:r w:rsidRPr="00B00613">
        <w:t>женными на нее полномочиями.</w:t>
      </w:r>
    </w:p>
    <w:p w:rsidR="00592744" w:rsidRPr="00B00613" w:rsidRDefault="00592744" w:rsidP="00B00613">
      <w:pPr>
        <w:rPr>
          <w:bCs/>
        </w:rPr>
      </w:pPr>
      <w:r w:rsidRPr="00B00613">
        <w:rPr>
          <w:bCs/>
        </w:rPr>
        <w:t>Бюджет муниципального Куменского городского поселения находится в большой зависим</w:t>
      </w:r>
      <w:r w:rsidRPr="00B00613">
        <w:rPr>
          <w:bCs/>
        </w:rPr>
        <w:t>о</w:t>
      </w:r>
      <w:r w:rsidRPr="00B00613">
        <w:rPr>
          <w:bCs/>
        </w:rPr>
        <w:t>сти от всех уровней бюджетной системы, что осложняет планирование социально-экономического развития поселения.</w:t>
      </w:r>
    </w:p>
    <w:p w:rsidR="00592744" w:rsidRPr="00B00613" w:rsidRDefault="00592744" w:rsidP="00B00613">
      <w:r w:rsidRPr="00B00613">
        <w:t>Основным звеном финансов муниципального образования является местный бюджет. Собс</w:t>
      </w:r>
      <w:r w:rsidRPr="00B00613">
        <w:t>т</w:t>
      </w:r>
      <w:r w:rsidRPr="00B00613">
        <w:t>венные доходы бюджета Куменского городского поселения формируются за счет налоговых,</w:t>
      </w:r>
      <w:r w:rsidR="005A6FE7" w:rsidRPr="00B00613">
        <w:t xml:space="preserve"> </w:t>
      </w:r>
      <w:r w:rsidRPr="00B00613">
        <w:t>нен</w:t>
      </w:r>
      <w:r w:rsidRPr="00B00613">
        <w:t>а</w:t>
      </w:r>
      <w:r w:rsidRPr="00B00613">
        <w:t>логовых доходов и доходов от предпринимательской и иной приносящей доход деятельности.</w:t>
      </w:r>
    </w:p>
    <w:p w:rsidR="007263C0" w:rsidRPr="00B00613" w:rsidRDefault="007263C0" w:rsidP="00B00613">
      <w:pPr>
        <w:keepNext/>
        <w:spacing w:after="0"/>
        <w:ind w:firstLine="0"/>
        <w:rPr>
          <w:sz w:val="28"/>
          <w:szCs w:val="28"/>
        </w:rPr>
      </w:pPr>
      <w:r w:rsidRPr="00B00613">
        <w:t xml:space="preserve">Таблица </w:t>
      </w:r>
      <w:r w:rsidR="006C5398" w:rsidRPr="00B00613">
        <w:t>1.6</w:t>
      </w:r>
      <w:r w:rsidR="00592744" w:rsidRPr="00B00613">
        <w:t>.1-1</w:t>
      </w:r>
      <w:r w:rsidRPr="00B00613">
        <w:t xml:space="preserve"> - Объем доходов и расходов местного бюджета.</w:t>
      </w: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7"/>
        <w:gridCol w:w="1347"/>
        <w:gridCol w:w="909"/>
        <w:gridCol w:w="909"/>
        <w:gridCol w:w="1038"/>
        <w:gridCol w:w="1038"/>
        <w:gridCol w:w="1038"/>
        <w:gridCol w:w="1248"/>
      </w:tblGrid>
      <w:tr w:rsidR="00592744" w:rsidRPr="00B00613" w:rsidTr="00ED2C9D">
        <w:trPr>
          <w:trHeight w:val="376"/>
          <w:tblHeader/>
        </w:trPr>
        <w:tc>
          <w:tcPr>
            <w:tcW w:w="2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Наименование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Ед.изм.</w:t>
            </w:r>
          </w:p>
        </w:tc>
        <w:tc>
          <w:tcPr>
            <w:tcW w:w="9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2016</w:t>
            </w:r>
          </w:p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2018</w:t>
            </w:r>
          </w:p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2019</w:t>
            </w:r>
          </w:p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2020</w:t>
            </w:r>
          </w:p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4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2021</w:t>
            </w:r>
          </w:p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B00613">
              <w:rPr>
                <w:b/>
                <w:color w:val="000000"/>
                <w:sz w:val="20"/>
                <w:szCs w:val="20"/>
              </w:rPr>
              <w:t>год</w:t>
            </w:r>
          </w:p>
        </w:tc>
      </w:tr>
      <w:tr w:rsidR="00592744" w:rsidRPr="00B00613" w:rsidTr="00ED2C9D">
        <w:trPr>
          <w:trHeight w:val="219"/>
        </w:trPr>
        <w:tc>
          <w:tcPr>
            <w:tcW w:w="2667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Доходы, всего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12724,4</w:t>
            </w:r>
          </w:p>
        </w:tc>
        <w:tc>
          <w:tcPr>
            <w:tcW w:w="909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10172,3</w:t>
            </w:r>
          </w:p>
        </w:tc>
        <w:tc>
          <w:tcPr>
            <w:tcW w:w="103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10895,2</w:t>
            </w:r>
          </w:p>
        </w:tc>
        <w:tc>
          <w:tcPr>
            <w:tcW w:w="103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10968,8</w:t>
            </w:r>
          </w:p>
        </w:tc>
        <w:tc>
          <w:tcPr>
            <w:tcW w:w="103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11023,6</w:t>
            </w:r>
          </w:p>
        </w:tc>
        <w:tc>
          <w:tcPr>
            <w:tcW w:w="124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11078,7</w:t>
            </w:r>
          </w:p>
        </w:tc>
      </w:tr>
      <w:tr w:rsidR="00592744" w:rsidRPr="00B00613" w:rsidTr="00ED2C9D">
        <w:trPr>
          <w:trHeight w:val="21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Собственные доходы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10911,4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9767,0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9720,2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9785,3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9835,3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9890,3</w:t>
            </w:r>
          </w:p>
        </w:tc>
      </w:tr>
      <w:tr w:rsidR="00592744" w:rsidRPr="00B00613" w:rsidTr="00ED2C9D">
        <w:trPr>
          <w:trHeight w:val="437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lastRenderedPageBreak/>
              <w:t>В том числе: налоговые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left="-62"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8646,5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8129,8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8108,5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8173,7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8173,7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8173,7</w:t>
            </w:r>
          </w:p>
        </w:tc>
      </w:tr>
      <w:tr w:rsidR="00592744" w:rsidRPr="00B00613" w:rsidTr="00ED2C9D">
        <w:trPr>
          <w:trHeight w:val="437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Из них: по основным видам деятельности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2744" w:rsidRPr="00B00613" w:rsidTr="00ED2C9D">
        <w:trPr>
          <w:trHeight w:val="887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Средства, полученные в рамках межбюдже</w:t>
            </w:r>
            <w:r w:rsidRPr="00B00613">
              <w:rPr>
                <w:color w:val="000000"/>
              </w:rPr>
              <w:t>т</w:t>
            </w:r>
            <w:r w:rsidRPr="00B00613">
              <w:rPr>
                <w:color w:val="000000"/>
              </w:rPr>
              <w:t>ных отношений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1813,3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405,3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1175,0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1183,5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1188,3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1188,3</w:t>
            </w:r>
          </w:p>
        </w:tc>
      </w:tr>
      <w:tr w:rsidR="00592744" w:rsidRPr="00B00613" w:rsidTr="00ED2C9D">
        <w:trPr>
          <w:trHeight w:val="21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Расходы, всего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14611,3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10660,3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11186,8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11262,4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11515,3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11573,2</w:t>
            </w:r>
          </w:p>
        </w:tc>
      </w:tr>
      <w:tr w:rsidR="00592744" w:rsidRPr="00B00613" w:rsidTr="00ED2C9D">
        <w:trPr>
          <w:trHeight w:val="21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В том числе :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2744" w:rsidRPr="00B00613" w:rsidTr="00ED2C9D">
        <w:trPr>
          <w:trHeight w:val="44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-местное самоуправл</w:t>
            </w:r>
            <w:r w:rsidRPr="00B00613">
              <w:rPr>
                <w:color w:val="000000"/>
              </w:rPr>
              <w:t>е</w:t>
            </w:r>
            <w:r w:rsidRPr="00B00613">
              <w:rPr>
                <w:color w:val="000000"/>
              </w:rPr>
              <w:t>ние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5337,5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5085,5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5695,4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5960,9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5960,9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5960,9</w:t>
            </w:r>
          </w:p>
        </w:tc>
      </w:tr>
      <w:tr w:rsidR="00592744" w:rsidRPr="00B00613" w:rsidTr="00ED2C9D">
        <w:trPr>
          <w:trHeight w:val="66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 xml:space="preserve">- ЖКХ, </w:t>
            </w:r>
            <w:r w:rsidR="00383590" w:rsidRPr="00B00613">
              <w:rPr>
                <w:color w:val="000000"/>
              </w:rPr>
              <w:t>транспорт</w:t>
            </w:r>
            <w:r w:rsidRPr="00B00613">
              <w:rPr>
                <w:color w:val="000000"/>
              </w:rPr>
              <w:t>, д</w:t>
            </w:r>
            <w:r w:rsidRPr="00B00613">
              <w:rPr>
                <w:color w:val="000000"/>
              </w:rPr>
              <w:t>о</w:t>
            </w:r>
            <w:r w:rsidRPr="00B00613">
              <w:rPr>
                <w:color w:val="000000"/>
              </w:rPr>
              <w:t>рожное хозяйство, связь и информатика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3730,7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2581,4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2123,2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1962,4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2054,4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2112,4</w:t>
            </w:r>
          </w:p>
        </w:tc>
      </w:tr>
      <w:tr w:rsidR="00592744" w:rsidRPr="00B00613" w:rsidTr="00ED2C9D">
        <w:trPr>
          <w:trHeight w:val="669"/>
        </w:trPr>
        <w:tc>
          <w:tcPr>
            <w:tcW w:w="266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B00613">
              <w:rPr>
                <w:color w:val="000000"/>
              </w:rPr>
              <w:t>-социально – культу</w:t>
            </w:r>
            <w:r w:rsidRPr="00B00613">
              <w:rPr>
                <w:color w:val="000000"/>
              </w:rPr>
              <w:t>р</w:t>
            </w:r>
            <w:r w:rsidRPr="00B00613">
              <w:rPr>
                <w:color w:val="000000"/>
              </w:rPr>
              <w:t>ные мероприятия</w:t>
            </w:r>
          </w:p>
        </w:tc>
        <w:tc>
          <w:tcPr>
            <w:tcW w:w="134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тыс.руб.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5543,1</w:t>
            </w:r>
          </w:p>
        </w:tc>
        <w:tc>
          <w:tcPr>
            <w:tcW w:w="90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2992,4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3368,2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3339,1</w:t>
            </w:r>
          </w:p>
        </w:tc>
        <w:tc>
          <w:tcPr>
            <w:tcW w:w="103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24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00613">
              <w:rPr>
                <w:color w:val="000000"/>
                <w:sz w:val="20"/>
                <w:szCs w:val="20"/>
              </w:rPr>
              <w:t>3500,0</w:t>
            </w:r>
          </w:p>
        </w:tc>
      </w:tr>
    </w:tbl>
    <w:p w:rsidR="00592744" w:rsidRPr="00B00613" w:rsidRDefault="00592744" w:rsidP="00B00613">
      <w:bookmarkStart w:id="46" w:name="_Toc235337779"/>
      <w:bookmarkStart w:id="47" w:name="_Toc235337883"/>
      <w:r w:rsidRPr="00B00613">
        <w:t>Проведенный анализ позволяет сделать вывод о том, что в настоящее время финансовое п</w:t>
      </w:r>
      <w:r w:rsidRPr="00B00613">
        <w:t>о</w:t>
      </w:r>
      <w:r w:rsidRPr="00B00613">
        <w:t>ложение поселения является сложным и несамодостаточным. Поселение частично зависит от ф</w:t>
      </w:r>
      <w:r w:rsidRPr="00B00613">
        <w:t>и</w:t>
      </w:r>
      <w:r w:rsidRPr="00B00613">
        <w:t>нансовой помощи из областного бюджета. Уровень дотационности составляет 25%. Размер дохо</w:t>
      </w:r>
      <w:r w:rsidRPr="00B00613">
        <w:t>д</w:t>
      </w:r>
      <w:r w:rsidRPr="00B00613">
        <w:t>ной части любого бюджета зависит в значительной мере от двух величин – совокупного объема и структуры налогового бремени. Процент отчислений в местный бюджет падает, а значит, появл</w:t>
      </w:r>
      <w:r w:rsidRPr="00B00613">
        <w:t>я</w:t>
      </w:r>
      <w:r w:rsidRPr="00B00613">
        <w:t>ется все большая зависимость от вышестоящего бюджета. Можно сказать, что порядок закрепл</w:t>
      </w:r>
      <w:r w:rsidRPr="00B00613">
        <w:t>е</w:t>
      </w:r>
      <w:r w:rsidRPr="00B00613">
        <w:t>ния, доходных источников, закрепленный бюджетным и налоговым законодательством заранее о</w:t>
      </w:r>
      <w:r w:rsidRPr="00B00613">
        <w:t>б</w:t>
      </w:r>
      <w:r w:rsidRPr="00B00613">
        <w:t>рекает местный бюджет на дотационность. Бюджетная политика в сфере доходов должна быть ориентирована на их увеличение и максимальный сбор налогов, проведение работы по их наращ</w:t>
      </w:r>
      <w:r w:rsidRPr="00B00613">
        <w:t>и</w:t>
      </w:r>
      <w:r w:rsidRPr="00B00613">
        <w:t>ванию, в том числе за счет экономического роста, развития налогового потенциала, улучшения расчетов налогоплательщиков с бюджетом, для чего</w:t>
      </w:r>
      <w:r w:rsidR="005A6FE7" w:rsidRPr="00B00613">
        <w:t xml:space="preserve"> </w:t>
      </w:r>
      <w:r w:rsidRPr="00B00613">
        <w:t>целесообразно сделать акцент на повышение доходов населения поселения и создание условий рентабельной работы предприятий. Необходимо также задействовать резервы расширения потребительского рынка и сферы услуг, развития пре</w:t>
      </w:r>
      <w:r w:rsidRPr="00B00613">
        <w:t>д</w:t>
      </w:r>
      <w:r w:rsidRPr="00B00613">
        <w:t>принимательского сектора экономики. Необходимо обеспечить рост доходов бюджета поселения, полученных от использования муниципального имущества, за счет усиления контроля над испол</w:t>
      </w:r>
      <w:r w:rsidRPr="00B00613">
        <w:t>ь</w:t>
      </w:r>
      <w:r w:rsidRPr="00B00613">
        <w:t>зованием муниципальной собственности, условиями сдачи ее в аренду.</w:t>
      </w:r>
      <w:r w:rsidR="005A6FE7" w:rsidRPr="00B00613">
        <w:t xml:space="preserve"> </w:t>
      </w:r>
      <w:r w:rsidRPr="00B00613">
        <w:t>Расходная часть бюджета должна стать инструментом достижения важнейших социальных целей. Приоритетность финанс</w:t>
      </w:r>
      <w:r w:rsidRPr="00B00613">
        <w:t>и</w:t>
      </w:r>
      <w:r w:rsidRPr="00B00613">
        <w:t>рования отраслей социальной сферы обеспечит доступность и качество услуг, непосредственно влияющих на уровень жизни населения. Это позволит повысить ответственность органов исполн</w:t>
      </w:r>
      <w:r w:rsidRPr="00B00613">
        <w:t>и</w:t>
      </w:r>
      <w:r w:rsidRPr="00B00613">
        <w:t>тельной власти за выполняемыми функциями, эффективность реализации государственных фун</w:t>
      </w:r>
      <w:r w:rsidRPr="00B00613">
        <w:t>к</w:t>
      </w:r>
      <w:r w:rsidRPr="00B00613">
        <w:t>ций и полномочий.</w:t>
      </w:r>
    </w:p>
    <w:p w:rsidR="00592744" w:rsidRPr="00B00613" w:rsidRDefault="00592744" w:rsidP="00B00613">
      <w:r w:rsidRPr="00B00613">
        <w:t>Общая картина доходов местного бюджета говорит о ряде актуальных для ближайшего б</w:t>
      </w:r>
      <w:r w:rsidRPr="00B00613">
        <w:t>у</w:t>
      </w:r>
      <w:r w:rsidRPr="00B00613">
        <w:t>дущего задач:</w:t>
      </w:r>
    </w:p>
    <w:p w:rsidR="00592744" w:rsidRPr="00B00613" w:rsidRDefault="00592744" w:rsidP="00BF4B54">
      <w:pPr>
        <w:pStyle w:val="af1"/>
        <w:numPr>
          <w:ilvl w:val="0"/>
          <w:numId w:val="21"/>
        </w:numPr>
        <w:tabs>
          <w:tab w:val="left" w:pos="851"/>
        </w:tabs>
        <w:ind w:left="0" w:firstLine="567"/>
      </w:pPr>
      <w:r w:rsidRPr="00B00613">
        <w:t>ускорение темпа роста налоговых доходов, переход на устойчивое опережение роста нал</w:t>
      </w:r>
      <w:r w:rsidRPr="00B00613">
        <w:t>о</w:t>
      </w:r>
      <w:r w:rsidRPr="00B00613">
        <w:t>говых доходов над уровнем инфляции;</w:t>
      </w:r>
    </w:p>
    <w:p w:rsidR="00592744" w:rsidRPr="00B00613" w:rsidRDefault="00592744" w:rsidP="00BF4B54">
      <w:pPr>
        <w:pStyle w:val="af1"/>
        <w:numPr>
          <w:ilvl w:val="0"/>
          <w:numId w:val="21"/>
        </w:numPr>
        <w:tabs>
          <w:tab w:val="left" w:pos="851"/>
        </w:tabs>
        <w:ind w:left="0" w:firstLine="567"/>
      </w:pPr>
      <w:r w:rsidRPr="00B00613">
        <w:t>переход к положительной динамике неналоговых доходов, дальнейший выход темпа роста неналоговых доходов на темп, сопоставимый с ростом налоговых доходов.</w:t>
      </w:r>
    </w:p>
    <w:p w:rsidR="00592744" w:rsidRPr="00B00613" w:rsidRDefault="00592744" w:rsidP="00B00613">
      <w:r w:rsidRPr="00B00613">
        <w:t>Решение этих сугубо бюджетных задач может быть трансформировано в следующие задачи экономического плана:</w:t>
      </w:r>
    </w:p>
    <w:p w:rsidR="00592744" w:rsidRPr="00B00613" w:rsidRDefault="00592744" w:rsidP="00BF4B54">
      <w:pPr>
        <w:pStyle w:val="af1"/>
        <w:numPr>
          <w:ilvl w:val="0"/>
          <w:numId w:val="22"/>
        </w:numPr>
        <w:tabs>
          <w:tab w:val="left" w:pos="851"/>
        </w:tabs>
        <w:ind w:left="0" w:firstLine="567"/>
      </w:pPr>
      <w:r w:rsidRPr="00B00613">
        <w:t>формирование эффективной системы управления муниципальным имуществом, рестру</w:t>
      </w:r>
      <w:r w:rsidRPr="00B00613">
        <w:t>к</w:t>
      </w:r>
      <w:r w:rsidRPr="00B00613">
        <w:t xml:space="preserve">туризация муниципального имущества в направлении повышения его капитализации, увеличения </w:t>
      </w:r>
      <w:r w:rsidRPr="00B00613">
        <w:lastRenderedPageBreak/>
        <w:t>удельного веса высокодоходных составляющих, создание эффективного муниципального сектора экономики.</w:t>
      </w:r>
    </w:p>
    <w:p w:rsidR="00592744" w:rsidRPr="00B00613" w:rsidRDefault="00592744" w:rsidP="00B00613">
      <w:r w:rsidRPr="00B00613">
        <w:t>Налоговые доходы как важнейший источник формирования доходной части бюджета, ра</w:t>
      </w:r>
      <w:r w:rsidRPr="00B00613">
        <w:t>с</w:t>
      </w:r>
      <w:r w:rsidRPr="00B00613">
        <w:t xml:space="preserve">смотрены в таблице </w:t>
      </w:r>
      <w:r w:rsidR="006C5398" w:rsidRPr="00B00613">
        <w:t>1.6</w:t>
      </w:r>
      <w:r w:rsidR="00681BC2" w:rsidRPr="00B00613">
        <w:t>.1-2</w:t>
      </w:r>
      <w:r w:rsidRPr="00B00613">
        <w:t>. Максимальный удельный вес среди налоговых доходов местного бюджета - принадлежит налогу на доходы физических лиц. Такое значительное доминирование является результатом пропорций, формируемых действующей налоговой системой, однако не м</w:t>
      </w:r>
      <w:r w:rsidRPr="00B00613">
        <w:t>о</w:t>
      </w:r>
      <w:r w:rsidRPr="00B00613">
        <w:t>жет не указывать на большую зависимость</w:t>
      </w:r>
      <w:r w:rsidR="00681BC2" w:rsidRPr="00B00613">
        <w:t xml:space="preserve"> бюджета от одного вида налога.</w:t>
      </w:r>
    </w:p>
    <w:p w:rsidR="00592744" w:rsidRPr="00B00613" w:rsidRDefault="00592744" w:rsidP="00B00613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1.6</w:t>
      </w:r>
      <w:r w:rsidR="00681BC2" w:rsidRPr="00B00613">
        <w:t xml:space="preserve">.1-2. - </w:t>
      </w:r>
      <w:r w:rsidRPr="00B00613">
        <w:t>Налоговые доходы местного бюджета, тыс. руб.</w:t>
      </w:r>
    </w:p>
    <w:tbl>
      <w:tblPr>
        <w:tblW w:w="1027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670"/>
        <w:gridCol w:w="1835"/>
        <w:gridCol w:w="1552"/>
        <w:gridCol w:w="3218"/>
      </w:tblGrid>
      <w:tr w:rsidR="00592744" w:rsidRPr="00B00613" w:rsidTr="008D0901">
        <w:trPr>
          <w:trHeight w:val="263"/>
        </w:trPr>
        <w:tc>
          <w:tcPr>
            <w:tcW w:w="3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2014 год</w:t>
            </w:r>
          </w:p>
        </w:tc>
        <w:tc>
          <w:tcPr>
            <w:tcW w:w="1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2015 год</w:t>
            </w:r>
          </w:p>
        </w:tc>
        <w:tc>
          <w:tcPr>
            <w:tcW w:w="32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2015 год в % к 2014 году</w:t>
            </w:r>
          </w:p>
        </w:tc>
      </w:tr>
      <w:tr w:rsidR="00592744" w:rsidRPr="00B00613" w:rsidTr="00681BC2">
        <w:trPr>
          <w:trHeight w:val="278"/>
        </w:trPr>
        <w:tc>
          <w:tcPr>
            <w:tcW w:w="3670" w:type="dxa"/>
            <w:tcBorders>
              <w:top w:val="double" w:sz="4" w:space="0" w:color="auto"/>
            </w:tcBorders>
          </w:tcPr>
          <w:p w:rsidR="00592744" w:rsidRPr="00B00613" w:rsidRDefault="00592744" w:rsidP="00B00613">
            <w:pPr>
              <w:keepNext/>
              <w:spacing w:before="0" w:after="0"/>
              <w:ind w:firstLine="0"/>
            </w:pPr>
            <w:r w:rsidRPr="00B00613">
              <w:t>Налог на доходы физических лиц</w:t>
            </w:r>
          </w:p>
        </w:tc>
        <w:tc>
          <w:tcPr>
            <w:tcW w:w="1835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</w:pPr>
            <w:r w:rsidRPr="00B00613">
              <w:t>5045,8</w:t>
            </w:r>
          </w:p>
        </w:tc>
        <w:tc>
          <w:tcPr>
            <w:tcW w:w="1552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</w:pPr>
            <w:r w:rsidRPr="00B00613">
              <w:t>5071,7</w:t>
            </w:r>
          </w:p>
        </w:tc>
        <w:tc>
          <w:tcPr>
            <w:tcW w:w="321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</w:pPr>
            <w:r w:rsidRPr="00B00613">
              <w:t>100,52</w:t>
            </w:r>
          </w:p>
        </w:tc>
      </w:tr>
      <w:tr w:rsidR="00592744" w:rsidRPr="00B00613" w:rsidTr="00681BC2">
        <w:trPr>
          <w:trHeight w:val="278"/>
        </w:trPr>
        <w:tc>
          <w:tcPr>
            <w:tcW w:w="3670" w:type="dxa"/>
          </w:tcPr>
          <w:p w:rsidR="00592744" w:rsidRPr="00B00613" w:rsidRDefault="00592744" w:rsidP="00B00613">
            <w:pPr>
              <w:spacing w:before="0" w:after="0"/>
              <w:ind w:firstLine="0"/>
            </w:pPr>
            <w:r w:rsidRPr="00B00613">
              <w:t>Налог на имущество физ. лиц</w:t>
            </w:r>
          </w:p>
        </w:tc>
        <w:tc>
          <w:tcPr>
            <w:tcW w:w="1835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1595,3</w:t>
            </w:r>
          </w:p>
        </w:tc>
        <w:tc>
          <w:tcPr>
            <w:tcW w:w="1552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1814,2</w:t>
            </w:r>
          </w:p>
        </w:tc>
        <w:tc>
          <w:tcPr>
            <w:tcW w:w="321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113,72</w:t>
            </w:r>
          </w:p>
        </w:tc>
      </w:tr>
    </w:tbl>
    <w:p w:rsidR="00592744" w:rsidRPr="00B00613" w:rsidRDefault="00592744" w:rsidP="00B00613">
      <w:r w:rsidRPr="00B00613">
        <w:t>Тревожной тенденцией является также то, что сумма налога на доходы физических лиц, п</w:t>
      </w:r>
      <w:r w:rsidRPr="00B00613">
        <w:t>о</w:t>
      </w:r>
      <w:r w:rsidRPr="00B00613">
        <w:t>ступившего в бюджет в 2015 году, практически не увеличилась по сравнению с уровнем 2014 года. Данный факт ещё раз подтверждает необходимость усиления роли других налогов в наполнении местного бюджета.</w:t>
      </w:r>
    </w:p>
    <w:p w:rsidR="00592744" w:rsidRPr="00B00613" w:rsidRDefault="00592744" w:rsidP="00B00613">
      <w:r w:rsidRPr="00B00613">
        <w:t xml:space="preserve">Структура неналоговых доходов бюджета не оптимальна. Как видно из таблицы </w:t>
      </w:r>
      <w:r w:rsidR="006C5398" w:rsidRPr="00B00613">
        <w:t>1.6</w:t>
      </w:r>
      <w:r w:rsidR="00681BC2" w:rsidRPr="00B00613">
        <w:t>.1-3</w:t>
      </w:r>
      <w:r w:rsidRPr="00B00613">
        <w:t>, и</w:t>
      </w:r>
      <w:r w:rsidRPr="00B00613">
        <w:t>с</w:t>
      </w:r>
      <w:r w:rsidRPr="00B00613">
        <w:t>точник, занимающий наибольший удельный вес в неналоговых доходах – арендная плата за землю, которая по сравнению с предшествующим годом практически не изменилась, а вот арендная плата за имущество значительно сократилась, это связано с отсутствием заявок на взятие в аренду им</w:t>
      </w:r>
      <w:r w:rsidRPr="00B00613">
        <w:t>у</w:t>
      </w:r>
      <w:r w:rsidRPr="00B00613">
        <w:t>щества. Такого рода изменения, приводящие к существенным величинам выпадения доходов бю</w:t>
      </w:r>
      <w:r w:rsidRPr="00B00613">
        <w:t>д</w:t>
      </w:r>
      <w:r w:rsidRPr="00B00613">
        <w:t>жета говорят о недостаточности самой массы неналоговых источников формирования бюджета, низком уровне их разнообразия и невозможности влияния поселения на их величину. Следов</w:t>
      </w:r>
      <w:r w:rsidRPr="00B00613">
        <w:t>а</w:t>
      </w:r>
      <w:r w:rsidRPr="00B00613">
        <w:t>тельно, поселению необходимо формировать собственную базу неналоговых источников финанс</w:t>
      </w:r>
      <w:r w:rsidRPr="00B00613">
        <w:t>и</w:t>
      </w:r>
      <w:r w:rsidRPr="00B00613">
        <w:t>рования местного бюджета путём развития муниципального сектора экономики.</w:t>
      </w:r>
    </w:p>
    <w:p w:rsidR="00592744" w:rsidRPr="00B00613" w:rsidRDefault="00592744" w:rsidP="00B00613">
      <w:pPr>
        <w:spacing w:after="0"/>
        <w:ind w:firstLine="0"/>
      </w:pPr>
      <w:r w:rsidRPr="00B00613">
        <w:t xml:space="preserve">Таблица </w:t>
      </w:r>
      <w:r w:rsidR="006C5398" w:rsidRPr="00B00613">
        <w:t>1.6</w:t>
      </w:r>
      <w:r w:rsidR="00681BC2" w:rsidRPr="00B00613">
        <w:t xml:space="preserve">.1-3. - </w:t>
      </w:r>
      <w:r w:rsidRPr="00B00613">
        <w:t>Неналоговые доходы бюджета, тыс. руб.</w:t>
      </w:r>
    </w:p>
    <w:tbl>
      <w:tblPr>
        <w:tblW w:w="1028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20"/>
        <w:gridCol w:w="1276"/>
        <w:gridCol w:w="1134"/>
        <w:gridCol w:w="3053"/>
      </w:tblGrid>
      <w:tr w:rsidR="00592744" w:rsidRPr="00B00613" w:rsidTr="00792202">
        <w:trPr>
          <w:trHeight w:val="20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92744" w:rsidRPr="00B00613" w:rsidRDefault="00592744" w:rsidP="00B00613">
            <w:pPr>
              <w:spacing w:before="0" w:after="0"/>
              <w:ind w:firstLine="0"/>
              <w:rPr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2014год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2015год</w:t>
            </w:r>
          </w:p>
        </w:tc>
        <w:tc>
          <w:tcPr>
            <w:tcW w:w="30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2015 год в % к 2014 году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Арендная плата за землю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968,3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561,6</w:t>
            </w:r>
          </w:p>
        </w:tc>
        <w:tc>
          <w:tcPr>
            <w:tcW w:w="3053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58,0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Арендная плата за имущество</w:t>
            </w:r>
          </w:p>
        </w:tc>
        <w:tc>
          <w:tcPr>
            <w:tcW w:w="1276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194,2</w:t>
            </w:r>
          </w:p>
        </w:tc>
        <w:tc>
          <w:tcPr>
            <w:tcW w:w="1134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201,8</w:t>
            </w:r>
          </w:p>
        </w:tc>
        <w:tc>
          <w:tcPr>
            <w:tcW w:w="3053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103,9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Доходы от реализации земельных участков</w:t>
            </w:r>
          </w:p>
        </w:tc>
        <w:tc>
          <w:tcPr>
            <w:tcW w:w="1276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41,3</w:t>
            </w:r>
          </w:p>
        </w:tc>
        <w:tc>
          <w:tcPr>
            <w:tcW w:w="1134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375,5</w:t>
            </w:r>
          </w:p>
        </w:tc>
        <w:tc>
          <w:tcPr>
            <w:tcW w:w="3053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909,2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Доходы от реализации имущества</w:t>
            </w:r>
          </w:p>
        </w:tc>
        <w:tc>
          <w:tcPr>
            <w:tcW w:w="1276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0</w:t>
            </w:r>
          </w:p>
        </w:tc>
        <w:tc>
          <w:tcPr>
            <w:tcW w:w="1134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27,1</w:t>
            </w:r>
          </w:p>
        </w:tc>
        <w:tc>
          <w:tcPr>
            <w:tcW w:w="3053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Штрафы</w:t>
            </w:r>
          </w:p>
        </w:tc>
        <w:tc>
          <w:tcPr>
            <w:tcW w:w="1276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31,2</w:t>
            </w:r>
          </w:p>
        </w:tc>
        <w:tc>
          <w:tcPr>
            <w:tcW w:w="1134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13,2</w:t>
            </w:r>
          </w:p>
        </w:tc>
        <w:tc>
          <w:tcPr>
            <w:tcW w:w="3053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42,3</w:t>
            </w:r>
          </w:p>
        </w:tc>
      </w:tr>
      <w:tr w:rsidR="00592744" w:rsidRPr="00B00613" w:rsidTr="00792202">
        <w:trPr>
          <w:trHeight w:val="20"/>
        </w:trPr>
        <w:tc>
          <w:tcPr>
            <w:tcW w:w="4820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</w:pPr>
            <w:r w:rsidRPr="00B00613">
              <w:t>Доходы от платных услуг</w:t>
            </w:r>
          </w:p>
        </w:tc>
        <w:tc>
          <w:tcPr>
            <w:tcW w:w="1276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406,6</w:t>
            </w:r>
          </w:p>
        </w:tc>
        <w:tc>
          <w:tcPr>
            <w:tcW w:w="1134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400,1</w:t>
            </w:r>
          </w:p>
        </w:tc>
        <w:tc>
          <w:tcPr>
            <w:tcW w:w="3053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</w:pPr>
            <w:r w:rsidRPr="00B00613">
              <w:t>98,4</w:t>
            </w:r>
          </w:p>
        </w:tc>
      </w:tr>
    </w:tbl>
    <w:p w:rsidR="00592744" w:rsidRPr="00B00613" w:rsidRDefault="00592744" w:rsidP="00B00613">
      <w:r w:rsidRPr="00B00613">
        <w:t>В структуре безвозмездных поступлений в местный бюджет преобладают дотации. Вторыми по удельному весу в структуре безвозмездных поступлений выступают субсидии, которые как и</w:t>
      </w:r>
      <w:r w:rsidRPr="00B00613">
        <w:t>с</w:t>
      </w:r>
      <w:r w:rsidRPr="00B00613">
        <w:t>точник дохода местного бюджета тоже носят целевой характер, а кроме того – требуют ещё и с</w:t>
      </w:r>
      <w:r w:rsidRPr="00B00613">
        <w:t>о</w:t>
      </w:r>
      <w:r w:rsidRPr="00B00613">
        <w:t>финансирования из местного бюджета, то есть по сути обязуют местную администрацию к опред</w:t>
      </w:r>
      <w:r w:rsidRPr="00B00613">
        <w:t>е</w:t>
      </w:r>
      <w:r w:rsidRPr="00B00613">
        <w:t>лённым обязательным расходам.</w:t>
      </w:r>
    </w:p>
    <w:p w:rsidR="00592744" w:rsidRPr="00B00613" w:rsidRDefault="00592744" w:rsidP="00B00613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1.6</w:t>
      </w:r>
      <w:r w:rsidR="00681BC2" w:rsidRPr="00B00613">
        <w:t xml:space="preserve">.1-4. - </w:t>
      </w:r>
      <w:r w:rsidRPr="00B00613">
        <w:t>Безвозмездные поступления в бюджет, тыс. руб.</w:t>
      </w:r>
    </w:p>
    <w:tbl>
      <w:tblPr>
        <w:tblW w:w="1030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828"/>
        <w:gridCol w:w="1559"/>
        <w:gridCol w:w="1701"/>
        <w:gridCol w:w="3217"/>
      </w:tblGrid>
      <w:tr w:rsidR="00592744" w:rsidRPr="00B00613" w:rsidTr="00792202">
        <w:trPr>
          <w:trHeight w:val="272"/>
          <w:tblHeader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bCs/>
              </w:rPr>
            </w:pPr>
            <w:r w:rsidRPr="00B00613">
              <w:rPr>
                <w:b/>
                <w:bCs/>
              </w:rPr>
              <w:t>2014год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bCs/>
              </w:rPr>
            </w:pPr>
            <w:r w:rsidRPr="00B00613">
              <w:rPr>
                <w:b/>
                <w:bCs/>
              </w:rPr>
              <w:t>2015 год</w:t>
            </w:r>
          </w:p>
        </w:tc>
        <w:tc>
          <w:tcPr>
            <w:tcW w:w="32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/>
                <w:bCs/>
              </w:rPr>
            </w:pPr>
            <w:r w:rsidRPr="00B00613">
              <w:rPr>
                <w:b/>
                <w:bCs/>
              </w:rPr>
              <w:t>2015 год в % к 2014 году</w:t>
            </w:r>
          </w:p>
        </w:tc>
      </w:tr>
      <w:tr w:rsidR="00592744" w:rsidRPr="00B00613" w:rsidTr="00792202">
        <w:trPr>
          <w:trHeight w:val="255"/>
        </w:trPr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left"/>
              <w:rPr>
                <w:bCs/>
              </w:rPr>
            </w:pPr>
            <w:r w:rsidRPr="00B00613">
              <w:t>Дотации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1679,8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640,2</w:t>
            </w:r>
          </w:p>
        </w:tc>
        <w:tc>
          <w:tcPr>
            <w:tcW w:w="3217" w:type="dxa"/>
            <w:tcBorders>
              <w:top w:val="double" w:sz="4" w:space="0" w:color="auto"/>
            </w:tcBorders>
            <w:vAlign w:val="center"/>
          </w:tcPr>
          <w:p w:rsidR="00592744" w:rsidRPr="00B00613" w:rsidRDefault="00592744" w:rsidP="00B00613">
            <w:pPr>
              <w:keepNext/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38,1</w:t>
            </w:r>
          </w:p>
        </w:tc>
      </w:tr>
      <w:tr w:rsidR="00592744" w:rsidRPr="00B00613" w:rsidTr="00792202">
        <w:trPr>
          <w:trHeight w:val="285"/>
        </w:trPr>
        <w:tc>
          <w:tcPr>
            <w:tcW w:w="382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bCs/>
              </w:rPr>
            </w:pPr>
            <w:r w:rsidRPr="00B00613">
              <w:t>Субсидии</w:t>
            </w:r>
          </w:p>
        </w:tc>
        <w:tc>
          <w:tcPr>
            <w:tcW w:w="155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540,3</w:t>
            </w:r>
          </w:p>
        </w:tc>
        <w:tc>
          <w:tcPr>
            <w:tcW w:w="1701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534,5</w:t>
            </w:r>
          </w:p>
        </w:tc>
        <w:tc>
          <w:tcPr>
            <w:tcW w:w="321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98,9</w:t>
            </w:r>
          </w:p>
        </w:tc>
      </w:tr>
      <w:tr w:rsidR="00592744" w:rsidRPr="00B00613" w:rsidTr="00792202">
        <w:trPr>
          <w:trHeight w:val="285"/>
        </w:trPr>
        <w:tc>
          <w:tcPr>
            <w:tcW w:w="382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bCs/>
              </w:rPr>
            </w:pPr>
            <w:r w:rsidRPr="00B00613">
              <w:t>Субвенции</w:t>
            </w:r>
          </w:p>
        </w:tc>
        <w:tc>
          <w:tcPr>
            <w:tcW w:w="155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1,9</w:t>
            </w:r>
          </w:p>
        </w:tc>
        <w:tc>
          <w:tcPr>
            <w:tcW w:w="1701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1,5</w:t>
            </w:r>
          </w:p>
        </w:tc>
        <w:tc>
          <w:tcPr>
            <w:tcW w:w="321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78,9</w:t>
            </w:r>
          </w:p>
        </w:tc>
      </w:tr>
      <w:tr w:rsidR="00592744" w:rsidRPr="00B00613" w:rsidTr="00792202">
        <w:trPr>
          <w:trHeight w:val="285"/>
        </w:trPr>
        <w:tc>
          <w:tcPr>
            <w:tcW w:w="3828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left"/>
              <w:rPr>
                <w:bCs/>
              </w:rPr>
            </w:pPr>
            <w:r w:rsidRPr="00B00613"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66,6</w:t>
            </w:r>
          </w:p>
        </w:tc>
        <w:tc>
          <w:tcPr>
            <w:tcW w:w="1701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1138,7</w:t>
            </w:r>
          </w:p>
        </w:tc>
        <w:tc>
          <w:tcPr>
            <w:tcW w:w="3217" w:type="dxa"/>
            <w:vAlign w:val="center"/>
          </w:tcPr>
          <w:p w:rsidR="00592744" w:rsidRPr="00B00613" w:rsidRDefault="00592744" w:rsidP="00B00613">
            <w:pPr>
              <w:spacing w:before="0" w:after="0"/>
              <w:ind w:firstLine="0"/>
              <w:jc w:val="center"/>
              <w:rPr>
                <w:bCs/>
              </w:rPr>
            </w:pPr>
            <w:r w:rsidRPr="00B00613">
              <w:rPr>
                <w:bCs/>
              </w:rPr>
              <w:t>170,9</w:t>
            </w:r>
          </w:p>
        </w:tc>
      </w:tr>
    </w:tbl>
    <w:p w:rsidR="00592744" w:rsidRPr="00B00613" w:rsidRDefault="00592744" w:rsidP="00B00613">
      <w:r w:rsidRPr="00B00613">
        <w:t>Как видно, в целом бюджет поселения сложно считать источником, обеспечивающим дост</w:t>
      </w:r>
      <w:r w:rsidRPr="00B00613">
        <w:t>а</w:t>
      </w:r>
      <w:r w:rsidRPr="00B00613">
        <w:t>точное финансирование перспективного развития. Скорее, это бюджет финансирования текущих, социально значимых обязательств, но не опережающего роста поселения. Поэтому в мерах соц</w:t>
      </w:r>
      <w:r w:rsidRPr="00B00613">
        <w:t>и</w:t>
      </w:r>
      <w:r w:rsidRPr="00B00613">
        <w:lastRenderedPageBreak/>
        <w:t>ально-экономического развития района акцент должен быть сделан на мероприятия, требующие минимального бюджетного финансирования, и мероприятия, не требующие финансирования из местного бюджета вообще. Другими словами, приоритет в системе мероприятий социально-экономического развития будет принадлежать организационным мероприятиям, осуществляемым администрацией Кумёнского городского поселения совместно с населением и организациями п</w:t>
      </w:r>
      <w:r w:rsidRPr="00B00613">
        <w:t>о</w:t>
      </w:r>
      <w:r w:rsidRPr="00B00613">
        <w:t>селения, а также (особенно в развитии экономики) – на привлечение частных инвестиций как и</w:t>
      </w:r>
      <w:r w:rsidRPr="00B00613">
        <w:t>с</w:t>
      </w:r>
      <w:r w:rsidRPr="00B00613">
        <w:t>точника финансирования позитивных изменений в экономической жизни района.</w:t>
      </w:r>
    </w:p>
    <w:p w:rsidR="008E0A01" w:rsidRPr="00B00613" w:rsidRDefault="006C5398" w:rsidP="00B00613">
      <w:pPr>
        <w:pStyle w:val="6"/>
      </w:pPr>
      <w:bookmarkStart w:id="48" w:name="_Toc59542886"/>
      <w:bookmarkEnd w:id="46"/>
      <w:bookmarkEnd w:id="47"/>
      <w:r w:rsidRPr="00B00613">
        <w:t>1.7</w:t>
      </w:r>
      <w:r w:rsidR="008E0A01" w:rsidRPr="00B00613">
        <w:t xml:space="preserve"> Социальная сфера</w:t>
      </w:r>
      <w:bookmarkEnd w:id="48"/>
    </w:p>
    <w:p w:rsidR="008E0A01" w:rsidRPr="00B00613" w:rsidRDefault="006C5398" w:rsidP="00B00613">
      <w:pPr>
        <w:pStyle w:val="13"/>
      </w:pPr>
      <w:bookmarkStart w:id="49" w:name="_Toc59542887"/>
      <w:r w:rsidRPr="00B00613">
        <w:t>1.7</w:t>
      </w:r>
      <w:r w:rsidR="008E0A01" w:rsidRPr="00B00613">
        <w:t>.1 Образование</w:t>
      </w:r>
      <w:bookmarkEnd w:id="49"/>
    </w:p>
    <w:p w:rsidR="008E0A01" w:rsidRPr="00B00613" w:rsidRDefault="008E0A01" w:rsidP="00B00613">
      <w:r w:rsidRPr="00B00613">
        <w:t xml:space="preserve">На территории поселения находится 2 школы и 2 детских сада, а также учреждение среднего специального образования. Дополнительное образование включается в себя 2 учреждения (ДДТ, ДШИ). Общая численность детей дошкольного возраста составляет 713 человек. (Таблица </w:t>
      </w:r>
      <w:r w:rsidR="006C5398" w:rsidRPr="00B00613">
        <w:t>1.7</w:t>
      </w:r>
      <w:r w:rsidR="00953CD1" w:rsidRPr="00B00613">
        <w:t>.1-1</w:t>
      </w:r>
      <w:r w:rsidRPr="00B00613">
        <w:t>)</w:t>
      </w:r>
    </w:p>
    <w:p w:rsidR="008E0A01" w:rsidRPr="00B00613" w:rsidRDefault="008E0A01" w:rsidP="00B00613">
      <w:pPr>
        <w:spacing w:after="0"/>
        <w:ind w:firstLine="0"/>
      </w:pPr>
      <w:r w:rsidRPr="00B00613">
        <w:t xml:space="preserve">Таблица </w:t>
      </w:r>
      <w:r w:rsidR="006C5398" w:rsidRPr="00B00613">
        <w:t>1.7</w:t>
      </w:r>
      <w:r w:rsidRPr="00B00613">
        <w:t>.1-1. Характеристика образовательных учреждений Куменского городского поселения</w:t>
      </w:r>
    </w:p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7"/>
        <w:gridCol w:w="3544"/>
        <w:gridCol w:w="2411"/>
        <w:gridCol w:w="1133"/>
        <w:gridCol w:w="1700"/>
        <w:gridCol w:w="992"/>
      </w:tblGrid>
      <w:tr w:rsidR="00953CD1" w:rsidRPr="00B00613" w:rsidTr="00953CD1">
        <w:trPr>
          <w:tblHeader/>
        </w:trPr>
        <w:tc>
          <w:tcPr>
            <w:tcW w:w="2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</w:t>
            </w:r>
          </w:p>
        </w:tc>
        <w:tc>
          <w:tcPr>
            <w:tcW w:w="173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образовател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ного учреждения</w:t>
            </w:r>
          </w:p>
        </w:tc>
        <w:tc>
          <w:tcPr>
            <w:tcW w:w="11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местонахо</w:t>
            </w:r>
            <w:r w:rsidRPr="00B00613">
              <w:rPr>
                <w:b/>
              </w:rPr>
              <w:t>ж</w:t>
            </w:r>
            <w:r w:rsidRPr="00B00613">
              <w:rPr>
                <w:b/>
              </w:rPr>
              <w:t>дения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Эта</w:t>
            </w:r>
            <w:r w:rsidRPr="00B00613">
              <w:rPr>
                <w:b/>
              </w:rPr>
              <w:t>ж</w:t>
            </w:r>
            <w:r w:rsidRPr="00B00613">
              <w:rPr>
                <w:b/>
              </w:rPr>
              <w:t>ность</w:t>
            </w:r>
          </w:p>
        </w:tc>
        <w:tc>
          <w:tcPr>
            <w:tcW w:w="8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Мощность, численность детей</w:t>
            </w:r>
          </w:p>
        </w:tc>
        <w:tc>
          <w:tcPr>
            <w:tcW w:w="48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С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сто</w:t>
            </w:r>
            <w:r w:rsidRPr="00B00613">
              <w:rPr>
                <w:b/>
              </w:rPr>
              <w:t>я</w:t>
            </w:r>
            <w:r w:rsidRPr="00B00613">
              <w:rPr>
                <w:b/>
              </w:rPr>
              <w:t>ние</w:t>
            </w:r>
          </w:p>
        </w:tc>
      </w:tr>
      <w:tr w:rsidR="00953CD1" w:rsidRPr="00B00613" w:rsidTr="00953CD1">
        <w:tc>
          <w:tcPr>
            <w:tcW w:w="20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17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Муниципальное бюджетное общеобразовательное учрежд</w:t>
            </w:r>
            <w:r w:rsidRPr="00B00613">
              <w:t>е</w:t>
            </w:r>
            <w:r w:rsidRPr="00B00613">
              <w:t>ние средняя общеобразовател</w:t>
            </w:r>
            <w:r w:rsidRPr="00B00613">
              <w:t>ь</w:t>
            </w:r>
            <w:r w:rsidRPr="00B00613">
              <w:t>ная школа пгт</w:t>
            </w:r>
            <w:r w:rsidR="00ED2C9D" w:rsidRPr="00B00613">
              <w:t>.</w:t>
            </w:r>
            <w:r w:rsidR="00E331CD">
              <w:t xml:space="preserve"> </w:t>
            </w:r>
            <w:r w:rsidRPr="00B00613">
              <w:t>Кумены</w:t>
            </w:r>
            <w:r w:rsidR="00ED2C9D" w:rsidRPr="00B00613">
              <w:t xml:space="preserve"> </w:t>
            </w:r>
            <w:r w:rsidRPr="00B00613">
              <w:t>Куме</w:t>
            </w:r>
            <w:r w:rsidRPr="00B00613">
              <w:t>н</w:t>
            </w:r>
            <w:r w:rsidRPr="00B00613">
              <w:t>ского района Кировской обла</w:t>
            </w:r>
            <w:r w:rsidRPr="00B00613">
              <w:t>с</w:t>
            </w:r>
            <w:r w:rsidRPr="00B00613">
              <w:t>ти</w:t>
            </w:r>
          </w:p>
        </w:tc>
        <w:tc>
          <w:tcPr>
            <w:tcW w:w="118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t>613400, Кировская область, Кумёнский район, пгт</w:t>
            </w:r>
            <w:r w:rsidR="00ED2C9D" w:rsidRPr="00B00613">
              <w:t>.</w:t>
            </w:r>
            <w:r w:rsidR="00E331CD">
              <w:t xml:space="preserve"> </w:t>
            </w:r>
            <w:r w:rsidRPr="00B00613">
              <w:t>Кумёны, ул. Поселковая, дом 10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3 этажа</w:t>
            </w:r>
          </w:p>
        </w:tc>
        <w:tc>
          <w:tcPr>
            <w:tcW w:w="8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Мощность – 784 чел.,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647 детей</w:t>
            </w:r>
          </w:p>
        </w:tc>
        <w:tc>
          <w:tcPr>
            <w:tcW w:w="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Муниципальное казенное учр</w:t>
            </w:r>
            <w:r w:rsidRPr="00B00613">
              <w:t>е</w:t>
            </w:r>
            <w:r w:rsidRPr="00B00613">
              <w:t>ждение дополнительного обр</w:t>
            </w:r>
            <w:r w:rsidRPr="00B00613">
              <w:t>а</w:t>
            </w:r>
            <w:r w:rsidRPr="00B00613">
              <w:t>зования «Детская школа и</w:t>
            </w:r>
            <w:r w:rsidRPr="00B00613">
              <w:t>с</w:t>
            </w:r>
            <w:r w:rsidR="00ED2C9D" w:rsidRPr="00B00613">
              <w:t>кусств» пгт.</w:t>
            </w:r>
            <w:r w:rsidR="00E331CD">
              <w:t xml:space="preserve"> </w:t>
            </w:r>
            <w:r w:rsidRPr="00B00613">
              <w:t>Кумены</w:t>
            </w:r>
            <w:r w:rsidR="00ED2C9D" w:rsidRPr="00B00613">
              <w:t xml:space="preserve"> </w:t>
            </w:r>
            <w:r w:rsidRPr="00B00613">
              <w:t>Куменск</w:t>
            </w:r>
            <w:r w:rsidRPr="00B00613">
              <w:t>о</w:t>
            </w:r>
            <w:r w:rsidRPr="00B00613">
              <w:t>го района Кировской области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613400, пгт</w:t>
            </w:r>
            <w:r w:rsidR="00ED2C9D" w:rsidRPr="00B00613">
              <w:t>.</w:t>
            </w:r>
            <w:r w:rsidR="00E331CD">
              <w:t xml:space="preserve"> </w:t>
            </w:r>
            <w:r w:rsidRPr="00B00613">
              <w:t>Кумены,</w:t>
            </w:r>
            <w:r w:rsidR="00714E07" w:rsidRPr="00B00613">
              <w:t xml:space="preserve"> </w:t>
            </w:r>
            <w:r w:rsidRPr="00B00613">
              <w:t>Куменского района, Кировской области, ул.Гагарина, дом 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1 этаж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792202" w:rsidP="00B00613">
            <w:pPr>
              <w:spacing w:before="0" w:after="0"/>
              <w:ind w:firstLine="0"/>
              <w:jc w:val="center"/>
            </w:pPr>
            <w:r w:rsidRPr="00B00613">
              <w:t>Мощность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- 200 чел.,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111 детей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Муниципальное казенное обр</w:t>
            </w:r>
            <w:r w:rsidRPr="00B00613">
              <w:t>а</w:t>
            </w:r>
            <w:r w:rsidRPr="00B00613">
              <w:t>зовательное учреждение допо</w:t>
            </w:r>
            <w:r w:rsidRPr="00B00613">
              <w:t>л</w:t>
            </w:r>
            <w:r w:rsidRPr="00B00613">
              <w:t>нительного образования Дом детского творчества пгт</w:t>
            </w:r>
            <w:r w:rsidR="00ED2C9D" w:rsidRPr="00B00613">
              <w:t>.</w:t>
            </w:r>
            <w:r w:rsidR="00E331CD">
              <w:t xml:space="preserve"> </w:t>
            </w:r>
            <w:r w:rsidRPr="00B00613">
              <w:t>Кум</w:t>
            </w:r>
            <w:r w:rsidRPr="00B00613">
              <w:t>е</w:t>
            </w:r>
            <w:r w:rsidRPr="00B00613">
              <w:t>ны</w:t>
            </w:r>
            <w:r w:rsidR="00ED2C9D" w:rsidRPr="00B00613">
              <w:t xml:space="preserve"> </w:t>
            </w:r>
            <w:r w:rsidRPr="00B00613">
              <w:t>Куменского района Киро</w:t>
            </w:r>
            <w:r w:rsidRPr="00B00613">
              <w:t>в</w:t>
            </w:r>
            <w:r w:rsidRPr="00B00613">
              <w:t>ской области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613400,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Кировская область, Куменский район, пгт</w:t>
            </w:r>
            <w:r w:rsidR="00ED2C9D" w:rsidRPr="00B00613">
              <w:t>.</w:t>
            </w:r>
            <w:r w:rsidR="00E331CD">
              <w:t xml:space="preserve"> </w:t>
            </w:r>
            <w:r w:rsidRPr="00B00613">
              <w:t>Кумены, ул. С</w:t>
            </w:r>
            <w:r w:rsidRPr="00B00613">
              <w:t>а</w:t>
            </w:r>
            <w:r w:rsidRPr="00B00613">
              <w:t>довая, д. 5-а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пом</w:t>
            </w:r>
            <w:r w:rsidRPr="00B00613">
              <w:t>е</w:t>
            </w:r>
            <w:r w:rsidRPr="00B00613">
              <w:t>щение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Мощность-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45 чел.,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130 детей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uppressAutoHyphens/>
              <w:spacing w:before="0" w:after="0"/>
              <w:ind w:firstLine="0"/>
              <w:jc w:val="center"/>
              <w:rPr>
                <w:lang w:eastAsia="zh-CN"/>
              </w:rPr>
            </w:pPr>
            <w:r w:rsidRPr="00B00613">
              <w:t>Муниципальное</w:t>
            </w:r>
            <w:r w:rsidR="00714E07" w:rsidRPr="00B00613">
              <w:t xml:space="preserve"> </w:t>
            </w:r>
            <w:r w:rsidRPr="00B00613">
              <w:t xml:space="preserve">казенное дошкольное образовательное учреждение детский сад общеразвивающего вида </w:t>
            </w:r>
            <w:r w:rsidR="00ED2C9D" w:rsidRPr="00B00613">
              <w:t>«Березка» пгт.</w:t>
            </w:r>
            <w:r w:rsidR="00E331CD">
              <w:t xml:space="preserve"> </w:t>
            </w:r>
            <w:r w:rsidRPr="00B00613">
              <w:t>Кумены</w:t>
            </w:r>
            <w:r w:rsidR="00ED2C9D" w:rsidRPr="00B00613">
              <w:t xml:space="preserve"> </w:t>
            </w:r>
            <w:r w:rsidRPr="00B00613">
              <w:t>Куменского</w:t>
            </w:r>
            <w:r w:rsidR="00ED2C9D" w:rsidRPr="00B00613">
              <w:t xml:space="preserve"> </w:t>
            </w:r>
            <w:r w:rsidRPr="00B00613">
              <w:t>района Кировской области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613400, Кировская область, Куменский район, пгт</w:t>
            </w:r>
            <w:r w:rsidR="00612D9E" w:rsidRPr="00B00613">
              <w:t>.</w:t>
            </w:r>
            <w:r w:rsidR="00E331CD">
              <w:t xml:space="preserve"> </w:t>
            </w:r>
            <w:r w:rsidRPr="00B00613">
              <w:t>Кумены, ул. Лесная, д. 17а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 этажа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Мощность –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217 чел,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214 детей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Муниципальное</w:t>
            </w:r>
            <w:r w:rsidR="00714E07" w:rsidRPr="00B00613">
              <w:t xml:space="preserve"> </w:t>
            </w:r>
            <w:r w:rsidRPr="00B00613">
              <w:t>казенное д</w:t>
            </w:r>
            <w:r w:rsidRPr="00B00613">
              <w:t>о</w:t>
            </w:r>
            <w:r w:rsidRPr="00B00613">
              <w:t>школьное образовательное у</w:t>
            </w:r>
            <w:r w:rsidRPr="00B00613">
              <w:t>ч</w:t>
            </w:r>
            <w:r w:rsidRPr="00B00613">
              <w:t>реждение детский сад общера</w:t>
            </w:r>
            <w:r w:rsidRPr="00B00613">
              <w:t>з</w:t>
            </w:r>
            <w:r w:rsidRPr="00B00613">
              <w:t>вивающего вида «Колокол</w:t>
            </w:r>
            <w:r w:rsidRPr="00B00613">
              <w:t>ь</w:t>
            </w:r>
            <w:r w:rsidRPr="00B00613">
              <w:t>чик» пгт</w:t>
            </w:r>
            <w:r w:rsidR="00612D9E" w:rsidRPr="00B00613">
              <w:t>.</w:t>
            </w:r>
            <w:r w:rsidR="00E331CD">
              <w:t xml:space="preserve"> </w:t>
            </w:r>
            <w:r w:rsidRPr="00B00613">
              <w:t>Кумены</w:t>
            </w:r>
            <w:r w:rsidR="00612D9E" w:rsidRPr="00B00613">
              <w:t xml:space="preserve"> </w:t>
            </w:r>
            <w:r w:rsidRPr="00B00613">
              <w:t>Куменского района Кировской области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613400, Кировская область, Куменский район, пгт</w:t>
            </w:r>
            <w:r w:rsidR="00612D9E" w:rsidRPr="00B00613">
              <w:t>.</w:t>
            </w:r>
            <w:r w:rsidR="00E331CD">
              <w:t xml:space="preserve"> </w:t>
            </w:r>
            <w:r w:rsidRPr="00B00613">
              <w:t>Кумены,</w:t>
            </w:r>
            <w:r w:rsidR="00714E07" w:rsidRPr="00B00613">
              <w:t xml:space="preserve"> </w:t>
            </w:r>
            <w:r w:rsidRPr="00B00613">
              <w:t>ул.Гагарина, д.33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 этажа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Мощность – 130,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89 детей</w:t>
            </w:r>
          </w:p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 xml:space="preserve">КОГОБУ школа-интернат для обучающихся с ограниченными </w:t>
            </w:r>
            <w:r w:rsidRPr="00B00613">
              <w:lastRenderedPageBreak/>
              <w:t xml:space="preserve">возможностями здоровья </w:t>
            </w:r>
            <w:r w:rsidR="00612D9E" w:rsidRPr="00B00613">
              <w:t>пгт.</w:t>
            </w:r>
            <w:r w:rsidRPr="00B00613">
              <w:t>Кумёны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612D9E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пгт.</w:t>
            </w:r>
            <w:r w:rsidR="00E331CD">
              <w:t xml:space="preserve"> </w:t>
            </w:r>
            <w:r w:rsidR="008E0A01" w:rsidRPr="00B00613">
              <w:t>Кумены, ул.Гагарина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792202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  <w:tr w:rsidR="00953CD1" w:rsidRPr="00B00613" w:rsidTr="00953CD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КОГПОАУ «Куменский агра</w:t>
            </w:r>
            <w:r w:rsidRPr="00B00613">
              <w:t>р</w:t>
            </w:r>
            <w:r w:rsidRPr="00B00613">
              <w:t>но-технологический техникум»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612D9E" w:rsidP="00B00613">
            <w:pPr>
              <w:spacing w:before="0" w:after="0"/>
              <w:ind w:firstLine="0"/>
              <w:jc w:val="center"/>
            </w:pPr>
            <w:r w:rsidRPr="00B00613">
              <w:t>пгт.</w:t>
            </w:r>
            <w:r w:rsidR="00E331CD">
              <w:t xml:space="preserve"> </w:t>
            </w:r>
            <w:r w:rsidR="008E0A01" w:rsidRPr="00B00613">
              <w:t>Кумены</w:t>
            </w:r>
            <w:r w:rsidRPr="00B00613">
              <w:t xml:space="preserve"> </w:t>
            </w:r>
            <w:r w:rsidR="008E0A01" w:rsidRPr="00B00613">
              <w:t>ул.Гагарина д.49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8E0A01" w:rsidP="00B00613">
            <w:pPr>
              <w:spacing w:before="0" w:after="0"/>
              <w:ind w:firstLine="0"/>
              <w:jc w:val="center"/>
            </w:pPr>
            <w:r w:rsidRPr="00B00613">
              <w:t>359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1" w:rsidRPr="00B00613" w:rsidRDefault="00792202" w:rsidP="00B00613">
            <w:pPr>
              <w:spacing w:before="0" w:after="0"/>
              <w:ind w:firstLine="0"/>
              <w:jc w:val="center"/>
            </w:pPr>
            <w:r w:rsidRPr="00B00613">
              <w:t>удовл.</w:t>
            </w:r>
          </w:p>
        </w:tc>
      </w:tr>
    </w:tbl>
    <w:p w:rsidR="008E0A01" w:rsidRPr="00B00613" w:rsidRDefault="008E0A01" w:rsidP="00B00613">
      <w:pPr>
        <w:ind w:firstLine="709"/>
        <w:rPr>
          <w:sz w:val="28"/>
          <w:szCs w:val="28"/>
        </w:rPr>
      </w:pPr>
    </w:p>
    <w:p w:rsidR="00953CD1" w:rsidRPr="00B00613" w:rsidRDefault="00953CD1" w:rsidP="00B00613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1.7</w:t>
      </w:r>
      <w:r w:rsidRPr="00B00613">
        <w:t xml:space="preserve">.1-2. - Показатели развития </w:t>
      </w:r>
      <w:r w:rsidR="00E110E0" w:rsidRPr="00B00613">
        <w:t>отрасли образования</w:t>
      </w:r>
      <w:r w:rsidRPr="00B00613"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0"/>
        <w:gridCol w:w="3027"/>
        <w:gridCol w:w="1539"/>
      </w:tblGrid>
      <w:tr w:rsidR="00953CD1" w:rsidRPr="00B00613" w:rsidTr="00657354">
        <w:trPr>
          <w:trHeight w:val="20"/>
          <w:tblHeader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показателей</w:t>
            </w:r>
          </w:p>
        </w:tc>
        <w:tc>
          <w:tcPr>
            <w:tcW w:w="30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Единица измерения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Значение показателя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  <w:vMerge w:val="restart"/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</w:pPr>
            <w:r w:rsidRPr="00B00613">
              <w:t>1.Число детских дошкольных учреждений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  <w:jc w:val="center"/>
            </w:pPr>
            <w:r w:rsidRPr="00B00613">
              <w:t>Единиц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  <w:vMerge/>
          </w:tcPr>
          <w:p w:rsidR="00953CD1" w:rsidRPr="00B00613" w:rsidRDefault="00953CD1" w:rsidP="00B00613">
            <w:pPr>
              <w:spacing w:before="0" w:after="0"/>
              <w:ind w:firstLine="0"/>
            </w:pP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Мест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360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2. Численность детей, посещающих дошкольные учреждения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355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3. Обеспеченность населения дошкольными образ</w:t>
            </w:r>
            <w:r w:rsidRPr="00B00613">
              <w:t>о</w:t>
            </w:r>
            <w:r w:rsidRPr="00B00613">
              <w:t>вательными учреждениями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Мест на 100 детей дошк</w:t>
            </w:r>
            <w:r w:rsidRPr="00B00613">
              <w:t>о</w:t>
            </w:r>
            <w:r w:rsidRPr="00B00613">
              <w:t>льного возраста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4. Число общеобразовательных учреждений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Единиц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3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5. Численность обучающихся в образовательным учреждении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623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6. Численность обучающихся в образовательном учреждении во вторую смену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</w:tr>
      <w:tr w:rsidR="00953CD1" w:rsidRPr="00B00613" w:rsidTr="00657354">
        <w:trPr>
          <w:trHeight w:val="20"/>
        </w:trPr>
        <w:tc>
          <w:tcPr>
            <w:tcW w:w="5640" w:type="dxa"/>
          </w:tcPr>
          <w:p w:rsidR="00953CD1" w:rsidRPr="00B00613" w:rsidRDefault="00953CD1" w:rsidP="00B00613">
            <w:pPr>
              <w:spacing w:before="0" w:after="0"/>
              <w:ind w:firstLine="0"/>
            </w:pPr>
            <w:r w:rsidRPr="00B00613">
              <w:t>7. Средняя наполняемость классов в образовател</w:t>
            </w:r>
            <w:r w:rsidRPr="00B00613">
              <w:t>ь</w:t>
            </w:r>
            <w:r w:rsidRPr="00B00613">
              <w:t>ном учреждении</w:t>
            </w:r>
          </w:p>
        </w:tc>
        <w:tc>
          <w:tcPr>
            <w:tcW w:w="3027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1539" w:type="dxa"/>
            <w:vAlign w:val="center"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23</w:t>
            </w:r>
          </w:p>
        </w:tc>
      </w:tr>
    </w:tbl>
    <w:p w:rsidR="00953CD1" w:rsidRPr="00B00613" w:rsidRDefault="00953CD1" w:rsidP="00B00613">
      <w:r w:rsidRPr="00B00613">
        <w:t>Основными проблемами в сфере образования являются:</w:t>
      </w:r>
    </w:p>
    <w:p w:rsidR="00953CD1" w:rsidRPr="00B00613" w:rsidRDefault="00953CD1" w:rsidP="00BF4B54">
      <w:pPr>
        <w:pStyle w:val="af1"/>
        <w:numPr>
          <w:ilvl w:val="0"/>
          <w:numId w:val="29"/>
        </w:numPr>
        <w:tabs>
          <w:tab w:val="left" w:pos="851"/>
        </w:tabs>
        <w:ind w:left="0" w:firstLine="567"/>
      </w:pPr>
      <w:r w:rsidRPr="00B00613">
        <w:t xml:space="preserve">отсутствие положительной динамики соотношения заработной платы в сфере образования и экономике поселения в целом; </w:t>
      </w:r>
    </w:p>
    <w:p w:rsidR="005401B5" w:rsidRPr="00B00613" w:rsidRDefault="005401B5" w:rsidP="00BF4B54">
      <w:pPr>
        <w:pStyle w:val="af1"/>
        <w:numPr>
          <w:ilvl w:val="0"/>
          <w:numId w:val="29"/>
        </w:numPr>
        <w:tabs>
          <w:tab w:val="left" w:pos="851"/>
        </w:tabs>
        <w:ind w:left="0" w:firstLine="567"/>
      </w:pPr>
      <w:r w:rsidRPr="00B00613">
        <w:t>снижение физического, психологического здоровья детей</w:t>
      </w:r>
    </w:p>
    <w:p w:rsidR="00953CD1" w:rsidRPr="00B00613" w:rsidRDefault="00953CD1" w:rsidP="00BF4B54">
      <w:pPr>
        <w:pStyle w:val="af1"/>
        <w:numPr>
          <w:ilvl w:val="0"/>
          <w:numId w:val="29"/>
        </w:numPr>
        <w:tabs>
          <w:tab w:val="left" w:pos="851"/>
        </w:tabs>
        <w:ind w:left="0" w:firstLine="567"/>
      </w:pPr>
      <w:r w:rsidRPr="00B00613">
        <w:t>несоответствие зданий и сооружений образовательных учреждений поселения совреме</w:t>
      </w:r>
      <w:r w:rsidRPr="00B00613">
        <w:t>н</w:t>
      </w:r>
      <w:r w:rsidRPr="00B00613">
        <w:t>ным требованиям; несоответствие оборудования школ современным требованиям к условиям ос</w:t>
      </w:r>
      <w:r w:rsidRPr="00B00613">
        <w:t>у</w:t>
      </w:r>
      <w:r w:rsidRPr="00B00613">
        <w:t>ществления образовательного процесса.</w:t>
      </w:r>
    </w:p>
    <w:p w:rsidR="008E0A01" w:rsidRPr="00B00613" w:rsidRDefault="00953CD1" w:rsidP="00BF4B54">
      <w:pPr>
        <w:pStyle w:val="af1"/>
        <w:numPr>
          <w:ilvl w:val="0"/>
          <w:numId w:val="29"/>
        </w:numPr>
        <w:tabs>
          <w:tab w:val="left" w:pos="851"/>
        </w:tabs>
        <w:ind w:left="0" w:firstLine="567"/>
      </w:pPr>
      <w:r w:rsidRPr="00B00613">
        <w:t>п</w:t>
      </w:r>
      <w:r w:rsidR="008E0A01" w:rsidRPr="00B00613">
        <w:t>едагогический состав: На лицо старение и отток кадрового состава педагогов в посел</w:t>
      </w:r>
      <w:r w:rsidR="008E0A01" w:rsidRPr="00B00613">
        <w:t>е</w:t>
      </w:r>
      <w:r w:rsidR="008E0A01" w:rsidRPr="00B00613">
        <w:t>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E128CB" w:rsidRPr="00B00613" w:rsidRDefault="00E128CB" w:rsidP="00B00613">
      <w:r w:rsidRPr="00B00613">
        <w:t>Задачами в области образования являются:</w:t>
      </w:r>
    </w:p>
    <w:p w:rsidR="00E128CB" w:rsidRPr="00B00613" w:rsidRDefault="00E128CB" w:rsidP="00BF4B54">
      <w:pPr>
        <w:pStyle w:val="af1"/>
        <w:numPr>
          <w:ilvl w:val="0"/>
          <w:numId w:val="34"/>
        </w:numPr>
        <w:tabs>
          <w:tab w:val="left" w:pos="851"/>
        </w:tabs>
        <w:ind w:left="0" w:firstLine="567"/>
      </w:pPr>
      <w:r w:rsidRPr="00B00613">
        <w:t>обеспечение населения качественными услугами в соответствии с нормативами их предо</w:t>
      </w:r>
      <w:r w:rsidRPr="00B00613">
        <w:t>с</w:t>
      </w:r>
      <w:r w:rsidRPr="00B00613">
        <w:t xml:space="preserve">тавления; </w:t>
      </w:r>
    </w:p>
    <w:p w:rsidR="00E128CB" w:rsidRPr="00B00613" w:rsidRDefault="00E128CB" w:rsidP="00BF4B54">
      <w:pPr>
        <w:pStyle w:val="af1"/>
        <w:numPr>
          <w:ilvl w:val="0"/>
          <w:numId w:val="34"/>
        </w:numPr>
        <w:tabs>
          <w:tab w:val="left" w:pos="851"/>
        </w:tabs>
        <w:ind w:left="0" w:firstLine="567"/>
      </w:pPr>
      <w:r w:rsidRPr="00B00613">
        <w:t xml:space="preserve">привлечение молодых кадров в отрасль образования. </w:t>
      </w:r>
    </w:p>
    <w:p w:rsidR="00657354" w:rsidRPr="00B00613" w:rsidRDefault="00657354" w:rsidP="001435F0">
      <w:pPr>
        <w:keepNext/>
      </w:pPr>
      <w:r w:rsidRPr="00B00613">
        <w:t xml:space="preserve">Мероприятия (инвестиционные проекты) по </w:t>
      </w:r>
      <w:r w:rsidR="005401B5" w:rsidRPr="00B00613">
        <w:t xml:space="preserve">ремонту </w:t>
      </w:r>
      <w:r w:rsidRPr="00B00613">
        <w:t xml:space="preserve">существующих объектов </w:t>
      </w:r>
      <w:r w:rsidR="005401B5" w:rsidRPr="00B00613">
        <w:t>образования</w:t>
      </w:r>
      <w:r w:rsidRPr="00B00613">
        <w:t>:</w:t>
      </w:r>
    </w:p>
    <w:p w:rsidR="00657354" w:rsidRPr="00B00613" w:rsidRDefault="00657354" w:rsidP="001435F0">
      <w:pPr>
        <w:pStyle w:val="af1"/>
        <w:keepNext/>
        <w:numPr>
          <w:ilvl w:val="0"/>
          <w:numId w:val="35"/>
        </w:numPr>
        <w:tabs>
          <w:tab w:val="left" w:pos="284"/>
          <w:tab w:val="left" w:pos="851"/>
          <w:tab w:val="left" w:pos="993"/>
        </w:tabs>
        <w:ind w:left="0" w:firstLine="567"/>
      </w:pPr>
      <w:r w:rsidRPr="00B00613">
        <w:t>Капитальный ремонт д/с «Березка»;</w:t>
      </w:r>
    </w:p>
    <w:p w:rsidR="00657354" w:rsidRPr="00B00613" w:rsidRDefault="00657354" w:rsidP="00BF4B54">
      <w:pPr>
        <w:pStyle w:val="af1"/>
        <w:numPr>
          <w:ilvl w:val="0"/>
          <w:numId w:val="35"/>
        </w:numPr>
        <w:tabs>
          <w:tab w:val="left" w:pos="284"/>
          <w:tab w:val="left" w:pos="851"/>
          <w:tab w:val="left" w:pos="993"/>
        </w:tabs>
        <w:ind w:left="0" w:firstLine="567"/>
      </w:pPr>
      <w:r w:rsidRPr="00B00613">
        <w:t>Капитальный ремонт д/с «Колокольчик»*</w:t>
      </w:r>
      <w:r w:rsidR="005401B5" w:rsidRPr="00B00613">
        <w:t>.</w:t>
      </w:r>
    </w:p>
    <w:p w:rsidR="005401B5" w:rsidRPr="00B00613" w:rsidRDefault="005401B5" w:rsidP="00B00613">
      <w:pPr>
        <w:pStyle w:val="a4"/>
        <w:ind w:right="-5"/>
        <w:rPr>
          <w:i/>
          <w:sz w:val="20"/>
          <w:szCs w:val="20"/>
        </w:rPr>
      </w:pPr>
      <w:r w:rsidRPr="00B00613">
        <w:rPr>
          <w:i/>
          <w:sz w:val="20"/>
          <w:szCs w:val="20"/>
        </w:rPr>
        <w:t>* - Программа комплексного развития социальной инфраструктуры Куменского городского поселения Куме</w:t>
      </w:r>
      <w:r w:rsidRPr="00B00613">
        <w:rPr>
          <w:i/>
          <w:sz w:val="20"/>
          <w:szCs w:val="20"/>
        </w:rPr>
        <w:t>н</w:t>
      </w:r>
      <w:r w:rsidRPr="00B00613">
        <w:rPr>
          <w:i/>
          <w:sz w:val="20"/>
          <w:szCs w:val="20"/>
        </w:rPr>
        <w:t>ского района Кировской области на 2018-2027 годы (с изменениями от 26.04.2018 №8/50).</w:t>
      </w:r>
    </w:p>
    <w:p w:rsidR="005401B5" w:rsidRPr="00B00613" w:rsidRDefault="005401B5" w:rsidP="00B00613">
      <w:pPr>
        <w:rPr>
          <w:u w:val="single"/>
        </w:rPr>
      </w:pPr>
      <w:r w:rsidRPr="00B00613">
        <w:rPr>
          <w:u w:val="single"/>
        </w:rPr>
        <w:t>Выводы</w:t>
      </w:r>
    </w:p>
    <w:p w:rsidR="005401B5" w:rsidRPr="00B00613" w:rsidRDefault="005401B5" w:rsidP="00B00613">
      <w:r w:rsidRPr="00B00613">
        <w:t>Таким образом, развитие системы образования предусматривает следующее:</w:t>
      </w:r>
    </w:p>
    <w:p w:rsidR="00E110E0" w:rsidRPr="00B00613" w:rsidRDefault="00E110E0" w:rsidP="00BF4B54">
      <w:pPr>
        <w:pStyle w:val="af1"/>
        <w:numPr>
          <w:ilvl w:val="0"/>
          <w:numId w:val="23"/>
        </w:numPr>
        <w:tabs>
          <w:tab w:val="left" w:pos="851"/>
        </w:tabs>
        <w:ind w:left="0" w:firstLine="567"/>
      </w:pPr>
      <w:r w:rsidRPr="00B00613">
        <w:lastRenderedPageBreak/>
        <w:t>обеспечение условий для повышения уровня образования и квалификации жителей горо</w:t>
      </w:r>
      <w:r w:rsidRPr="00B00613">
        <w:t>д</w:t>
      </w:r>
      <w:r w:rsidRPr="00B00613">
        <w:t>ского поселения,</w:t>
      </w:r>
    </w:p>
    <w:p w:rsidR="00E110E0" w:rsidRPr="00B00613" w:rsidRDefault="005401B5" w:rsidP="00BF4B54">
      <w:pPr>
        <w:pStyle w:val="af1"/>
        <w:numPr>
          <w:ilvl w:val="0"/>
          <w:numId w:val="23"/>
        </w:numPr>
        <w:tabs>
          <w:tab w:val="left" w:pos="851"/>
        </w:tabs>
        <w:ind w:left="0" w:firstLine="567"/>
      </w:pPr>
      <w:r w:rsidRPr="00B00613">
        <w:t>ремонт</w:t>
      </w:r>
      <w:r w:rsidR="00E110E0" w:rsidRPr="00B00613">
        <w:t xml:space="preserve"> и модернизацию существующих объектов с использованием современных знаний и технологий и с учетом особенностей демографической структуры населения и его расселения по территории.</w:t>
      </w:r>
    </w:p>
    <w:p w:rsidR="00672F88" w:rsidRPr="00B00613" w:rsidRDefault="00E110E0" w:rsidP="00BF4B54">
      <w:pPr>
        <w:pStyle w:val="af1"/>
        <w:numPr>
          <w:ilvl w:val="0"/>
          <w:numId w:val="23"/>
        </w:numPr>
        <w:tabs>
          <w:tab w:val="left" w:pos="851"/>
        </w:tabs>
        <w:ind w:left="0" w:firstLine="567"/>
      </w:pPr>
      <w:r w:rsidRPr="00B00613">
        <w:t xml:space="preserve">охват обеспеченности детей дошкольного возраста детскими дошкольными учреждениями составляет 53,1 % при нормативном уровне 85%. </w:t>
      </w:r>
    </w:p>
    <w:p w:rsidR="00E110E0" w:rsidRPr="00B00613" w:rsidRDefault="00E110E0" w:rsidP="00B00613">
      <w:r w:rsidRPr="00B00613">
        <w:t>Настоящим Генеральным планом в кадастровом квартале 43:14:02</w:t>
      </w:r>
      <w:r w:rsidR="00792202">
        <w:t xml:space="preserve">0210 (ул. Гагарина) рядом с кадастровыми </w:t>
      </w:r>
      <w:r w:rsidRPr="00B00613">
        <w:t>участками 43:14:020210:357, 43:14:020210:359, 43:14:020210:358, 43:14:020210:360 предусматривается территория (0,64 га) для строительства детского сада на 200 мест. Данное де</w:t>
      </w:r>
      <w:r w:rsidRPr="00B00613">
        <w:t>т</w:t>
      </w:r>
      <w:r w:rsidRPr="00B00613">
        <w:t>ское дошкольное учреждение будет так же охватывать своими услугами перспективную террит</w:t>
      </w:r>
      <w:r w:rsidRPr="00B00613">
        <w:t>о</w:t>
      </w:r>
      <w:r w:rsidRPr="00B00613">
        <w:t xml:space="preserve">рию для индивидуального жилищного строительства в северо-восточной части </w:t>
      </w:r>
      <w:r w:rsidR="001435F0">
        <w:t>пгт.Кумены</w:t>
      </w:r>
      <w:r w:rsidRPr="00B00613">
        <w:t>.</w:t>
      </w:r>
    </w:p>
    <w:p w:rsidR="00672F88" w:rsidRPr="00B00613" w:rsidRDefault="00672F88" w:rsidP="00B00613">
      <w:r w:rsidRPr="00B00613">
        <w:t>Так же генпланом запланировано строительство автодрома на земельном участке с кадастр</w:t>
      </w:r>
      <w:r w:rsidRPr="00B00613">
        <w:t>о</w:t>
      </w:r>
      <w:r w:rsidRPr="00B00613">
        <w:t>вым номером 43:14:020222:79.</w:t>
      </w:r>
    </w:p>
    <w:p w:rsidR="00953CD1" w:rsidRPr="00B00613" w:rsidRDefault="006C5398" w:rsidP="00B00613">
      <w:pPr>
        <w:pStyle w:val="13"/>
      </w:pPr>
      <w:bookmarkStart w:id="50" w:name="_Toc59542888"/>
      <w:r w:rsidRPr="00B00613">
        <w:t>1.7</w:t>
      </w:r>
      <w:r w:rsidR="00953CD1" w:rsidRPr="00B00613">
        <w:t>.2 Здравоохранение</w:t>
      </w:r>
      <w:bookmarkEnd w:id="50"/>
    </w:p>
    <w:p w:rsidR="00953CD1" w:rsidRPr="00B00613" w:rsidRDefault="00953CD1" w:rsidP="00B00613">
      <w:r w:rsidRPr="00B00613">
        <w:t>На территории поселения находится КОГБУЗ «Куменская центральная районная больница»</w:t>
      </w:r>
      <w:r w:rsidR="00E110E0" w:rsidRPr="00B00613">
        <w:t xml:space="preserve"> (75 коек). </w:t>
      </w:r>
      <w:r w:rsidR="00E110E0" w:rsidRPr="00B00613">
        <w:rPr>
          <w:color w:val="000000"/>
        </w:rPr>
        <w:t>И</w:t>
      </w:r>
      <w:r w:rsidR="00E110E0" w:rsidRPr="00B00613">
        <w:t xml:space="preserve">меются врачи по основным направлениям, нет специалистов узкого профиля. Всего в больнице 2 корпуса, 1 поликлиника, административное здание, гараж, котельная и морг. </w:t>
      </w:r>
      <w:r w:rsidR="00E110E0" w:rsidRPr="00B00613">
        <w:rPr>
          <w:color w:val="000000"/>
        </w:rPr>
        <w:t>Перви</w:t>
      </w:r>
      <w:r w:rsidR="00E110E0" w:rsidRPr="00B00613">
        <w:rPr>
          <w:color w:val="000000"/>
        </w:rPr>
        <w:t>ч</w:t>
      </w:r>
      <w:r w:rsidR="00E110E0" w:rsidRPr="00B00613">
        <w:rPr>
          <w:color w:val="000000"/>
        </w:rPr>
        <w:t xml:space="preserve">ная помощь оказывается своевременно. </w:t>
      </w:r>
      <w:r w:rsidR="00E110E0" w:rsidRPr="00B00613">
        <w:t>Имеется</w:t>
      </w:r>
      <w:r w:rsidRPr="00B00613">
        <w:t xml:space="preserve"> 1 фельдшерско-акушерский пункт</w:t>
      </w:r>
      <w:r w:rsidR="00E110E0" w:rsidRPr="00B00613">
        <w:t xml:space="preserve"> в д.Моряны</w:t>
      </w:r>
      <w:r w:rsidRPr="00B00613">
        <w:t xml:space="preserve">. Жителям оказывается первая медицинская помощь (таблица </w:t>
      </w:r>
      <w:r w:rsidR="006C5398" w:rsidRPr="00B00613">
        <w:t>1.7</w:t>
      </w:r>
      <w:r w:rsidRPr="00B00613">
        <w:t>.2</w:t>
      </w:r>
      <w:r w:rsidR="00E110E0" w:rsidRPr="00B00613">
        <w:t>-1</w:t>
      </w:r>
      <w:r w:rsidRPr="00B00613">
        <w:t>).</w:t>
      </w:r>
    </w:p>
    <w:p w:rsidR="00953CD1" w:rsidRPr="00B00613" w:rsidRDefault="00953CD1" w:rsidP="00B00613">
      <w:pPr>
        <w:spacing w:after="0"/>
        <w:ind w:firstLine="0"/>
      </w:pPr>
      <w:r w:rsidRPr="00B00613">
        <w:t xml:space="preserve">Таблица </w:t>
      </w:r>
      <w:r w:rsidR="006C5398" w:rsidRPr="00B00613">
        <w:t>1.7</w:t>
      </w:r>
      <w:r w:rsidRPr="00B00613">
        <w:t>.2</w:t>
      </w:r>
      <w:r w:rsidR="00E110E0" w:rsidRPr="00B00613">
        <w:t>-1. Характеристика объектов здравоохранения на территории Куменского городского поселения</w:t>
      </w:r>
    </w:p>
    <w:tbl>
      <w:tblPr>
        <w:tblStyle w:val="ad"/>
        <w:tblW w:w="10206" w:type="dxa"/>
        <w:tblInd w:w="108" w:type="dxa"/>
        <w:tblLayout w:type="fixed"/>
        <w:tblLook w:val="04A0"/>
      </w:tblPr>
      <w:tblGrid>
        <w:gridCol w:w="426"/>
        <w:gridCol w:w="4110"/>
        <w:gridCol w:w="2977"/>
        <w:gridCol w:w="992"/>
        <w:gridCol w:w="1701"/>
      </w:tblGrid>
      <w:tr w:rsidR="00953CD1" w:rsidRPr="00B00613" w:rsidTr="001435F0">
        <w:trPr>
          <w:trHeight w:val="20"/>
          <w:tblHeader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местонахождения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Эта</w:t>
            </w:r>
            <w:r w:rsidRPr="00B00613">
              <w:rPr>
                <w:b/>
              </w:rPr>
              <w:t>ж</w:t>
            </w:r>
            <w:r w:rsidRPr="00B00613">
              <w:rPr>
                <w:b/>
              </w:rPr>
              <w:t>ность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Состояние</w:t>
            </w:r>
          </w:p>
        </w:tc>
      </w:tr>
      <w:tr w:rsidR="00953CD1" w:rsidRPr="00B00613" w:rsidTr="001435F0">
        <w:trPr>
          <w:trHeight w:val="20"/>
        </w:trPr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Кировское областное государстве</w:t>
            </w:r>
            <w:r w:rsidRPr="00B00613">
              <w:t>н</w:t>
            </w:r>
            <w:r w:rsidRPr="00B00613">
              <w:t>ное бюджетное учреждение здрав</w:t>
            </w:r>
            <w:r w:rsidRPr="00B00613">
              <w:t>о</w:t>
            </w:r>
            <w:r w:rsidRPr="00B00613">
              <w:t>охранения "Куменская центральная районная больница"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613400, Кировская о</w:t>
            </w:r>
            <w:r w:rsidRPr="00B00613">
              <w:t>б</w:t>
            </w:r>
            <w:r w:rsidRPr="00B00613">
              <w:t>ласть, пгт.</w:t>
            </w:r>
            <w:r w:rsidR="00E331CD">
              <w:t xml:space="preserve"> </w:t>
            </w:r>
            <w:r w:rsidRPr="00B00613">
              <w:t>Кумены, ул.Гагарина, д.9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953CD1" w:rsidRPr="00B00613" w:rsidTr="001435F0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Морянский фельдшерско-акушерский пункт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613426, Кировская о</w:t>
            </w:r>
            <w:r w:rsidRPr="00B00613">
              <w:t>б</w:t>
            </w:r>
            <w:r w:rsidRPr="00B00613">
              <w:t>ласть, Куменский район, д.Моряны, ул.Восточная, д.1, кв.10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953CD1" w:rsidRPr="00B00613" w:rsidTr="001435F0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Отделение скорой медицинской п</w:t>
            </w:r>
            <w:r w:rsidRPr="00B00613">
              <w:t>о</w:t>
            </w:r>
            <w:r w:rsidRPr="00B00613">
              <w:t>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613400, Кировская о</w:t>
            </w:r>
            <w:r w:rsidRPr="00B00613">
              <w:t>б</w:t>
            </w:r>
            <w:r w:rsidRPr="00B00613">
              <w:t>ласть, пгт.</w:t>
            </w:r>
            <w:r w:rsidR="00E331CD">
              <w:t xml:space="preserve"> </w:t>
            </w:r>
            <w:r w:rsidRPr="00B00613">
              <w:t>Кумены, ул.Гагарина,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D1" w:rsidRPr="00B00613" w:rsidRDefault="00953CD1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</w:tbl>
    <w:p w:rsidR="00953CD1" w:rsidRPr="00B00613" w:rsidRDefault="00953CD1" w:rsidP="00B00613">
      <w:pPr>
        <w:spacing w:after="0"/>
        <w:ind w:firstLine="709"/>
        <w:rPr>
          <w:sz w:val="28"/>
          <w:szCs w:val="28"/>
        </w:rPr>
      </w:pPr>
    </w:p>
    <w:p w:rsidR="00953CD1" w:rsidRPr="00B00613" w:rsidRDefault="00E110E0" w:rsidP="001435F0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1.7</w:t>
      </w:r>
      <w:r w:rsidRPr="00B00613">
        <w:t>.2-2. - Показатели развития отрасли здравоохранения.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0"/>
        <w:gridCol w:w="3027"/>
        <w:gridCol w:w="1539"/>
      </w:tblGrid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показателей</w:t>
            </w:r>
          </w:p>
        </w:tc>
        <w:tc>
          <w:tcPr>
            <w:tcW w:w="30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Единица измерения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Значение показателя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  <w:rPr>
                <w:b/>
                <w:i/>
              </w:rPr>
            </w:pPr>
            <w:r w:rsidRPr="00B00613">
              <w:rPr>
                <w:b/>
                <w:i/>
              </w:rPr>
              <w:t>1. Наличие учреждений здравоохранения:</w:t>
            </w:r>
          </w:p>
        </w:tc>
        <w:tc>
          <w:tcPr>
            <w:tcW w:w="30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</w:pPr>
          </w:p>
        </w:tc>
        <w:tc>
          <w:tcPr>
            <w:tcW w:w="15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1435F0">
            <w:pPr>
              <w:keepNext/>
              <w:spacing w:before="0" w:after="0"/>
              <w:ind w:firstLine="0"/>
              <w:jc w:val="center"/>
            </w:pP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left"/>
            </w:pPr>
            <w:r w:rsidRPr="00B00613">
              <w:t>1.1. Амбулаторно – поликлинические учреждения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Единиц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1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left"/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Посещений в смену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280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left"/>
            </w:pPr>
            <w:r w:rsidRPr="00B00613">
              <w:t>1.2. Фельдшерско – акушерские пункты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Единиц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1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left"/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  <w:rPr>
                <w:i/>
              </w:rPr>
            </w:pPr>
            <w:r w:rsidRPr="00B00613">
              <w:rPr>
                <w:i/>
              </w:rPr>
              <w:t>Посещений в смену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left"/>
            </w:pPr>
            <w:r w:rsidRPr="00B00613">
              <w:t xml:space="preserve">1.3. Больницы 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Единиц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1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  <w:i/>
              </w:rPr>
            </w:pPr>
            <w:r w:rsidRPr="00B00613">
              <w:rPr>
                <w:b/>
                <w:i/>
              </w:rPr>
              <w:t>2. Обеспеченность койками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Коек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75</w:t>
            </w: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  <w:i/>
              </w:rPr>
            </w:pPr>
            <w:r w:rsidRPr="00B00613">
              <w:rPr>
                <w:b/>
                <w:i/>
              </w:rPr>
              <w:t>3. Среднее число дней занятости койки в году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Дней в году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  <w:i/>
              </w:rPr>
            </w:pPr>
            <w:r w:rsidRPr="00B00613">
              <w:rPr>
                <w:b/>
                <w:i/>
              </w:rPr>
              <w:lastRenderedPageBreak/>
              <w:t>4. Население в районе обслуживания лечебно – профилактического учреждения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Человек</w:t>
            </w:r>
          </w:p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Город, село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</w:p>
        </w:tc>
      </w:tr>
      <w:tr w:rsidR="00E110E0" w:rsidRPr="00B00613" w:rsidTr="00E110E0">
        <w:trPr>
          <w:trHeight w:val="20"/>
          <w:tblHeader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  <w:i/>
              </w:rPr>
            </w:pPr>
            <w:r w:rsidRPr="00B00613">
              <w:rPr>
                <w:b/>
                <w:i/>
              </w:rPr>
              <w:t>5. Обеспеченность врачами всех специальностей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E0" w:rsidRPr="00B00613" w:rsidRDefault="00E110E0" w:rsidP="00B00613">
            <w:pPr>
              <w:keepNext/>
              <w:spacing w:before="0" w:after="0"/>
              <w:ind w:firstLine="0"/>
              <w:jc w:val="center"/>
            </w:pPr>
            <w:r w:rsidRPr="00B00613">
              <w:t>22</w:t>
            </w:r>
          </w:p>
        </w:tc>
      </w:tr>
    </w:tbl>
    <w:p w:rsidR="00953CD1" w:rsidRPr="00B00613" w:rsidRDefault="00953CD1" w:rsidP="00B00613">
      <w:r w:rsidRPr="00B00613">
        <w:t>Специфика потери здоровья жителями определяется, прежде всего, условиями жизни и труда. Жители практически лишены элементарных коммунальных удобств, труд чаще носит физический характер.</w:t>
      </w:r>
    </w:p>
    <w:p w:rsidR="00953CD1" w:rsidRPr="00B00613" w:rsidRDefault="00953CD1" w:rsidP="00B00613">
      <w:r w:rsidRPr="00B00613">
        <w:t>Причина высокой заболеваемости населения кроется в т.ч. и в особенностях проживания:</w:t>
      </w:r>
    </w:p>
    <w:p w:rsidR="00953CD1" w:rsidRPr="00B00613" w:rsidRDefault="00953CD1" w:rsidP="00BF4B54">
      <w:pPr>
        <w:pStyle w:val="af1"/>
        <w:numPr>
          <w:ilvl w:val="0"/>
          <w:numId w:val="30"/>
        </w:numPr>
        <w:tabs>
          <w:tab w:val="left" w:pos="851"/>
        </w:tabs>
        <w:ind w:left="0" w:firstLine="567"/>
      </w:pPr>
      <w:r w:rsidRPr="00B00613">
        <w:t>низкий уровень жизни,</w:t>
      </w:r>
    </w:p>
    <w:p w:rsidR="00953CD1" w:rsidRPr="00B00613" w:rsidRDefault="00953CD1" w:rsidP="00BF4B54">
      <w:pPr>
        <w:pStyle w:val="af1"/>
        <w:numPr>
          <w:ilvl w:val="0"/>
          <w:numId w:val="30"/>
        </w:numPr>
        <w:tabs>
          <w:tab w:val="left" w:pos="851"/>
        </w:tabs>
        <w:ind w:left="0" w:firstLine="567"/>
      </w:pPr>
      <w:r w:rsidRPr="00B00613">
        <w:t>отсутствие средств на приобретение лекарств,</w:t>
      </w:r>
    </w:p>
    <w:p w:rsidR="00953CD1" w:rsidRPr="00B00613" w:rsidRDefault="00953CD1" w:rsidP="00BF4B54">
      <w:pPr>
        <w:pStyle w:val="af1"/>
        <w:numPr>
          <w:ilvl w:val="0"/>
          <w:numId w:val="30"/>
        </w:numPr>
        <w:tabs>
          <w:tab w:val="left" w:pos="851"/>
        </w:tabs>
        <w:ind w:left="0" w:firstLine="567"/>
      </w:pPr>
      <w:r w:rsidRPr="00B00613">
        <w:t>низкая социальная культура,</w:t>
      </w:r>
    </w:p>
    <w:p w:rsidR="00953CD1" w:rsidRPr="00B00613" w:rsidRDefault="00953CD1" w:rsidP="00BF4B54">
      <w:pPr>
        <w:pStyle w:val="af1"/>
        <w:numPr>
          <w:ilvl w:val="0"/>
          <w:numId w:val="30"/>
        </w:numPr>
        <w:tabs>
          <w:tab w:val="left" w:pos="851"/>
        </w:tabs>
        <w:ind w:left="0" w:firstLine="567"/>
      </w:pPr>
      <w:r w:rsidRPr="00B00613">
        <w:t>малая плотность населения,</w:t>
      </w:r>
    </w:p>
    <w:p w:rsidR="00953CD1" w:rsidRPr="00B00613" w:rsidRDefault="00953CD1" w:rsidP="00BF4B54">
      <w:pPr>
        <w:pStyle w:val="af1"/>
        <w:numPr>
          <w:ilvl w:val="0"/>
          <w:numId w:val="30"/>
        </w:numPr>
        <w:tabs>
          <w:tab w:val="left" w:pos="851"/>
        </w:tabs>
        <w:ind w:left="0" w:firstLine="567"/>
      </w:pPr>
      <w:r w:rsidRPr="00B00613">
        <w:t>высокая степень алкоголизации населения.</w:t>
      </w:r>
    </w:p>
    <w:p w:rsidR="00953CD1" w:rsidRPr="00B00613" w:rsidRDefault="00953CD1" w:rsidP="00B00613">
      <w:r w:rsidRPr="00B00613">
        <w:t>Многие больные обращаются за медицинской помощью лишь в случаях крайней необход</w:t>
      </w:r>
      <w:r w:rsidRPr="00B00613">
        <w:t>и</w:t>
      </w:r>
      <w:r w:rsidRPr="00B00613">
        <w:t>мости, при значительной запущенности заболевания и утяжелении самочувствия.</w:t>
      </w:r>
    </w:p>
    <w:p w:rsidR="00E128CB" w:rsidRPr="00B00613" w:rsidRDefault="00E128CB" w:rsidP="00B00613">
      <w:pPr>
        <w:spacing w:after="0"/>
        <w:ind w:firstLine="709"/>
      </w:pPr>
      <w:r w:rsidRPr="00B00613">
        <w:t xml:space="preserve">Задачами в области здравоохранения является: </w:t>
      </w:r>
    </w:p>
    <w:p w:rsidR="00E128CB" w:rsidRPr="00B00613" w:rsidRDefault="00E128CB" w:rsidP="00BF4B54">
      <w:pPr>
        <w:pStyle w:val="af1"/>
        <w:numPr>
          <w:ilvl w:val="0"/>
          <w:numId w:val="33"/>
        </w:numPr>
        <w:tabs>
          <w:tab w:val="left" w:pos="851"/>
        </w:tabs>
        <w:spacing w:after="0"/>
        <w:ind w:left="0" w:firstLine="567"/>
      </w:pPr>
      <w:r w:rsidRPr="00B00613">
        <w:t>обеспечение населения качественными услугами в соответствии с нормативами их предо</w:t>
      </w:r>
      <w:r w:rsidRPr="00B00613">
        <w:t>с</w:t>
      </w:r>
      <w:r w:rsidRPr="00B00613">
        <w:t>тавления;</w:t>
      </w:r>
    </w:p>
    <w:p w:rsidR="00E128CB" w:rsidRPr="00B00613" w:rsidRDefault="00E128CB" w:rsidP="00BF4B54">
      <w:pPr>
        <w:pStyle w:val="af1"/>
        <w:numPr>
          <w:ilvl w:val="0"/>
          <w:numId w:val="33"/>
        </w:numPr>
        <w:tabs>
          <w:tab w:val="left" w:pos="851"/>
        </w:tabs>
        <w:spacing w:after="0"/>
        <w:ind w:left="0" w:firstLine="567"/>
      </w:pPr>
      <w:r w:rsidRPr="00B00613">
        <w:t xml:space="preserve">укомплектованность больницы всеми необходимыми специалистами. </w:t>
      </w:r>
    </w:p>
    <w:p w:rsidR="005401B5" w:rsidRPr="00B00613" w:rsidRDefault="005401B5" w:rsidP="00B00613">
      <w:pPr>
        <w:rPr>
          <w:u w:val="single"/>
        </w:rPr>
      </w:pPr>
      <w:r w:rsidRPr="00B00613">
        <w:rPr>
          <w:u w:val="single"/>
        </w:rPr>
        <w:t>Выводы</w:t>
      </w:r>
      <w:r w:rsidR="00E128CB" w:rsidRPr="00B00613">
        <w:rPr>
          <w:u w:val="single"/>
        </w:rPr>
        <w:t>:</w:t>
      </w:r>
    </w:p>
    <w:p w:rsidR="00640753" w:rsidRPr="00B00613" w:rsidRDefault="00E110E0" w:rsidP="00B00613">
      <w:r w:rsidRPr="00B00613">
        <w:t>Обеспеченность Куменского городского поселения по учреждениям здравоохранения: кол</w:t>
      </w:r>
      <w:r w:rsidRPr="00B00613">
        <w:t>и</w:t>
      </w:r>
      <w:r w:rsidRPr="00B00613">
        <w:t>чественная обеспеченность по стационарам и амбулаторно-поликлинической сети в пределах но</w:t>
      </w:r>
      <w:r w:rsidRPr="00B00613">
        <w:t>р</w:t>
      </w:r>
      <w:r w:rsidRPr="00B00613">
        <w:t>мативного уровня.</w:t>
      </w:r>
    </w:p>
    <w:p w:rsidR="00E110E0" w:rsidRPr="00B00613" w:rsidRDefault="00E110E0" w:rsidP="00B00613">
      <w:r w:rsidRPr="00B00613">
        <w:rPr>
          <w:color w:val="000000"/>
        </w:rPr>
        <w:t>Первоочередной задачей остается повышение качества предоставляемых медицинских услуг.</w:t>
      </w:r>
    </w:p>
    <w:p w:rsidR="00E110E0" w:rsidRPr="00B00613" w:rsidRDefault="006C5398" w:rsidP="00B00613">
      <w:pPr>
        <w:pStyle w:val="13"/>
      </w:pPr>
      <w:bookmarkStart w:id="51" w:name="_Toc59542889"/>
      <w:r w:rsidRPr="00B00613">
        <w:t>1.7</w:t>
      </w:r>
      <w:r w:rsidR="00E110E0" w:rsidRPr="00B00613">
        <w:t>.3 Культура и библиотечное обслуживание</w:t>
      </w:r>
      <w:bookmarkEnd w:id="51"/>
    </w:p>
    <w:p w:rsidR="00E110E0" w:rsidRPr="00B00613" w:rsidRDefault="00E110E0" w:rsidP="00B00613">
      <w:pPr>
        <w:rPr>
          <w:szCs w:val="28"/>
        </w:rPr>
      </w:pPr>
      <w:r w:rsidRPr="00B00613">
        <w:rPr>
          <w:szCs w:val="28"/>
        </w:rPr>
        <w:t>Культура как часть социальной инфраструктуры муниципального образования определяет качество жизни населения, оказывает непосредственное влияние на социально-экономические процессы, в том числе на состояние трудовых ресурсов и формирование привлекательного имиджа Куменского городского поселения.</w:t>
      </w:r>
    </w:p>
    <w:p w:rsidR="00E110E0" w:rsidRPr="00B00613" w:rsidRDefault="00E110E0" w:rsidP="00B00613">
      <w:r w:rsidRPr="00B00613">
        <w:t xml:space="preserve">Предоставление услуг населению в области культуры в поселении осуществляют (таблица </w:t>
      </w:r>
      <w:r w:rsidR="006B409B" w:rsidRPr="00B00613">
        <w:t>2.3.3-1</w:t>
      </w:r>
      <w:r w:rsidRPr="00B00613">
        <w:t>):</w:t>
      </w:r>
    </w:p>
    <w:p w:rsidR="00E110E0" w:rsidRPr="00B00613" w:rsidRDefault="00E110E0" w:rsidP="00BF4B54">
      <w:pPr>
        <w:pStyle w:val="af1"/>
        <w:numPr>
          <w:ilvl w:val="0"/>
          <w:numId w:val="31"/>
        </w:numPr>
        <w:tabs>
          <w:tab w:val="left" w:pos="851"/>
        </w:tabs>
        <w:ind w:left="0" w:firstLine="567"/>
      </w:pPr>
      <w:r w:rsidRPr="00B00613">
        <w:t>центр</w:t>
      </w:r>
      <w:r w:rsidR="00792202">
        <w:t xml:space="preserve"> </w:t>
      </w:r>
      <w:r w:rsidRPr="00B00613">
        <w:t xml:space="preserve">культуры и досуга в </w:t>
      </w:r>
      <w:r w:rsidR="001435F0">
        <w:t>пгт.</w:t>
      </w:r>
      <w:r w:rsidR="00E331CD">
        <w:t xml:space="preserve"> </w:t>
      </w:r>
      <w:r w:rsidR="001435F0">
        <w:t>Кумены</w:t>
      </w:r>
      <w:r w:rsidRPr="00B00613">
        <w:t>;</w:t>
      </w:r>
    </w:p>
    <w:p w:rsidR="00E110E0" w:rsidRPr="00B00613" w:rsidRDefault="00E110E0" w:rsidP="00BF4B54">
      <w:pPr>
        <w:pStyle w:val="af1"/>
        <w:numPr>
          <w:ilvl w:val="0"/>
          <w:numId w:val="31"/>
        </w:numPr>
        <w:tabs>
          <w:tab w:val="left" w:pos="851"/>
        </w:tabs>
        <w:ind w:left="0" w:firstLine="567"/>
      </w:pPr>
      <w:r w:rsidRPr="00B00613">
        <w:t xml:space="preserve">библиотека в </w:t>
      </w:r>
      <w:r w:rsidR="001435F0">
        <w:t>пгт.</w:t>
      </w:r>
      <w:r w:rsidR="00E331CD">
        <w:t xml:space="preserve"> </w:t>
      </w:r>
      <w:r w:rsidR="001435F0">
        <w:t>Кумены</w:t>
      </w:r>
      <w:r w:rsidRPr="00B00613">
        <w:t>;</w:t>
      </w:r>
    </w:p>
    <w:p w:rsidR="00E110E0" w:rsidRPr="00B00613" w:rsidRDefault="00E110E0" w:rsidP="00BF4B54">
      <w:pPr>
        <w:pStyle w:val="af1"/>
        <w:numPr>
          <w:ilvl w:val="0"/>
          <w:numId w:val="31"/>
        </w:numPr>
        <w:tabs>
          <w:tab w:val="left" w:pos="851"/>
        </w:tabs>
        <w:ind w:left="0" w:firstLine="567"/>
      </w:pPr>
      <w:r w:rsidRPr="00B00613">
        <w:t>библиотека в д.Моряны</w:t>
      </w:r>
    </w:p>
    <w:p w:rsidR="00E110E0" w:rsidRPr="00B00613" w:rsidRDefault="00E110E0" w:rsidP="00BF4B54">
      <w:pPr>
        <w:pStyle w:val="af1"/>
        <w:numPr>
          <w:ilvl w:val="0"/>
          <w:numId w:val="31"/>
        </w:numPr>
        <w:tabs>
          <w:tab w:val="left" w:pos="851"/>
        </w:tabs>
        <w:ind w:left="0" w:firstLine="567"/>
      </w:pPr>
      <w:r w:rsidRPr="00B00613">
        <w:t>музей</w:t>
      </w:r>
    </w:p>
    <w:p w:rsidR="00657354" w:rsidRPr="00B00613" w:rsidRDefault="00657354" w:rsidP="00B00613">
      <w:r w:rsidRPr="00B00613">
        <w:t>С 1891 года в п. Кумены открыта библиотека. Библиотечное обслуживание населения осущ</w:t>
      </w:r>
      <w:r w:rsidRPr="00B00613">
        <w:t>е</w:t>
      </w:r>
      <w:r w:rsidR="00792202">
        <w:t>ствляет библиотека им. А.В.</w:t>
      </w:r>
      <w:r w:rsidRPr="00B00613">
        <w:t>Фищева. Книжный фонд составляет более 50 тыс. экземпляров. Чит</w:t>
      </w:r>
      <w:r w:rsidRPr="00B00613">
        <w:t>а</w:t>
      </w:r>
      <w:r w:rsidRPr="00B00613">
        <w:t>телей 3,5 тыс. человек.</w:t>
      </w:r>
    </w:p>
    <w:p w:rsidR="00657354" w:rsidRPr="00B00613" w:rsidRDefault="00657354" w:rsidP="00B00613">
      <w:r w:rsidRPr="00B00613">
        <w:t>С 9 мая 1991 года открыт историко-краеведческий музей п. Кумены.</w:t>
      </w:r>
    </w:p>
    <w:p w:rsidR="00657354" w:rsidRPr="00B00613" w:rsidRDefault="00657354" w:rsidP="00B00613">
      <w:r w:rsidRPr="00B00613">
        <w:t>В д. Моряны библиотечное обслуживание населения осуществляет Морянская сельская би</w:t>
      </w:r>
      <w:r w:rsidRPr="00B00613">
        <w:t>б</w:t>
      </w:r>
      <w:r w:rsidRPr="00B00613">
        <w:t>лиотека. Книжный фонд составляет 7500 экземпляров. Читателей 170 человек.</w:t>
      </w:r>
    </w:p>
    <w:p w:rsidR="00657354" w:rsidRPr="00B00613" w:rsidRDefault="00657354" w:rsidP="00B00613">
      <w:r w:rsidRPr="00B00613">
        <w:t>Организацией досуга жителей поселения занимаются Куменский центр культуры и досуга, Морянская библиотека.</w:t>
      </w:r>
    </w:p>
    <w:p w:rsidR="00E110E0" w:rsidRPr="00B00613" w:rsidRDefault="00E110E0" w:rsidP="00B00613">
      <w:pPr>
        <w:spacing w:after="0"/>
        <w:ind w:firstLine="0"/>
      </w:pPr>
      <w:r w:rsidRPr="00B00613">
        <w:lastRenderedPageBreak/>
        <w:t xml:space="preserve">Таблица </w:t>
      </w:r>
      <w:r w:rsidR="006C5398" w:rsidRPr="00B00613">
        <w:t>1.7</w:t>
      </w:r>
      <w:r w:rsidR="006B409B" w:rsidRPr="00B00613">
        <w:t>.3-1. Характеристика объектов, предоставляющих услуги населению в области культ</w:t>
      </w:r>
      <w:r w:rsidR="006B409B" w:rsidRPr="00B00613">
        <w:t>у</w:t>
      </w:r>
      <w:r w:rsidR="006B409B" w:rsidRPr="00B00613">
        <w:t>ры</w:t>
      </w:r>
    </w:p>
    <w:tbl>
      <w:tblPr>
        <w:tblStyle w:val="ad"/>
        <w:tblW w:w="10206" w:type="dxa"/>
        <w:tblInd w:w="108" w:type="dxa"/>
        <w:tblLayout w:type="fixed"/>
        <w:tblLook w:val="04A0"/>
      </w:tblPr>
      <w:tblGrid>
        <w:gridCol w:w="426"/>
        <w:gridCol w:w="2976"/>
        <w:gridCol w:w="2835"/>
        <w:gridCol w:w="2127"/>
        <w:gridCol w:w="1842"/>
      </w:tblGrid>
      <w:tr w:rsidR="006B409B" w:rsidRPr="00B00613" w:rsidTr="00612D9E">
        <w:trPr>
          <w:trHeight w:val="20"/>
          <w:tblHeader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местонахожд</w:t>
            </w:r>
            <w:r w:rsidRPr="00B00613">
              <w:rPr>
                <w:b/>
              </w:rPr>
              <w:t>е</w:t>
            </w:r>
            <w:r w:rsidRPr="00B00613">
              <w:rPr>
                <w:b/>
              </w:rPr>
              <w:t>ния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Мощность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Состояние</w:t>
            </w: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Клубы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место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Центр культуры Досуга</w:t>
            </w:r>
          </w:p>
        </w:tc>
        <w:tc>
          <w:tcPr>
            <w:tcW w:w="2835" w:type="dxa"/>
            <w:vAlign w:val="center"/>
          </w:tcPr>
          <w:p w:rsidR="00E110E0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792202">
              <w:t xml:space="preserve"> </w:t>
            </w:r>
            <w:r w:rsidR="00E110E0" w:rsidRPr="00B00613">
              <w:t>ул.Гагарина д.20</w:t>
            </w: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230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Библиотеки</w:t>
            </w:r>
          </w:p>
        </w:tc>
        <w:tc>
          <w:tcPr>
            <w:tcW w:w="2835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тыс. ед. хран</w:t>
            </w:r>
            <w:r w:rsidRPr="00B00613">
              <w:t>е</w:t>
            </w:r>
            <w:r w:rsidRPr="00B00613">
              <w:t>ния/читателей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Библиотека</w:t>
            </w:r>
          </w:p>
        </w:tc>
        <w:tc>
          <w:tcPr>
            <w:tcW w:w="2835" w:type="dxa"/>
            <w:vAlign w:val="center"/>
          </w:tcPr>
          <w:p w:rsidR="00E110E0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792202">
              <w:t xml:space="preserve"> </w:t>
            </w:r>
            <w:r w:rsidR="00E110E0" w:rsidRPr="00B00613">
              <w:t>ул.Гагарина</w:t>
            </w: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12000/762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Библиотека</w:t>
            </w:r>
          </w:p>
        </w:tc>
        <w:tc>
          <w:tcPr>
            <w:tcW w:w="2835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деревня Моряны</w:t>
            </w: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1000/230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Музей</w:t>
            </w:r>
          </w:p>
        </w:tc>
        <w:tc>
          <w:tcPr>
            <w:tcW w:w="2835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Человек в день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</w:p>
        </w:tc>
      </w:tr>
      <w:tr w:rsidR="006B409B" w:rsidRPr="00B00613" w:rsidTr="00612D9E">
        <w:trPr>
          <w:trHeight w:val="20"/>
        </w:trPr>
        <w:tc>
          <w:tcPr>
            <w:tcW w:w="42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2976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Музей</w:t>
            </w:r>
          </w:p>
        </w:tc>
        <w:tc>
          <w:tcPr>
            <w:tcW w:w="2835" w:type="dxa"/>
            <w:vAlign w:val="center"/>
          </w:tcPr>
          <w:p w:rsidR="00E110E0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792202">
              <w:t xml:space="preserve"> </w:t>
            </w:r>
            <w:r w:rsidR="00E110E0" w:rsidRPr="00B00613">
              <w:t>ул.Гагарина</w:t>
            </w:r>
          </w:p>
        </w:tc>
        <w:tc>
          <w:tcPr>
            <w:tcW w:w="2127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250</w:t>
            </w:r>
          </w:p>
        </w:tc>
        <w:tc>
          <w:tcPr>
            <w:tcW w:w="1842" w:type="dxa"/>
            <w:vAlign w:val="center"/>
          </w:tcPr>
          <w:p w:rsidR="00E110E0" w:rsidRPr="00B00613" w:rsidRDefault="00E110E0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</w:tbl>
    <w:p w:rsidR="00E110E0" w:rsidRPr="00B00613" w:rsidRDefault="00E110E0" w:rsidP="00B00613">
      <w:r w:rsidRPr="00B00613">
        <w:t xml:space="preserve">В Центре Культуры и Досуга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E110E0" w:rsidRPr="00B00613" w:rsidRDefault="00E110E0" w:rsidP="00B00613">
      <w:r w:rsidRPr="00B00613">
        <w:t>Одним из основных направлений работы в учреждениях культуры</w:t>
      </w:r>
      <w:r w:rsidR="00714E07" w:rsidRPr="00B00613">
        <w:t xml:space="preserve"> </w:t>
      </w:r>
      <w:r w:rsidRPr="00B00613">
        <w:t>является работа по орган</w:t>
      </w:r>
      <w:r w:rsidRPr="00B00613">
        <w:t>и</w:t>
      </w:r>
      <w:r w:rsidRPr="00B00613">
        <w:t>зации досуга детей и подростков.</w:t>
      </w:r>
      <w:r w:rsidR="006C5398" w:rsidRPr="00B00613">
        <w:t xml:space="preserve"> </w:t>
      </w:r>
      <w:r w:rsidRPr="00B00613">
        <w:t>Это проведение интеллектуальных игр, дней молодежи, сельских праздников, уличных и настольных игр, различных спартакиад, соревнований по разным видам</w:t>
      </w:r>
      <w:r w:rsidR="00383590" w:rsidRPr="00B00613">
        <w:t xml:space="preserve"> </w:t>
      </w:r>
      <w:r w:rsidRPr="00B00613">
        <w:t xml:space="preserve">а. </w:t>
      </w:r>
    </w:p>
    <w:p w:rsidR="00E110E0" w:rsidRPr="00B00613" w:rsidRDefault="00E110E0" w:rsidP="00B00613">
      <w:r w:rsidRPr="00B00613"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E110E0" w:rsidRPr="00B00613" w:rsidRDefault="00E110E0" w:rsidP="00B00613">
      <w:r w:rsidRPr="00B00613">
        <w:t>Проведение этих мероприятий позволит увеличить обеспеченность населения поселения культурно-досуговыми учреждениями и качеством услуг.</w:t>
      </w:r>
    </w:p>
    <w:p w:rsidR="00E110E0" w:rsidRPr="00B00613" w:rsidRDefault="00E110E0" w:rsidP="00B00613">
      <w:r w:rsidRPr="00B00613">
        <w:t>В муниципальной собственности на территории поселении находятся 2 памятника воинам-землякам, погибшим в годы Великой Отечественной войны 1941-1945 годов и один мемориальный комплекс.</w:t>
      </w:r>
    </w:p>
    <w:p w:rsidR="00E110E0" w:rsidRPr="00B00613" w:rsidRDefault="00E110E0" w:rsidP="00B00613">
      <w:r w:rsidRPr="00B00613">
        <w:t>Из-за недостаточного финансирования отрасли ряд проблем остаются не решёнными – слабая материально – техническая база, аппаратура, техническое оснащение в наших учреждениях кул</w:t>
      </w:r>
      <w:r w:rsidRPr="00B00613">
        <w:t>ь</w:t>
      </w:r>
      <w:r w:rsidRPr="00B00613">
        <w:t>туры не отвечает современным требованиям;</w:t>
      </w:r>
      <w:r w:rsidR="00714E07" w:rsidRPr="00B00613">
        <w:t xml:space="preserve"> </w:t>
      </w:r>
      <w:r w:rsidRPr="00B00613">
        <w:t>библиотека испытывает дефицит литературы по ра</w:t>
      </w:r>
      <w:r w:rsidRPr="00B00613">
        <w:t>з</w:t>
      </w:r>
      <w:r w:rsidRPr="00B00613">
        <w:t>личным отраслям знаний, научно-популярной и художественной литературы. Учреждения культ</w:t>
      </w:r>
      <w:r w:rsidRPr="00B00613">
        <w:t>у</w:t>
      </w:r>
      <w:r w:rsidRPr="00B00613">
        <w:t>ры, по причине финансирования по остаточному принципу, не могут провести необходимые р</w:t>
      </w:r>
      <w:r w:rsidRPr="00B00613">
        <w:t>е</w:t>
      </w:r>
      <w:r w:rsidRPr="00B00613">
        <w:t>монтные работы в учреждениях (замена окон, полов, водопровода и канализации и т.д.).</w:t>
      </w:r>
    </w:p>
    <w:p w:rsidR="00E110E0" w:rsidRPr="00B00613" w:rsidRDefault="00E110E0" w:rsidP="00B00613">
      <w:r w:rsidRPr="00B00613">
        <w:t>В 2016 году благодаря участию в проекте «Народный бюджет» проведён ремонт фасада и з</w:t>
      </w:r>
      <w:r w:rsidRPr="00B00613">
        <w:t>а</w:t>
      </w:r>
      <w:r w:rsidRPr="00B00613">
        <w:t>мена окон Центра Культуры и Досуга.</w:t>
      </w:r>
    </w:p>
    <w:p w:rsidR="00E110E0" w:rsidRPr="00B00613" w:rsidRDefault="00E110E0" w:rsidP="00B00613">
      <w:r w:rsidRPr="00B00613">
        <w:t>Существует кадровая проблема: из-за низкой заработной платы, слабой социальной защ</w:t>
      </w:r>
      <w:r w:rsidRPr="00B00613">
        <w:t>и</w:t>
      </w:r>
      <w:r w:rsidRPr="00B00613">
        <w:t>щенности, не развитой инфраструктуры молодые специалисты не возвращаются в деревню. Ост</w:t>
      </w:r>
      <w:r w:rsidRPr="00B00613">
        <w:t>а</w:t>
      </w:r>
      <w:r w:rsidRPr="00B00613">
        <w:t>ется актуальной проблема старения кадрового состава.</w:t>
      </w:r>
    </w:p>
    <w:p w:rsidR="00E110E0" w:rsidRPr="00B00613" w:rsidRDefault="00E110E0" w:rsidP="00B00613">
      <w:r w:rsidRPr="00B00613">
        <w:t>Наблюдается слабое развитие сферы предоставления платных услуг учреждениями культуры. Снижаются</w:t>
      </w:r>
      <w:r w:rsidR="00714E07" w:rsidRPr="00B00613">
        <w:t xml:space="preserve"> </w:t>
      </w:r>
      <w:r w:rsidRPr="00B00613">
        <w:t>показатели количества формирований и участников художественной самодеятельности в них,</w:t>
      </w:r>
      <w:r w:rsidR="00714E07" w:rsidRPr="00B00613">
        <w:t xml:space="preserve"> </w:t>
      </w:r>
      <w:r w:rsidRPr="00B00613">
        <w:t>связанное с</w:t>
      </w:r>
      <w:r w:rsidR="00714E07" w:rsidRPr="00B00613">
        <w:t xml:space="preserve"> </w:t>
      </w:r>
      <w:r w:rsidRPr="00B00613">
        <w:t>уменьшением численности населения и пассивности проживающих.</w:t>
      </w:r>
    </w:p>
    <w:p w:rsidR="00E128CB" w:rsidRPr="00B00613" w:rsidRDefault="00E128CB" w:rsidP="00B00613">
      <w:r w:rsidRPr="00B00613">
        <w:t>Главной задачей в области культуры является расширение услуг социально-культурного, просветительского и развлекательного характера, создание условий для занятий любительским х</w:t>
      </w:r>
      <w:r w:rsidRPr="00B00613">
        <w:t>у</w:t>
      </w:r>
      <w:r w:rsidRPr="00B00613">
        <w:t>дожественным творчеством.</w:t>
      </w:r>
    </w:p>
    <w:p w:rsidR="00657354" w:rsidRPr="00B00613" w:rsidRDefault="00657354" w:rsidP="00B00613">
      <w:pPr>
        <w:keepNext/>
      </w:pPr>
      <w:r w:rsidRPr="00B00613">
        <w:lastRenderedPageBreak/>
        <w:t>Мероприятия (инвестиционные проекты) по ремонту существующих объектов культуры*:</w:t>
      </w:r>
    </w:p>
    <w:p w:rsidR="00657354" w:rsidRPr="00B00613" w:rsidRDefault="00657354" w:rsidP="00BF4B54">
      <w:pPr>
        <w:pStyle w:val="af1"/>
        <w:keepNext/>
        <w:numPr>
          <w:ilvl w:val="0"/>
          <w:numId w:val="32"/>
        </w:numPr>
        <w:tabs>
          <w:tab w:val="left" w:pos="851"/>
        </w:tabs>
        <w:ind w:left="0" w:firstLine="567"/>
      </w:pPr>
      <w:r w:rsidRPr="00B00613">
        <w:t>Капитальный ремонт библиотеки им.</w:t>
      </w:r>
      <w:r w:rsidR="00E331CD">
        <w:t xml:space="preserve"> </w:t>
      </w:r>
      <w:r w:rsidRPr="00B00613">
        <w:t xml:space="preserve">Фищева </w:t>
      </w:r>
      <w:r w:rsidR="001435F0">
        <w:t>пгт.</w:t>
      </w:r>
      <w:r w:rsidR="00E331CD">
        <w:t xml:space="preserve"> </w:t>
      </w:r>
      <w:r w:rsidR="001435F0">
        <w:t>Кумены</w:t>
      </w:r>
      <w:r w:rsidRPr="00B00613">
        <w:t>;</w:t>
      </w:r>
    </w:p>
    <w:p w:rsidR="00657354" w:rsidRPr="00B00613" w:rsidRDefault="00657354" w:rsidP="00BF4B54">
      <w:pPr>
        <w:pStyle w:val="af1"/>
        <w:keepNext/>
        <w:numPr>
          <w:ilvl w:val="0"/>
          <w:numId w:val="32"/>
        </w:numPr>
        <w:tabs>
          <w:tab w:val="left" w:pos="851"/>
        </w:tabs>
        <w:ind w:left="0" w:firstLine="567"/>
      </w:pPr>
      <w:r w:rsidRPr="00B00613">
        <w:t xml:space="preserve">Капитальный ремонт Центра Культуры и Досуга </w:t>
      </w:r>
      <w:r w:rsidR="001435F0">
        <w:t>пгт.</w:t>
      </w:r>
      <w:r w:rsidR="00E331CD">
        <w:t xml:space="preserve"> </w:t>
      </w:r>
      <w:r w:rsidR="001435F0">
        <w:t>Кумены</w:t>
      </w:r>
      <w:r w:rsidRPr="00B00613">
        <w:t>.</w:t>
      </w:r>
    </w:p>
    <w:p w:rsidR="00657354" w:rsidRPr="00B00613" w:rsidRDefault="00657354" w:rsidP="00B00613">
      <w:pPr>
        <w:pStyle w:val="a4"/>
        <w:keepNext/>
        <w:ind w:right="-5"/>
        <w:rPr>
          <w:i/>
          <w:sz w:val="20"/>
          <w:szCs w:val="20"/>
        </w:rPr>
      </w:pPr>
      <w:r w:rsidRPr="00B00613">
        <w:rPr>
          <w:i/>
          <w:sz w:val="20"/>
          <w:szCs w:val="20"/>
        </w:rPr>
        <w:t>* - Программ</w:t>
      </w:r>
      <w:r w:rsidR="005401B5" w:rsidRPr="00B00613">
        <w:rPr>
          <w:i/>
          <w:sz w:val="20"/>
          <w:szCs w:val="20"/>
        </w:rPr>
        <w:t>а комплексного развития</w:t>
      </w:r>
      <w:r w:rsidRPr="00B00613">
        <w:rPr>
          <w:i/>
          <w:sz w:val="20"/>
          <w:szCs w:val="20"/>
        </w:rPr>
        <w:t xml:space="preserve"> социальной инфраструктуры Куменского городского поселения Куме</w:t>
      </w:r>
      <w:r w:rsidRPr="00B00613">
        <w:rPr>
          <w:i/>
          <w:sz w:val="20"/>
          <w:szCs w:val="20"/>
        </w:rPr>
        <w:t>н</w:t>
      </w:r>
      <w:r w:rsidR="005401B5" w:rsidRPr="00B00613">
        <w:rPr>
          <w:i/>
          <w:sz w:val="20"/>
          <w:szCs w:val="20"/>
        </w:rPr>
        <w:t xml:space="preserve">ского района Кировской области </w:t>
      </w:r>
      <w:r w:rsidRPr="00B00613">
        <w:rPr>
          <w:i/>
          <w:sz w:val="20"/>
          <w:szCs w:val="20"/>
        </w:rPr>
        <w:t>на 2018-2027 годы (с изменениями от 26.04.2018 №8/50)</w:t>
      </w:r>
      <w:bookmarkStart w:id="52" w:name="_GoBack"/>
      <w:bookmarkEnd w:id="52"/>
      <w:r w:rsidRPr="00B00613">
        <w:rPr>
          <w:i/>
          <w:sz w:val="20"/>
          <w:szCs w:val="20"/>
        </w:rPr>
        <w:t>.</w:t>
      </w:r>
    </w:p>
    <w:p w:rsidR="00953CD1" w:rsidRPr="00B00613" w:rsidRDefault="00953CD1" w:rsidP="00B00613"/>
    <w:p w:rsidR="00E110E0" w:rsidRPr="00B00613" w:rsidRDefault="006C5398" w:rsidP="00B00613">
      <w:pPr>
        <w:pStyle w:val="13"/>
      </w:pPr>
      <w:bookmarkStart w:id="53" w:name="_Toc59542890"/>
      <w:r w:rsidRPr="00B00613">
        <w:t>1.7</w:t>
      </w:r>
      <w:r w:rsidR="00657354" w:rsidRPr="00B00613">
        <w:t>.</w:t>
      </w:r>
      <w:r w:rsidR="005401B5" w:rsidRPr="00B00613">
        <w:t>4</w:t>
      </w:r>
      <w:r w:rsidR="00657354" w:rsidRPr="00B00613">
        <w:t xml:space="preserve"> </w:t>
      </w:r>
      <w:r w:rsidR="005401B5" w:rsidRPr="00B00613">
        <w:t>Физическая культура и массовый</w:t>
      </w:r>
      <w:r w:rsidR="00383590" w:rsidRPr="00B00613">
        <w:t xml:space="preserve"> спорт</w:t>
      </w:r>
      <w:bookmarkEnd w:id="53"/>
    </w:p>
    <w:p w:rsidR="005401B5" w:rsidRPr="00B00613" w:rsidRDefault="005401B5" w:rsidP="00B00613">
      <w:pPr>
        <w:keepNext/>
      </w:pPr>
      <w:r w:rsidRPr="00B00613">
        <w:t>Для проведения</w:t>
      </w:r>
      <w:r w:rsidR="00383590" w:rsidRPr="00B00613">
        <w:t xml:space="preserve"> спортивн</w:t>
      </w:r>
      <w:r w:rsidRPr="00B00613">
        <w:t>о-оздоровительных мероприятий в поселении имеются ФОК, 5</w:t>
      </w:r>
      <w:r w:rsidR="00383590" w:rsidRPr="00B00613">
        <w:t xml:space="preserve"> спортивн</w:t>
      </w:r>
      <w:r w:rsidRPr="00B00613">
        <w:t xml:space="preserve">ых зала (3 находятся в учебных заведениях), 2 тира, хоккейная площадка и 2 стадиона, где проводятся массовые мероприятия. </w:t>
      </w:r>
    </w:p>
    <w:p w:rsidR="005401B5" w:rsidRPr="00B00613" w:rsidRDefault="005401B5" w:rsidP="00B00613">
      <w:pPr>
        <w:spacing w:before="0" w:after="0"/>
        <w:ind w:firstLine="0"/>
      </w:pPr>
      <w:r w:rsidRPr="00B00613">
        <w:t xml:space="preserve">Таблица </w:t>
      </w:r>
      <w:r w:rsidR="006C5398" w:rsidRPr="00B00613">
        <w:t>1.7</w:t>
      </w:r>
      <w:r w:rsidRPr="00B00613">
        <w:t xml:space="preserve">.4-1. </w:t>
      </w:r>
      <w:r w:rsidR="00612D9E" w:rsidRPr="00B00613">
        <w:t>Объекты спорта на территории Куменского городского поселения</w:t>
      </w:r>
    </w:p>
    <w:tbl>
      <w:tblPr>
        <w:tblStyle w:val="ad"/>
        <w:tblW w:w="10270" w:type="dxa"/>
        <w:tblInd w:w="108" w:type="dxa"/>
        <w:tblLayout w:type="fixed"/>
        <w:tblLook w:val="04A0"/>
      </w:tblPr>
      <w:tblGrid>
        <w:gridCol w:w="458"/>
        <w:gridCol w:w="3511"/>
        <w:gridCol w:w="2977"/>
        <w:gridCol w:w="1276"/>
        <w:gridCol w:w="2048"/>
      </w:tblGrid>
      <w:tr w:rsidR="005401B5" w:rsidRPr="00B00613" w:rsidTr="006C5398">
        <w:trPr>
          <w:trHeight w:val="20"/>
          <w:tblHeader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</w:t>
            </w:r>
          </w:p>
        </w:tc>
        <w:tc>
          <w:tcPr>
            <w:tcW w:w="35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местонахождения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Площадь объекта</w:t>
            </w:r>
          </w:p>
        </w:tc>
        <w:tc>
          <w:tcPr>
            <w:tcW w:w="204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Состояние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tcBorders>
              <w:top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511" w:type="dxa"/>
            <w:tcBorders>
              <w:top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ФОК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ул.Гагарина д.24в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1425,7</w:t>
            </w:r>
          </w:p>
        </w:tc>
        <w:tc>
          <w:tcPr>
            <w:tcW w:w="2048" w:type="dxa"/>
            <w:tcBorders>
              <w:top w:val="double" w:sz="4" w:space="0" w:color="auto"/>
            </w:tcBorders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3511" w:type="dxa"/>
            <w:vAlign w:val="center"/>
          </w:tcPr>
          <w:p w:rsidR="005401B5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Спортивн</w:t>
            </w:r>
            <w:r w:rsidR="005401B5" w:rsidRPr="00B00613">
              <w:t>ый зал борьбы самбо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</w:t>
            </w:r>
            <w:r w:rsidR="00E331CD">
              <w:t xml:space="preserve"> </w:t>
            </w:r>
            <w:r w:rsidR="005401B5" w:rsidRPr="00B00613">
              <w:t>Гагарина д.22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405,4</w:t>
            </w: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511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Лыжная база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ул.Садовая д.5а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93,4</w:t>
            </w: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511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Лыжная база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ул.Садовая д.34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5</w:t>
            </w:r>
          </w:p>
        </w:tc>
        <w:tc>
          <w:tcPr>
            <w:tcW w:w="3511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Хоккейная коробка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</w:t>
            </w:r>
            <w:r w:rsidR="00E331CD">
              <w:t xml:space="preserve"> </w:t>
            </w:r>
            <w:r w:rsidR="005401B5" w:rsidRPr="00B00613">
              <w:t>Поселк</w:t>
            </w:r>
            <w:r w:rsidR="005401B5" w:rsidRPr="00B00613">
              <w:t>о</w:t>
            </w:r>
            <w:r w:rsidR="005401B5" w:rsidRPr="00B00613">
              <w:t>вая д.10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500 кв.м.</w:t>
            </w: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6</w:t>
            </w:r>
          </w:p>
        </w:tc>
        <w:tc>
          <w:tcPr>
            <w:tcW w:w="3511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Детская</w:t>
            </w:r>
            <w:r w:rsidR="00383590" w:rsidRPr="00B00613">
              <w:t xml:space="preserve"> спортивн</w:t>
            </w:r>
            <w:r w:rsidRPr="00B00613">
              <w:t>ая площадка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  <w:r w:rsidR="00E331CD">
              <w:t xml:space="preserve"> </w:t>
            </w:r>
            <w:r w:rsidR="005401B5" w:rsidRPr="00B00613">
              <w:t>ул.Гагарина д.24в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2610 кв.м.</w:t>
            </w: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  <w:tr w:rsidR="005401B5" w:rsidRPr="00B00613" w:rsidTr="005401B5">
        <w:trPr>
          <w:trHeight w:val="20"/>
        </w:trPr>
        <w:tc>
          <w:tcPr>
            <w:tcW w:w="45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7</w:t>
            </w:r>
          </w:p>
        </w:tc>
        <w:tc>
          <w:tcPr>
            <w:tcW w:w="3511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Стадион</w:t>
            </w:r>
          </w:p>
        </w:tc>
        <w:tc>
          <w:tcPr>
            <w:tcW w:w="2977" w:type="dxa"/>
            <w:vAlign w:val="center"/>
          </w:tcPr>
          <w:p w:rsidR="005401B5" w:rsidRPr="00B00613" w:rsidRDefault="001435F0" w:rsidP="00B00613">
            <w:pPr>
              <w:spacing w:before="0" w:after="0"/>
              <w:ind w:firstLine="0"/>
              <w:jc w:val="center"/>
            </w:pPr>
            <w:r>
              <w:t>пгт.</w:t>
            </w:r>
            <w:r w:rsidR="00E331CD">
              <w:t xml:space="preserve"> </w:t>
            </w:r>
            <w:r>
              <w:t>Кумены</w:t>
            </w:r>
          </w:p>
        </w:tc>
        <w:tc>
          <w:tcPr>
            <w:tcW w:w="1276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40670 кв.м.</w:t>
            </w:r>
          </w:p>
        </w:tc>
        <w:tc>
          <w:tcPr>
            <w:tcW w:w="2048" w:type="dxa"/>
            <w:vAlign w:val="center"/>
          </w:tcPr>
          <w:p w:rsidR="005401B5" w:rsidRPr="00B00613" w:rsidRDefault="005401B5" w:rsidP="00B00613">
            <w:pPr>
              <w:spacing w:before="0" w:after="0"/>
              <w:ind w:firstLine="0"/>
              <w:jc w:val="center"/>
            </w:pPr>
            <w:r w:rsidRPr="00B00613">
              <w:t>Удовлетвор</w:t>
            </w:r>
            <w:r w:rsidRPr="00B00613">
              <w:t>и</w:t>
            </w:r>
            <w:r w:rsidRPr="00B00613">
              <w:t>тельное</w:t>
            </w:r>
          </w:p>
        </w:tc>
      </w:tr>
    </w:tbl>
    <w:p w:rsidR="005401B5" w:rsidRPr="00B00613" w:rsidRDefault="005401B5" w:rsidP="00B00613">
      <w:r w:rsidRPr="00B00613">
        <w:t>В поселении ведется</w:t>
      </w:r>
      <w:r w:rsidR="00383590" w:rsidRPr="00B00613">
        <w:t xml:space="preserve"> спортивн</w:t>
      </w:r>
      <w:r w:rsidRPr="00B00613">
        <w:t>ая работа:</w:t>
      </w:r>
    </w:p>
    <w:p w:rsidR="005401B5" w:rsidRPr="00B00613" w:rsidRDefault="005401B5" w:rsidP="00B00613">
      <w:r w:rsidRPr="00B00613">
        <w:t>При школе имеется площадка, где проводятся игры и соревнования, в том числе военно-</w:t>
      </w:r>
      <w:r w:rsidR="00383590" w:rsidRPr="00B00613">
        <w:t xml:space="preserve"> спортивн</w:t>
      </w:r>
      <w:r w:rsidRPr="00B00613">
        <w:t>ые соревнования и т.д.</w:t>
      </w:r>
    </w:p>
    <w:p w:rsidR="005401B5" w:rsidRPr="00B00613" w:rsidRDefault="005401B5" w:rsidP="00B00613">
      <w:r w:rsidRPr="00B00613">
        <w:t>При ФОКе имеется зал для занятия фитнесов.</w:t>
      </w:r>
    </w:p>
    <w:p w:rsidR="005401B5" w:rsidRPr="00B00613" w:rsidRDefault="005401B5" w:rsidP="00B00613">
      <w:r w:rsidRPr="00B00613">
        <w:t>В зимний период молодежь поселения катается на коньках, на лыжах, играют в хоккей.</w:t>
      </w:r>
    </w:p>
    <w:p w:rsidR="005401B5" w:rsidRPr="00B00613" w:rsidRDefault="005401B5" w:rsidP="00B00613">
      <w:r w:rsidRPr="00B00613">
        <w:t>Поселение достойно представляет многие виды</w:t>
      </w:r>
      <w:r w:rsidR="00383590" w:rsidRPr="00B00613">
        <w:t xml:space="preserve"> </w:t>
      </w:r>
      <w:r w:rsidRPr="00B00613">
        <w:t>а на районных и областных соревнованиях, сельских спартакиадах.</w:t>
      </w:r>
    </w:p>
    <w:p w:rsidR="005401B5" w:rsidRPr="00B00613" w:rsidRDefault="005401B5" w:rsidP="00B00613">
      <w:r w:rsidRPr="00B00613">
        <w:t>Проблемы в области развития физкультуры и</w:t>
      </w:r>
      <w:r w:rsidR="00383590" w:rsidRPr="00B00613">
        <w:t xml:space="preserve"> </w:t>
      </w:r>
      <w:r w:rsidRPr="00B00613">
        <w:t>а: необходима разработка стратегии, стратег</w:t>
      </w:r>
      <w:r w:rsidRPr="00B00613">
        <w:t>и</w:t>
      </w:r>
      <w:r w:rsidRPr="00B00613">
        <w:t>ческого плана и программы развития физической культуры и</w:t>
      </w:r>
      <w:r w:rsidR="00383590" w:rsidRPr="00B00613">
        <w:t xml:space="preserve"> </w:t>
      </w:r>
      <w:r w:rsidRPr="00B00613">
        <w:t>а.</w:t>
      </w:r>
    </w:p>
    <w:p w:rsidR="00E128CB" w:rsidRPr="00B00613" w:rsidRDefault="00E128CB" w:rsidP="00B00613">
      <w:r w:rsidRPr="00B00613">
        <w:t>Задачей в области физической культуры и</w:t>
      </w:r>
      <w:r w:rsidR="00383590" w:rsidRPr="00B00613">
        <w:t xml:space="preserve"> </w:t>
      </w:r>
      <w:r w:rsidRPr="00B00613">
        <w:t>а является увеличение фактической единовреме</w:t>
      </w:r>
      <w:r w:rsidRPr="00B00613">
        <w:t>н</w:t>
      </w:r>
      <w:r w:rsidRPr="00B00613">
        <w:t>ной пропускной способности объектов физической культуры и</w:t>
      </w:r>
      <w:r w:rsidR="00383590" w:rsidRPr="00B00613">
        <w:t xml:space="preserve"> </w:t>
      </w:r>
      <w:r w:rsidRPr="00B00613">
        <w:t>а в поселении.</w:t>
      </w:r>
    </w:p>
    <w:p w:rsidR="00E110E0" w:rsidRPr="00B00613" w:rsidRDefault="00E110E0" w:rsidP="00B00613">
      <w:r w:rsidRPr="00B00613">
        <w:t>Генеральным планом предусмотрена территория для размещения</w:t>
      </w:r>
      <w:r w:rsidR="00383590" w:rsidRPr="00B00613">
        <w:t xml:space="preserve"> спортивн</w:t>
      </w:r>
      <w:r w:rsidRPr="00B00613">
        <w:t>о-оздоровительного комплекса, это земельный участок 43:14:020223:96 находящийся в существу</w:t>
      </w:r>
      <w:r w:rsidRPr="00B00613">
        <w:t>ю</w:t>
      </w:r>
      <w:r w:rsidRPr="00B00613">
        <w:t>щей общественной зоне объектов социального назначения.</w:t>
      </w:r>
    </w:p>
    <w:p w:rsidR="00F64254" w:rsidRPr="00B00613" w:rsidRDefault="00E331CD" w:rsidP="00B00613">
      <w:pPr>
        <w:pStyle w:val="af1"/>
        <w:tabs>
          <w:tab w:val="left" w:pos="851"/>
        </w:tabs>
        <w:ind w:left="0"/>
      </w:pPr>
      <w:r>
        <w:t>А так же запланирована де</w:t>
      </w:r>
      <w:r w:rsidR="00F64254" w:rsidRPr="00B00613">
        <w:t>т</w:t>
      </w:r>
      <w:r>
        <w:t>с</w:t>
      </w:r>
      <w:r w:rsidR="00F64254" w:rsidRPr="00B00613">
        <w:t>кая</w:t>
      </w:r>
      <w:r w:rsidR="00383590" w:rsidRPr="00B00613">
        <w:t xml:space="preserve"> спортивн</w:t>
      </w:r>
      <w:r w:rsidR="00F64254" w:rsidRPr="00B00613">
        <w:t>ая площадка в новом жилом микрорайоне в кадас</w:t>
      </w:r>
      <w:r w:rsidR="00F64254" w:rsidRPr="00B00613">
        <w:t>т</w:t>
      </w:r>
      <w:r w:rsidR="00F64254" w:rsidRPr="00B00613">
        <w:t xml:space="preserve">ровом квартале </w:t>
      </w:r>
      <w:r w:rsidR="00F64254" w:rsidRPr="00B00613">
        <w:rPr>
          <w:bCs/>
        </w:rPr>
        <w:t>43:14:020210, площадью 0,18га.</w:t>
      </w:r>
    </w:p>
    <w:p w:rsidR="006C5398" w:rsidRPr="00B00613" w:rsidRDefault="006C5398" w:rsidP="00B00613">
      <w:pPr>
        <w:pStyle w:val="13"/>
      </w:pPr>
      <w:bookmarkStart w:id="54" w:name="_Toc59542891"/>
      <w:r w:rsidRPr="00B00613">
        <w:lastRenderedPageBreak/>
        <w:t>1.7.5 Культовые здания</w:t>
      </w:r>
      <w:bookmarkEnd w:id="54"/>
      <w:r w:rsidRPr="00B00613">
        <w:t xml:space="preserve"> </w:t>
      </w:r>
    </w:p>
    <w:p w:rsidR="006C5398" w:rsidRPr="00B00613" w:rsidRDefault="006C5398" w:rsidP="00B00613">
      <w:r w:rsidRPr="00B00613">
        <w:t xml:space="preserve">В Куменском городском поселении находится 1 действующая церковь - Спасская церковь в Куменах. </w:t>
      </w:r>
    </w:p>
    <w:p w:rsidR="006C5398" w:rsidRPr="00B00613" w:rsidRDefault="006C5398" w:rsidP="00B00613">
      <w:r w:rsidRPr="00B00613">
        <w:t>В 1741 году началось строительство каменной церкви, и в октябре 1745 года Спасская це</w:t>
      </w:r>
      <w:r w:rsidRPr="00B00613">
        <w:t>р</w:t>
      </w:r>
      <w:r w:rsidRPr="00B00613">
        <w:t>ковь с приделом Введения Пресвятой Богородицы была освящена. Судя по записям 1764 г. к Спа</w:t>
      </w:r>
      <w:r w:rsidRPr="00B00613">
        <w:t>с</w:t>
      </w:r>
      <w:r w:rsidRPr="00B00613">
        <w:t>ской церкви пристраивают новую каменную колокольню. В придельной же теплой церкви делают новый иконостас. В 1792 году из-за тесноты придельная Введенская церковь была разобрана и н</w:t>
      </w:r>
      <w:r w:rsidRPr="00B00613">
        <w:t>а</w:t>
      </w:r>
      <w:r w:rsidRPr="00B00613">
        <w:t>чато строительство теплой церкви на два престола, и к 1795 году каменная кладка теплой церкви была закончена. Со временем в церкви вновь становится тесно, поэтому в 1877 году теплая це</w:t>
      </w:r>
      <w:r w:rsidRPr="00B00613">
        <w:t>р</w:t>
      </w:r>
      <w:r w:rsidRPr="00B00613">
        <w:t>ковь расширяется. В этом виде она простояла до 1936 года, затем колокольня была разрушена, п</w:t>
      </w:r>
      <w:r w:rsidRPr="00B00613">
        <w:t>о</w:t>
      </w:r>
      <w:r w:rsidRPr="00B00613">
        <w:t>мещение церкви заняли клуб и библиотека. В настоящее время церковь восстановлена, ведутся б</w:t>
      </w:r>
      <w:r w:rsidRPr="00B00613">
        <w:t>о</w:t>
      </w:r>
      <w:r w:rsidRPr="00B00613">
        <w:t>гослужения. На сегодняшний день в Куменской церкви есть небольшая библиотека (около 250 э</w:t>
      </w:r>
      <w:r w:rsidRPr="00B00613">
        <w:t>к</w:t>
      </w:r>
      <w:r w:rsidRPr="00B00613">
        <w:t>земпляров книг), ее посещают 40 читателей. А в 2003 году отец Андрей передал библиотеке им. А. В. Фищева более 150 экземпляров книг – это книги по духовно-нравственному воспитанию, жития святых, книги по русскому православию, библии, православный молитвослов, различные рассказы и размышления, приводящие к признанию бытия духовного мира, серия книг «За советом к б</w:t>
      </w:r>
      <w:r w:rsidRPr="00B00613">
        <w:t>а</w:t>
      </w:r>
      <w:r w:rsidRPr="00B00613">
        <w:t>тюшке». На базе этих книг библиотекари оформляют к православным праздникам книжные в</w:t>
      </w:r>
      <w:r w:rsidRPr="00B00613">
        <w:t>ы</w:t>
      </w:r>
      <w:r w:rsidRPr="00B00613">
        <w:t>ставки, последняя называлась «Дорога к храму». Подаренные церковью книги пользуются спр</w:t>
      </w:r>
      <w:r w:rsidRPr="00B00613">
        <w:t>о</w:t>
      </w:r>
      <w:r w:rsidRPr="00B00613">
        <w:t>сом, их часто носят в дом ветеранов. Два года подряд в августе (2013 и 2014 гг.) на террит</w:t>
      </w:r>
      <w:r w:rsidR="001435F0">
        <w:t>ории храма Спасской церкви пгт.</w:t>
      </w:r>
      <w:r w:rsidR="00E331CD">
        <w:t xml:space="preserve"> </w:t>
      </w:r>
      <w:r w:rsidRPr="00B00613">
        <w:t>Кумены отдел организации работы с детьми библиотеки им. Фищева и краеведческий музей проводили праздничную программу «Спас Нерукотворный». Ведущие в ру</w:t>
      </w:r>
      <w:r w:rsidRPr="00B00613">
        <w:t>с</w:t>
      </w:r>
      <w:r w:rsidRPr="00B00613">
        <w:t>ских сарафанах встречали хлебом-солью гостей и прихожан после праздничного Богослужения, поздравив их с Престольным праздником и познакомив с его историей. Затем прихожане были приглашены к столу, где их ждал горячий чай со сладостями. Победителям были вручены прав</w:t>
      </w:r>
      <w:r w:rsidRPr="00B00613">
        <w:t>о</w:t>
      </w:r>
      <w:r w:rsidRPr="00B00613">
        <w:t>славные книги, предоставленные настоятелем Спасской церкви отцом Андреем. Ведущие пригл</w:t>
      </w:r>
      <w:r w:rsidRPr="00B00613">
        <w:t>а</w:t>
      </w:r>
      <w:r w:rsidRPr="00B00613">
        <w:t>шали детей и взрослых принять участие в народных играх и забавах. В 2014 году в рамках Недели Добра душевно и весело прошел праздник «Пасху радостно встречаем!» для семей Воскресной школы при Спасской церкви пгт. Кумены и всех желающих. Ребята узнали историю главного хр</w:t>
      </w:r>
      <w:r w:rsidRPr="00B00613">
        <w:t>и</w:t>
      </w:r>
      <w:r w:rsidRPr="00B00613">
        <w:t>стианского праздника. Дети водили хороводы, участвовали в пасхальных играх и конкурсах. По ходу праздника дети читали стихи про воскресение Христово и пели пасхальные песни. Кульмин</w:t>
      </w:r>
      <w:r w:rsidRPr="00B00613">
        <w:t>а</w:t>
      </w:r>
      <w:r w:rsidRPr="00B00613">
        <w:t>цией праздника стало запускание воздушных шаров с написанными поздравлениями и пожелани</w:t>
      </w:r>
      <w:r w:rsidRPr="00B00613">
        <w:t>я</w:t>
      </w:r>
      <w:r w:rsidRPr="00B00613">
        <w:t>ми.. В заключение все желающие смогли взобраться на колокольню Спасской церкви и позвонить в колокола.</w:t>
      </w:r>
    </w:p>
    <w:p w:rsidR="006C5398" w:rsidRPr="00B00613" w:rsidRDefault="006C5398" w:rsidP="00B00613">
      <w:r w:rsidRPr="00B00613">
        <w:t>Проектом генерального плана не предлагается размещение дополнительных культовых об</w:t>
      </w:r>
      <w:r w:rsidRPr="00B00613">
        <w:t>ъ</w:t>
      </w:r>
      <w:r w:rsidRPr="00B00613">
        <w:t>ектов.</w:t>
      </w:r>
    </w:p>
    <w:p w:rsidR="00E128CB" w:rsidRPr="00B00613" w:rsidRDefault="006C5398" w:rsidP="00B00613">
      <w:pPr>
        <w:pStyle w:val="6"/>
      </w:pPr>
      <w:bookmarkStart w:id="55" w:name="_Toc59542892"/>
      <w:r w:rsidRPr="00B00613">
        <w:t>1.8</w:t>
      </w:r>
      <w:r w:rsidR="00E128CB" w:rsidRPr="00B00613">
        <w:t xml:space="preserve"> </w:t>
      </w:r>
      <w:r w:rsidR="00B533C3" w:rsidRPr="00B00613">
        <w:t>Промышленность</w:t>
      </w:r>
      <w:r w:rsidR="00222206" w:rsidRPr="00B00613">
        <w:t xml:space="preserve"> и сельское хозяйство</w:t>
      </w:r>
      <w:bookmarkEnd w:id="55"/>
    </w:p>
    <w:p w:rsidR="00B533C3" w:rsidRPr="00B00613" w:rsidRDefault="00B533C3" w:rsidP="00B00613">
      <w:pPr>
        <w:keepNext/>
      </w:pPr>
      <w:r w:rsidRPr="00B00613">
        <w:t>Куменское городское поселение является составной частью промышленной зоны муниц</w:t>
      </w:r>
      <w:r w:rsidRPr="00B00613">
        <w:t>и</w:t>
      </w:r>
      <w:r w:rsidRPr="00B00613">
        <w:t>пального образования Куменский район. Основными отраслями промышленности поселения я</w:t>
      </w:r>
      <w:r w:rsidRPr="00B00613">
        <w:t>в</w:t>
      </w:r>
      <w:r w:rsidRPr="00B00613">
        <w:t>ляются деревообработка, производство и переработка сельскохозяйственной продукции. Относ</w:t>
      </w:r>
      <w:r w:rsidRPr="00B00613">
        <w:t>и</w:t>
      </w:r>
      <w:r w:rsidRPr="00B00613">
        <w:t xml:space="preserve">тельная близость к областному центру – г. Кирову, возможность связаться со многими районами и регионами автомобильным </w:t>
      </w:r>
      <w:r w:rsidR="00383590" w:rsidRPr="00B00613">
        <w:t>транспорт</w:t>
      </w:r>
      <w:r w:rsidRPr="00B00613">
        <w:t xml:space="preserve">ом, развитая сеть высоковольтных линий электропередач создают выгодные условия для развития промышленности. </w:t>
      </w:r>
    </w:p>
    <w:p w:rsidR="00B533C3" w:rsidRPr="00B00613" w:rsidRDefault="00B533C3" w:rsidP="00B00613">
      <w:r w:rsidRPr="00B00613">
        <w:t xml:space="preserve">На территории поселения находятся промышленные предприятия представленные в таблице </w:t>
      </w:r>
      <w:r w:rsidR="006C5398" w:rsidRPr="00B00613">
        <w:t>1.8</w:t>
      </w:r>
      <w:r w:rsidRPr="00B00613">
        <w:t>-1.</w:t>
      </w:r>
    </w:p>
    <w:p w:rsidR="00B533C3" w:rsidRPr="00B00613" w:rsidRDefault="00B533C3" w:rsidP="00B00613">
      <w:pPr>
        <w:spacing w:after="0"/>
        <w:ind w:firstLine="0"/>
      </w:pPr>
      <w:r w:rsidRPr="00B00613">
        <w:t xml:space="preserve">Таблица </w:t>
      </w:r>
      <w:r w:rsidR="006C5398" w:rsidRPr="00B00613">
        <w:t>1.8</w:t>
      </w:r>
      <w:r w:rsidRPr="00B00613">
        <w:t>-1. - Предприятия Куменского городского поселения</w:t>
      </w:r>
    </w:p>
    <w:tbl>
      <w:tblPr>
        <w:tblW w:w="10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1"/>
        <w:gridCol w:w="4740"/>
      </w:tblGrid>
      <w:tr w:rsidR="00B533C3" w:rsidRPr="00B00613" w:rsidTr="00612D9E">
        <w:trPr>
          <w:trHeight w:val="20"/>
        </w:trPr>
        <w:tc>
          <w:tcPr>
            <w:tcW w:w="54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Наименование предприятия</w:t>
            </w:r>
          </w:p>
        </w:tc>
        <w:tc>
          <w:tcPr>
            <w:tcW w:w="47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Вид экономической деятельности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tcBorders>
              <w:top w:val="double" w:sz="4" w:space="0" w:color="auto"/>
            </w:tcBorders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ОАО «АТП Куменское»</w:t>
            </w:r>
          </w:p>
        </w:tc>
        <w:tc>
          <w:tcPr>
            <w:tcW w:w="4740" w:type="dxa"/>
            <w:tcBorders>
              <w:top w:val="double" w:sz="4" w:space="0" w:color="auto"/>
            </w:tcBorders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Автоуслуги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t>«Нововятское ДУ №6»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Ремонт и строительство дорог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ПК «Кумены-Агролес»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Лесопереработка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МУП «Куменские тепловые системы»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Производство и передача тепловой энергии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ООО «Куменское ВКХ»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Водоснабжение и водоотведение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Куменский участок ОАО «Коммунэнерго» Киро</w:t>
            </w:r>
            <w:r w:rsidRPr="00B00613">
              <w:t>в</w:t>
            </w:r>
            <w:r w:rsidRPr="00B00613">
              <w:t>ский филиал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Производство и передача тепловой энергии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ОАО «Коммунэнерго» Куменский участок Кир</w:t>
            </w:r>
            <w:r w:rsidRPr="00B00613">
              <w:t>о</w:t>
            </w:r>
            <w:r w:rsidRPr="00B00613">
              <w:t>во-Чепецкий филиал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Производство и передача электроэнергии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Южные электросети ОАО «Кировэнерго»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Производство и передача электроэнергии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МУП «Куменский Коммунсервис»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Предоставление коммунальных услуг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СПК «Красное Знамя»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Сельскохозяйственное производство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ЗАО «Заречье»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Сельскохозяйственное производство, лес</w:t>
            </w:r>
            <w:r w:rsidRPr="00B00613">
              <w:rPr>
                <w:color w:val="000000"/>
              </w:rPr>
              <w:t>о</w:t>
            </w:r>
            <w:r w:rsidRPr="00B00613">
              <w:rPr>
                <w:color w:val="000000"/>
              </w:rPr>
              <w:t>переработка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ООО «Кумендомострой»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Лесопереработка</w:t>
            </w:r>
          </w:p>
        </w:tc>
      </w:tr>
      <w:tr w:rsidR="00B533C3" w:rsidRPr="00B00613" w:rsidTr="00612D9E">
        <w:trPr>
          <w:trHeight w:val="20"/>
        </w:trPr>
        <w:tc>
          <w:tcPr>
            <w:tcW w:w="5461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</w:pPr>
            <w:r w:rsidRPr="00B00613">
              <w:t>ООО «Газпром Теплоэнерго Киров»</w:t>
            </w:r>
          </w:p>
        </w:tc>
        <w:tc>
          <w:tcPr>
            <w:tcW w:w="4740" w:type="dxa"/>
            <w:vAlign w:val="center"/>
          </w:tcPr>
          <w:p w:rsidR="00B533C3" w:rsidRPr="00B00613" w:rsidRDefault="00B533C3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Производство и передача тепловой энергии</w:t>
            </w:r>
          </w:p>
        </w:tc>
      </w:tr>
    </w:tbl>
    <w:p w:rsidR="00B533C3" w:rsidRPr="00B00613" w:rsidRDefault="00B533C3" w:rsidP="00B00613">
      <w:r w:rsidRPr="00B00613">
        <w:t xml:space="preserve">К основным бюджетообразующим предприятиям поселения относятся </w:t>
      </w:r>
      <w:r w:rsidR="00222206" w:rsidRPr="00B00613">
        <w:t xml:space="preserve">СПК «Красное знамя», </w:t>
      </w:r>
      <w:r w:rsidRPr="00B00613">
        <w:t xml:space="preserve">ОАО «АТП Куменское», ОАО "Вожгальский МСЗ". </w:t>
      </w:r>
    </w:p>
    <w:p w:rsidR="00222206" w:rsidRPr="00B00613" w:rsidRDefault="00222206" w:rsidP="00B00613">
      <w:r w:rsidRPr="00B00613">
        <w:t>Единственный козоводческий молочный комплекс региона находится в СПК «Красное Зн</w:t>
      </w:r>
      <w:r w:rsidRPr="00B00613">
        <w:t>а</w:t>
      </w:r>
      <w:r w:rsidRPr="00B00613">
        <w:t>мя» Куменского района. 8 сентября 2020 года комплекс официально презентовали Губернатору Кировской области Игорю Васильеву и заместителю Председателя Правительства региона Але</w:t>
      </w:r>
      <w:r w:rsidRPr="00B00613">
        <w:t>к</w:t>
      </w:r>
      <w:r w:rsidRPr="00B00613">
        <w:t>сею Котлячкову.</w:t>
      </w:r>
    </w:p>
    <w:p w:rsidR="00222206" w:rsidRPr="00B00613" w:rsidRDefault="00222206" w:rsidP="00B00613">
      <w:r w:rsidRPr="00B00613">
        <w:t>В современной ферме через два года будут содержать 2300 голов дойного стада, она станет одной из крупнейших в России. А сегодня предприятие на пути к своей цели — поголовье коз с</w:t>
      </w:r>
      <w:r w:rsidRPr="00B00613">
        <w:t>о</w:t>
      </w:r>
      <w:r w:rsidRPr="00B00613">
        <w:t>ставляет 1593 головы, из которых 793 — козоматки. В хозяйстве разводят швейцарскую породу коз – зааненскую.</w:t>
      </w:r>
    </w:p>
    <w:p w:rsidR="00222206" w:rsidRPr="00B00613" w:rsidRDefault="00222206" w:rsidP="00B00613">
      <w:pPr>
        <w:rPr>
          <w:shd w:val="clear" w:color="auto" w:fill="FFFFFF"/>
        </w:rPr>
      </w:pPr>
      <w:r w:rsidRPr="00B00613">
        <w:rPr>
          <w:shd w:val="clear" w:color="auto" w:fill="FFFFFF"/>
        </w:rPr>
        <w:t>Первую партию в 140 голов завезли из Ленинградской области в апреле 2017 года, 200 пл</w:t>
      </w:r>
      <w:r w:rsidRPr="00B00613">
        <w:rPr>
          <w:shd w:val="clear" w:color="auto" w:fill="FFFFFF"/>
        </w:rPr>
        <w:t>е</w:t>
      </w:r>
      <w:r w:rsidRPr="00B00613">
        <w:rPr>
          <w:shd w:val="clear" w:color="auto" w:fill="FFFFFF"/>
        </w:rPr>
        <w:t>менных козочек – в 2018 году, и более 400 – в 2019. По словам руководства, когда козоводческий молочный комплекс выйдет на полную проектную мощность, он станет самым крупным в России.</w:t>
      </w:r>
    </w:p>
    <w:p w:rsidR="00222206" w:rsidRPr="00B00613" w:rsidRDefault="00222206" w:rsidP="00B00613">
      <w:pPr>
        <w:rPr>
          <w:shd w:val="clear" w:color="auto" w:fill="FFFFFF"/>
        </w:rPr>
      </w:pPr>
      <w:r w:rsidRPr="00B00613">
        <w:rPr>
          <w:shd w:val="clear" w:color="auto" w:fill="FFFFFF"/>
        </w:rPr>
        <w:t>Особая гордость СПК — сыры из козьего молока трех видов: молодые, которые не выдерж</w:t>
      </w:r>
      <w:r w:rsidRPr="00B00613">
        <w:rPr>
          <w:shd w:val="clear" w:color="auto" w:fill="FFFFFF"/>
        </w:rPr>
        <w:t>и</w:t>
      </w:r>
      <w:r w:rsidRPr="00B00613">
        <w:rPr>
          <w:shd w:val="clear" w:color="auto" w:fill="FFFFFF"/>
        </w:rPr>
        <w:t>вают; сыры, которые ждут своего созревания около двух месяцев, и те, которые попадают на пр</w:t>
      </w:r>
      <w:r w:rsidRPr="00B00613">
        <w:rPr>
          <w:shd w:val="clear" w:color="auto" w:fill="FFFFFF"/>
        </w:rPr>
        <w:t>и</w:t>
      </w:r>
      <w:r w:rsidRPr="00B00613">
        <w:rPr>
          <w:shd w:val="clear" w:color="auto" w:fill="FFFFFF"/>
        </w:rPr>
        <w:t>лавки магазинов только после двухлетнего вызревания. Один из них на Московской выставке п</w:t>
      </w:r>
      <w:r w:rsidRPr="00B00613">
        <w:rPr>
          <w:shd w:val="clear" w:color="auto" w:fill="FFFFFF"/>
        </w:rPr>
        <w:t>о</w:t>
      </w:r>
      <w:r w:rsidRPr="00B00613">
        <w:rPr>
          <w:shd w:val="clear" w:color="auto" w:fill="FFFFFF"/>
        </w:rPr>
        <w:t>лучил звание «Лучший сыр 2019 года». Также готовят несколько видов кисломолочных продуктов: козье молоко, масло, творог, йогурты.</w:t>
      </w:r>
    </w:p>
    <w:p w:rsidR="00222206" w:rsidRPr="00B00613" w:rsidRDefault="00222206" w:rsidP="00B00613">
      <w:r w:rsidRPr="00B00613">
        <w:rPr>
          <w:shd w:val="clear" w:color="auto" w:fill="FFFFFF"/>
        </w:rPr>
        <w:t>Валовый надой молока на козоферме составляет 266 тысяч кг, при среднем надое на 1 козу 530 кг. В ближайшее время в СПК будет доставлена еще одна партия коз из-за границы.</w:t>
      </w:r>
    </w:p>
    <w:p w:rsidR="00B533C3" w:rsidRPr="00B00613" w:rsidRDefault="006C5398" w:rsidP="00B00613">
      <w:pPr>
        <w:pStyle w:val="6"/>
      </w:pPr>
      <w:bookmarkStart w:id="56" w:name="_Toc20228330"/>
      <w:bookmarkStart w:id="57" w:name="_Toc59542893"/>
      <w:r w:rsidRPr="00B00613">
        <w:t>1.9</w:t>
      </w:r>
      <w:r w:rsidR="00B533C3" w:rsidRPr="00B00613">
        <w:t xml:space="preserve"> Развитие малого и среднего предпринимательства</w:t>
      </w:r>
      <w:bookmarkEnd w:id="56"/>
      <w:bookmarkEnd w:id="57"/>
    </w:p>
    <w:p w:rsidR="00B533C3" w:rsidRPr="00B00613" w:rsidRDefault="00B533C3" w:rsidP="00B00613">
      <w:pPr>
        <w:keepNext/>
        <w:rPr>
          <w:szCs w:val="28"/>
        </w:rPr>
      </w:pPr>
      <w:r w:rsidRPr="00B00613">
        <w:rPr>
          <w:szCs w:val="28"/>
        </w:rPr>
        <w:t>На данный момент малый бизнес в нашей стране является одной из важнейших сфер рыно</w:t>
      </w:r>
      <w:r w:rsidRPr="00B00613">
        <w:rPr>
          <w:szCs w:val="28"/>
        </w:rPr>
        <w:t>ч</w:t>
      </w:r>
      <w:r w:rsidRPr="00B00613">
        <w:rPr>
          <w:szCs w:val="28"/>
        </w:rPr>
        <w:t>ного хозяйства наряду со средним и крупным бизнесом. Он может выступить серьезным средством преодоления кризисных явлений в экономике и ее стабилизации.</w:t>
      </w:r>
    </w:p>
    <w:p w:rsidR="00B533C3" w:rsidRPr="00B00613" w:rsidRDefault="00B533C3" w:rsidP="00B00613">
      <w:pPr>
        <w:rPr>
          <w:szCs w:val="28"/>
        </w:rPr>
      </w:pPr>
      <w:r w:rsidRPr="00B00613">
        <w:rPr>
          <w:szCs w:val="28"/>
        </w:rPr>
        <w:t xml:space="preserve">Малый и средний бизнес муниципального образования </w:t>
      </w:r>
      <w:r w:rsidR="00981011" w:rsidRPr="00B00613">
        <w:rPr>
          <w:szCs w:val="28"/>
        </w:rPr>
        <w:t>Куменское городское</w:t>
      </w:r>
      <w:r w:rsidRPr="00B00613">
        <w:rPr>
          <w:szCs w:val="28"/>
        </w:rPr>
        <w:t xml:space="preserve"> поселение явл</w:t>
      </w:r>
      <w:r w:rsidRPr="00B00613">
        <w:rPr>
          <w:szCs w:val="28"/>
        </w:rPr>
        <w:t>я</w:t>
      </w:r>
      <w:r w:rsidRPr="00B00613">
        <w:rPr>
          <w:szCs w:val="28"/>
        </w:rPr>
        <w:t>ется важнейшим сектором рыночной экономики, и рассматривается как основной резерв повыш</w:t>
      </w:r>
      <w:r w:rsidRPr="00B00613">
        <w:rPr>
          <w:szCs w:val="28"/>
        </w:rPr>
        <w:t>е</w:t>
      </w:r>
      <w:r w:rsidRPr="00B00613">
        <w:rPr>
          <w:szCs w:val="28"/>
        </w:rPr>
        <w:t>ния социально-экономического потенциала поселения и уровня занятости населения. Малый би</w:t>
      </w:r>
      <w:r w:rsidRPr="00B00613">
        <w:rPr>
          <w:szCs w:val="28"/>
        </w:rPr>
        <w:t>з</w:t>
      </w:r>
      <w:r w:rsidRPr="00B00613">
        <w:rPr>
          <w:szCs w:val="28"/>
        </w:rPr>
        <w:t>нес успешно решает такие задачи, как поддержание устойчивых тенденций роста объемов прои</w:t>
      </w:r>
      <w:r w:rsidRPr="00B00613">
        <w:rPr>
          <w:szCs w:val="28"/>
        </w:rPr>
        <w:t>з</w:t>
      </w:r>
      <w:r w:rsidRPr="00B00613">
        <w:rPr>
          <w:szCs w:val="28"/>
        </w:rPr>
        <w:t>водства, внедрение современных технологий, создание новых рабочих мест и повышения уровня доходов населения. Развитие малого предпринимательства способствует росту налоговых посту</w:t>
      </w:r>
      <w:r w:rsidRPr="00B00613">
        <w:rPr>
          <w:szCs w:val="28"/>
        </w:rPr>
        <w:t>п</w:t>
      </w:r>
      <w:r w:rsidRPr="00B00613">
        <w:rPr>
          <w:szCs w:val="28"/>
        </w:rPr>
        <w:t>лений в бюджет.</w:t>
      </w:r>
    </w:p>
    <w:p w:rsidR="00981011" w:rsidRPr="00B00613" w:rsidRDefault="00981011" w:rsidP="00B00613">
      <w:r w:rsidRPr="00B00613">
        <w:lastRenderedPageBreak/>
        <w:t>Такие виды обслуживания, как торговля, общественное питание и часть бытового и комм</w:t>
      </w:r>
      <w:r w:rsidRPr="00B00613">
        <w:t>у</w:t>
      </w:r>
      <w:r w:rsidRPr="00B00613">
        <w:t>нального обслуживания, находятся в подавляющем большинстве в частной собственности, поэт</w:t>
      </w:r>
      <w:r w:rsidRPr="00B00613">
        <w:t>о</w:t>
      </w:r>
      <w:r w:rsidRPr="00B00613">
        <w:t>му потребность в них не нормируется, их развитие определяется рыночными отношениями, и пр</w:t>
      </w:r>
      <w:r w:rsidRPr="00B00613">
        <w:t>и</w:t>
      </w:r>
      <w:r w:rsidRPr="00B00613">
        <w:t>нимается, что обеспеченность населения ими соответствует потребности в пределах экономич</w:t>
      </w:r>
      <w:r w:rsidRPr="00B00613">
        <w:t>е</w:t>
      </w:r>
      <w:r w:rsidRPr="00B00613">
        <w:t>ской целесообразности существования учреждений.</w:t>
      </w:r>
    </w:p>
    <w:p w:rsidR="00981011" w:rsidRPr="00B00613" w:rsidRDefault="00981011" w:rsidP="00B00613">
      <w:pPr>
        <w:rPr>
          <w:b/>
        </w:rPr>
      </w:pPr>
      <w:r w:rsidRPr="00B00613">
        <w:t xml:space="preserve">Торговля является важной составляющей экономики поселения, что и следует развивать в дальнейшем. Оборот розничной торговли ежегодно увеличивается. </w:t>
      </w:r>
    </w:p>
    <w:p w:rsidR="00981011" w:rsidRPr="00B00613" w:rsidRDefault="00981011" w:rsidP="00B00613">
      <w:pPr>
        <w:keepNext/>
        <w:spacing w:after="0"/>
        <w:ind w:firstLine="0"/>
      </w:pPr>
      <w:r w:rsidRPr="00B00613">
        <w:t xml:space="preserve">Таблица </w:t>
      </w:r>
      <w:r w:rsidR="006C5398" w:rsidRPr="00B00613">
        <w:t>1.9</w:t>
      </w:r>
      <w:r w:rsidRPr="00B00613">
        <w:t>-</w:t>
      </w:r>
      <w:r w:rsidR="00714E07" w:rsidRPr="00B00613">
        <w:t>1</w:t>
      </w:r>
      <w:r w:rsidRPr="00B00613">
        <w:t>. - Предприятия торговли и общественного питания расположены на территории К</w:t>
      </w:r>
      <w:r w:rsidRPr="00B00613">
        <w:t>у</w:t>
      </w:r>
      <w:r w:rsidRPr="00B00613">
        <w:t>менского городского поселения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20"/>
        <w:gridCol w:w="5197"/>
        <w:gridCol w:w="1522"/>
      </w:tblGrid>
      <w:tr w:rsidR="00981011" w:rsidRPr="00B00613" w:rsidTr="00714E07">
        <w:trPr>
          <w:trHeight w:val="20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№</w:t>
            </w:r>
          </w:p>
          <w:p w:rsidR="00981011" w:rsidRPr="00B00613" w:rsidRDefault="00981011" w:rsidP="00B00613">
            <w:pPr>
              <w:keepNext/>
              <w:spacing w:before="0" w:after="0"/>
              <w:ind w:left="-142"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п/п</w:t>
            </w:r>
          </w:p>
        </w:tc>
        <w:tc>
          <w:tcPr>
            <w:tcW w:w="29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Наименование</w:t>
            </w:r>
          </w:p>
          <w:p w:rsidR="00981011" w:rsidRPr="00B00613" w:rsidRDefault="00981011" w:rsidP="00B00613">
            <w:pPr>
              <w:keepNext/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торгового объекта</w:t>
            </w:r>
          </w:p>
        </w:tc>
        <w:tc>
          <w:tcPr>
            <w:tcW w:w="5197" w:type="dxa"/>
            <w:tcBorders>
              <w:top w:val="double" w:sz="4" w:space="0" w:color="auto"/>
              <w:bottom w:val="double" w:sz="4" w:space="0" w:color="auto"/>
            </w:tcBorders>
          </w:tcPr>
          <w:p w:rsidR="00981011" w:rsidRPr="00B00613" w:rsidRDefault="00981011" w:rsidP="00B00613">
            <w:pPr>
              <w:keepNext/>
              <w:spacing w:before="0" w:after="0"/>
              <w:ind w:left="-108"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Вид осуществляемой</w:t>
            </w:r>
          </w:p>
          <w:p w:rsidR="00981011" w:rsidRPr="00B00613" w:rsidRDefault="00981011" w:rsidP="00B00613">
            <w:pPr>
              <w:keepNext/>
              <w:spacing w:before="0" w:after="0"/>
              <w:ind w:left="-108"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деятельности</w:t>
            </w: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011" w:rsidRPr="00B00613" w:rsidRDefault="00981011" w:rsidP="00B00613">
            <w:pPr>
              <w:keepNext/>
              <w:spacing w:before="0" w:after="0"/>
              <w:ind w:left="-108"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Кол-во</w:t>
            </w:r>
          </w:p>
          <w:p w:rsidR="00981011" w:rsidRPr="00B00613" w:rsidRDefault="00981011" w:rsidP="00B00613">
            <w:pPr>
              <w:keepNext/>
              <w:spacing w:before="0" w:after="0"/>
              <w:ind w:left="-108" w:right="-108" w:firstLine="0"/>
              <w:jc w:val="center"/>
              <w:rPr>
                <w:b/>
                <w:color w:val="000000"/>
              </w:rPr>
            </w:pPr>
            <w:r w:rsidRPr="00B00613">
              <w:rPr>
                <w:b/>
                <w:color w:val="000000"/>
              </w:rPr>
              <w:t>работающих</w:t>
            </w:r>
          </w:p>
        </w:tc>
      </w:tr>
      <w:tr w:rsidR="00981011" w:rsidRPr="00B00613" w:rsidTr="00714E07">
        <w:trPr>
          <w:trHeight w:val="20"/>
        </w:trPr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</w:t>
            </w:r>
          </w:p>
        </w:tc>
        <w:tc>
          <w:tcPr>
            <w:tcW w:w="2920" w:type="dxa"/>
            <w:tcBorders>
              <w:top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left="-108" w:firstLine="0"/>
              <w:jc w:val="center"/>
            </w:pPr>
            <w:r w:rsidRPr="00B00613">
              <w:t>Куменское районное п</w:t>
            </w:r>
            <w:r w:rsidRPr="00B00613">
              <w:t>о</w:t>
            </w:r>
            <w:r w:rsidRPr="00B00613">
              <w:t>требительское общество</w:t>
            </w:r>
          </w:p>
        </w:tc>
        <w:tc>
          <w:tcPr>
            <w:tcW w:w="5197" w:type="dxa"/>
            <w:tcBorders>
              <w:top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firstLine="0"/>
              <w:jc w:val="center"/>
            </w:pPr>
            <w:r w:rsidRPr="00B00613">
              <w:t>Розничная торговля, производство товаров н</w:t>
            </w:r>
            <w:r w:rsidRPr="00B00613">
              <w:t>а</w:t>
            </w:r>
            <w:r w:rsidRPr="00B00613">
              <w:t>родного потребления: безалкогольных напи</w:t>
            </w:r>
            <w:r w:rsidRPr="00B00613">
              <w:t>т</w:t>
            </w:r>
            <w:r w:rsidRPr="00B00613">
              <w:t>ков, хлебобулочных изделий, копчение, соление рыбы, производство полуфабрикатов.</w:t>
            </w:r>
          </w:p>
        </w:tc>
        <w:tc>
          <w:tcPr>
            <w:tcW w:w="1522" w:type="dxa"/>
            <w:tcBorders>
              <w:top w:val="double" w:sz="4" w:space="0" w:color="auto"/>
            </w:tcBorders>
            <w:vAlign w:val="center"/>
          </w:tcPr>
          <w:p w:rsidR="00981011" w:rsidRPr="00B00613" w:rsidRDefault="00981011" w:rsidP="00B00613">
            <w:pPr>
              <w:keepNext/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300</w:t>
            </w:r>
          </w:p>
        </w:tc>
      </w:tr>
      <w:tr w:rsidR="00981011" w:rsidRPr="00B00613" w:rsidTr="00714E07">
        <w:trPr>
          <w:trHeight w:val="20"/>
        </w:trPr>
        <w:tc>
          <w:tcPr>
            <w:tcW w:w="709" w:type="dxa"/>
            <w:vAlign w:val="center"/>
          </w:tcPr>
          <w:p w:rsidR="00981011" w:rsidRPr="00B00613" w:rsidRDefault="00981011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2</w:t>
            </w:r>
          </w:p>
        </w:tc>
        <w:tc>
          <w:tcPr>
            <w:tcW w:w="2920" w:type="dxa"/>
            <w:vAlign w:val="center"/>
          </w:tcPr>
          <w:p w:rsidR="00981011" w:rsidRPr="00B00613" w:rsidRDefault="00981011" w:rsidP="00B00613">
            <w:pPr>
              <w:spacing w:before="0" w:after="0"/>
              <w:ind w:left="-108" w:firstLine="0"/>
              <w:jc w:val="center"/>
            </w:pPr>
            <w:r w:rsidRPr="00B00613">
              <w:t>ООО «Русич»</w:t>
            </w:r>
          </w:p>
        </w:tc>
        <w:tc>
          <w:tcPr>
            <w:tcW w:w="5197" w:type="dxa"/>
            <w:vAlign w:val="center"/>
          </w:tcPr>
          <w:p w:rsidR="00981011" w:rsidRPr="00B00613" w:rsidRDefault="00981011" w:rsidP="00B00613">
            <w:pPr>
              <w:spacing w:before="0" w:after="0"/>
              <w:ind w:firstLine="0"/>
              <w:jc w:val="center"/>
            </w:pPr>
            <w:r w:rsidRPr="00B00613">
              <w:t>Розничная торговля, производство хлебобуло</w:t>
            </w:r>
            <w:r w:rsidRPr="00B00613">
              <w:t>ч</w:t>
            </w:r>
            <w:r w:rsidRPr="00B00613">
              <w:t>ных изделий и полуфабрикатов.</w:t>
            </w:r>
          </w:p>
        </w:tc>
        <w:tc>
          <w:tcPr>
            <w:tcW w:w="1522" w:type="dxa"/>
            <w:vAlign w:val="center"/>
          </w:tcPr>
          <w:p w:rsidR="00981011" w:rsidRPr="00B00613" w:rsidRDefault="00981011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50</w:t>
            </w:r>
          </w:p>
        </w:tc>
      </w:tr>
      <w:tr w:rsidR="00981011" w:rsidRPr="00B00613" w:rsidTr="00714E07">
        <w:trPr>
          <w:trHeight w:val="20"/>
        </w:trPr>
        <w:tc>
          <w:tcPr>
            <w:tcW w:w="709" w:type="dxa"/>
            <w:vAlign w:val="center"/>
          </w:tcPr>
          <w:p w:rsidR="00981011" w:rsidRPr="00B00613" w:rsidRDefault="00981011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3</w:t>
            </w:r>
          </w:p>
        </w:tc>
        <w:tc>
          <w:tcPr>
            <w:tcW w:w="2920" w:type="dxa"/>
            <w:vAlign w:val="center"/>
          </w:tcPr>
          <w:p w:rsidR="00981011" w:rsidRPr="00B00613" w:rsidRDefault="00981011" w:rsidP="00B00613">
            <w:pPr>
              <w:spacing w:before="0" w:after="0"/>
              <w:ind w:left="-108" w:firstLine="0"/>
              <w:jc w:val="center"/>
            </w:pPr>
            <w:r w:rsidRPr="00B00613">
              <w:t>ООО «Дуров»</w:t>
            </w:r>
          </w:p>
        </w:tc>
        <w:tc>
          <w:tcPr>
            <w:tcW w:w="5197" w:type="dxa"/>
          </w:tcPr>
          <w:p w:rsidR="00981011" w:rsidRPr="00B00613" w:rsidRDefault="00981011" w:rsidP="00B00613">
            <w:pPr>
              <w:spacing w:before="0" w:after="0"/>
              <w:ind w:left="-108" w:right="-108" w:firstLine="0"/>
              <w:jc w:val="center"/>
              <w:rPr>
                <w:color w:val="000000"/>
              </w:rPr>
            </w:pPr>
            <w:r w:rsidRPr="00B00613">
              <w:t>Розничная торговля.</w:t>
            </w:r>
          </w:p>
        </w:tc>
        <w:tc>
          <w:tcPr>
            <w:tcW w:w="1522" w:type="dxa"/>
            <w:vAlign w:val="center"/>
          </w:tcPr>
          <w:p w:rsidR="00981011" w:rsidRPr="00B00613" w:rsidRDefault="00981011" w:rsidP="00B00613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B00613">
              <w:rPr>
                <w:color w:val="000000"/>
              </w:rPr>
              <w:t>15</w:t>
            </w:r>
          </w:p>
        </w:tc>
      </w:tr>
    </w:tbl>
    <w:p w:rsidR="00981011" w:rsidRPr="00B00613" w:rsidRDefault="00981011" w:rsidP="00B00613">
      <w:r w:rsidRPr="00B00613">
        <w:t>Существенный вклад в развитие торговли на территории Куменского городского поселения оказывают индивидуальные предприниматели. Городское поселение обладает достаточными р</w:t>
      </w:r>
      <w:r w:rsidRPr="00B00613">
        <w:t>е</w:t>
      </w:r>
      <w:r w:rsidRPr="00B00613">
        <w:t>сурсами для развития малого предпринимательства и самозанятости.</w:t>
      </w:r>
    </w:p>
    <w:p w:rsidR="00981011" w:rsidRPr="00B00613" w:rsidRDefault="00981011" w:rsidP="00B00613">
      <w:r w:rsidRPr="00B00613">
        <w:t>Оборот розничной торговли ежегодно увеличивается, но в малых объемах, что не позволяет увеличить уровень занятости населения. Развитие сферы торговли позволит решить проблему з</w:t>
      </w:r>
      <w:r w:rsidRPr="00B00613">
        <w:t>а</w:t>
      </w:r>
      <w:r w:rsidRPr="00B00613">
        <w:t xml:space="preserve">нятости населения, обеспечения населения необходимыми товарами. </w:t>
      </w:r>
    </w:p>
    <w:p w:rsidR="00981011" w:rsidRPr="00B00613" w:rsidRDefault="00981011" w:rsidP="00B00613">
      <w:r w:rsidRPr="00B00613">
        <w:t>Всего в поселении 30 магазинов, 5 кафе, 2 киоска, 2 пекарни, 5 столовых (3 из них в учебных заведениях), рынок, 1 ремонт обуви, 1 ремонт теле - видеоаппаратуры, 2 аптечных киоска.</w:t>
      </w:r>
    </w:p>
    <w:p w:rsidR="00981011" w:rsidRPr="00B00613" w:rsidRDefault="00981011" w:rsidP="00B00613">
      <w:r w:rsidRPr="00B00613">
        <w:t>Парикмахерские услуги оказывают 5 индивидуальных предпринимателей.</w:t>
      </w:r>
    </w:p>
    <w:p w:rsidR="00981011" w:rsidRPr="00B00613" w:rsidRDefault="00981011" w:rsidP="00B00613">
      <w:r w:rsidRPr="00B00613">
        <w:t>Страховые услуги населению оказывают Куменское агентство филиала ООО «Цюрих», стр</w:t>
      </w:r>
      <w:r w:rsidRPr="00B00613">
        <w:t>а</w:t>
      </w:r>
      <w:r w:rsidRPr="00B00613">
        <w:t>ховой отдел пгт. Кумены, филиал ООО «Росгосстрах-поволжье» управление по Кировской обла</w:t>
      </w:r>
      <w:r w:rsidRPr="00B00613">
        <w:t>с</w:t>
      </w:r>
      <w:r w:rsidRPr="00B00613">
        <w:t xml:space="preserve">ти, ГСК «Югория», страховая компания «Макс-М». </w:t>
      </w:r>
    </w:p>
    <w:p w:rsidR="00981011" w:rsidRPr="00B00613" w:rsidRDefault="00981011" w:rsidP="00B00613">
      <w:r w:rsidRPr="00B00613">
        <w:t>Банковские услуги предоставляют Отеделение Кирова ООО «Сбербанк», ОАО «Россельхо</w:t>
      </w:r>
      <w:r w:rsidRPr="00B00613">
        <w:t>з</w:t>
      </w:r>
      <w:r w:rsidRPr="00B00613">
        <w:t>банк».</w:t>
      </w:r>
    </w:p>
    <w:p w:rsidR="00981011" w:rsidRPr="00B00613" w:rsidRDefault="00981011" w:rsidP="00B00613">
      <w:r w:rsidRPr="00B00613">
        <w:t>Реализация комплексных мер в системе малого предпринимательства позволит создать д</w:t>
      </w:r>
      <w:r w:rsidRPr="00B00613">
        <w:t>о</w:t>
      </w:r>
      <w:r w:rsidRPr="00B00613">
        <w:t>полнительные рабочие места, обеспечить дополнительное поступление платежей в бюджет пос</w:t>
      </w:r>
      <w:r w:rsidRPr="00B00613">
        <w:t>е</w:t>
      </w:r>
      <w:r w:rsidRPr="00B00613">
        <w:t>ления, привлечь в поселение средства областного бюджета, выделяемые на поддержку малого предпринимательства.</w:t>
      </w:r>
    </w:p>
    <w:p w:rsidR="00981011" w:rsidRPr="00B00613" w:rsidRDefault="00981011" w:rsidP="00B00613">
      <w:r w:rsidRPr="00B00613">
        <w:t>Для создания благоприятных условий для развития малого бизнеса необходимо решить сл</w:t>
      </w:r>
      <w:r w:rsidRPr="00B00613">
        <w:t>е</w:t>
      </w:r>
      <w:r w:rsidRPr="00B00613">
        <w:t>дующие цели и задачи:</w:t>
      </w:r>
    </w:p>
    <w:p w:rsidR="00981011" w:rsidRPr="00B00613" w:rsidRDefault="00981011" w:rsidP="00B00613">
      <w:r w:rsidRPr="00B00613">
        <w:t>Цель: создание на территории поселения благоприятных правовых, экономических и орган</w:t>
      </w:r>
      <w:r w:rsidRPr="00B00613">
        <w:t>и</w:t>
      </w:r>
      <w:r w:rsidRPr="00B00613">
        <w:t>зационных условий для устойчивого и эффективного развития предпринимательства.</w:t>
      </w:r>
    </w:p>
    <w:p w:rsidR="00981011" w:rsidRPr="00B00613" w:rsidRDefault="00981011" w:rsidP="00B00613">
      <w:r w:rsidRPr="00B00613">
        <w:t xml:space="preserve">Задачи, связанные с реализацией цели: </w:t>
      </w:r>
    </w:p>
    <w:p w:rsidR="00981011" w:rsidRPr="00B00613" w:rsidRDefault="00981011" w:rsidP="00B00613">
      <w:r w:rsidRPr="00B00613">
        <w:t>- совершенствование правовых, экономических и организационных условий для развития м</w:t>
      </w:r>
      <w:r w:rsidRPr="00B00613">
        <w:t>а</w:t>
      </w:r>
      <w:r w:rsidRPr="00B00613">
        <w:t>лого и среднего бизнеса;</w:t>
      </w:r>
    </w:p>
    <w:p w:rsidR="00981011" w:rsidRPr="00B00613" w:rsidRDefault="00981011" w:rsidP="00B00613">
      <w:r w:rsidRPr="00B00613">
        <w:t>-создание инфраструктуры поддержки малого предпринимательства (потребительский ко</w:t>
      </w:r>
      <w:r w:rsidRPr="00B00613">
        <w:t>о</w:t>
      </w:r>
      <w:r w:rsidRPr="00B00613">
        <w:t xml:space="preserve">ператив граждан); </w:t>
      </w:r>
    </w:p>
    <w:p w:rsidR="00981011" w:rsidRPr="00B00613" w:rsidRDefault="00981011" w:rsidP="00B00613">
      <w:r w:rsidRPr="00B00613">
        <w:lastRenderedPageBreak/>
        <w:t xml:space="preserve">- оказание организационной консультационной поддержки предпринимателям; </w:t>
      </w:r>
    </w:p>
    <w:p w:rsidR="00981011" w:rsidRPr="00B00613" w:rsidRDefault="00981011" w:rsidP="00B00613">
      <w:r w:rsidRPr="00B00613">
        <w:t xml:space="preserve">- финансово-имущественная поддержка малого предпринимательства; </w:t>
      </w:r>
    </w:p>
    <w:p w:rsidR="00981011" w:rsidRPr="00B00613" w:rsidRDefault="00981011" w:rsidP="00B00613">
      <w:pPr>
        <w:rPr>
          <w:u w:val="single"/>
        </w:rPr>
      </w:pPr>
      <w:r w:rsidRPr="00B00613">
        <w:t>- формирование положительного имиджа предпринимателя.</w:t>
      </w:r>
    </w:p>
    <w:p w:rsidR="00981011" w:rsidRPr="00B00613" w:rsidRDefault="00981011" w:rsidP="00B00613">
      <w:pPr>
        <w:rPr>
          <w:color w:val="000000"/>
        </w:rPr>
      </w:pPr>
      <w:r w:rsidRPr="00B00613">
        <w:t xml:space="preserve">Генеральным планом предложены следующие объекты </w:t>
      </w:r>
      <w:r w:rsidRPr="00B00613">
        <w:rPr>
          <w:color w:val="000000"/>
        </w:rPr>
        <w:t>обслуживания населения:</w:t>
      </w:r>
    </w:p>
    <w:p w:rsidR="00981011" w:rsidRPr="00B00613" w:rsidRDefault="00981011" w:rsidP="00BF4B54">
      <w:pPr>
        <w:pStyle w:val="af1"/>
        <w:numPr>
          <w:ilvl w:val="0"/>
          <w:numId w:val="36"/>
        </w:numPr>
        <w:tabs>
          <w:tab w:val="left" w:pos="851"/>
        </w:tabs>
        <w:ind w:left="0" w:firstLine="567"/>
      </w:pPr>
      <w:r w:rsidRPr="00B00613">
        <w:t>Строительство мага</w:t>
      </w:r>
      <w:r w:rsidR="00BF5E44">
        <w:t xml:space="preserve">зина на земельном участке с кадастровым </w:t>
      </w:r>
      <w:r w:rsidRPr="00B00613">
        <w:t>номером 43:14:020212:334 (ул. Поселковая);</w:t>
      </w:r>
    </w:p>
    <w:p w:rsidR="00981011" w:rsidRPr="00B00613" w:rsidRDefault="00981011" w:rsidP="00BF4B54">
      <w:pPr>
        <w:pStyle w:val="af1"/>
        <w:numPr>
          <w:ilvl w:val="0"/>
          <w:numId w:val="36"/>
        </w:numPr>
        <w:tabs>
          <w:tab w:val="left" w:pos="851"/>
        </w:tabs>
        <w:ind w:left="0" w:firstLine="567"/>
      </w:pPr>
      <w:r w:rsidRPr="00B00613">
        <w:t>Строительство магазина на ул. Гагарина, кадастровый номер земельного участка 43:14:020222:89;</w:t>
      </w:r>
    </w:p>
    <w:p w:rsidR="00981011" w:rsidRPr="00B00613" w:rsidRDefault="00981011" w:rsidP="00BF4B54">
      <w:pPr>
        <w:pStyle w:val="af1"/>
        <w:numPr>
          <w:ilvl w:val="0"/>
          <w:numId w:val="36"/>
        </w:numPr>
        <w:tabs>
          <w:tab w:val="left" w:pos="851"/>
        </w:tabs>
        <w:ind w:left="0" w:firstLine="567"/>
      </w:pPr>
      <w:r w:rsidRPr="00B00613">
        <w:t xml:space="preserve">Строительство магазина </w:t>
      </w:r>
      <w:r w:rsidR="00F64254" w:rsidRPr="00B00613">
        <w:t xml:space="preserve">на </w:t>
      </w:r>
      <w:r w:rsidRPr="00B00613">
        <w:t xml:space="preserve">ул. Гагарина </w:t>
      </w:r>
      <w:r w:rsidR="00672F88" w:rsidRPr="00B00613">
        <w:t xml:space="preserve">кадастровый номер земельного участка </w:t>
      </w:r>
      <w:r w:rsidRPr="00B00613">
        <w:t>43:14:020223:228</w:t>
      </w:r>
      <w:r w:rsidR="00BD5010">
        <w:t>,</w:t>
      </w:r>
      <w:r w:rsidR="00BD5010" w:rsidRPr="00BD5010">
        <w:t xml:space="preserve"> </w:t>
      </w:r>
      <w:r w:rsidR="00BD5010" w:rsidRPr="00B760A5">
        <w:t>43:14:020223:107</w:t>
      </w:r>
      <w:r w:rsidR="00BD5010">
        <w:t xml:space="preserve">, </w:t>
      </w:r>
      <w:r w:rsidR="00BD5010" w:rsidRPr="00B760A5">
        <w:t>43:14:020223:183</w:t>
      </w:r>
      <w:r w:rsidR="00672F88" w:rsidRPr="00B00613">
        <w:t>;</w:t>
      </w:r>
    </w:p>
    <w:p w:rsidR="00672F88" w:rsidRPr="00B00613" w:rsidRDefault="00F64254" w:rsidP="00BF4B54">
      <w:pPr>
        <w:pStyle w:val="af1"/>
        <w:numPr>
          <w:ilvl w:val="0"/>
          <w:numId w:val="36"/>
        </w:numPr>
        <w:tabs>
          <w:tab w:val="left" w:pos="851"/>
        </w:tabs>
        <w:ind w:left="0" w:firstLine="567"/>
      </w:pPr>
      <w:r w:rsidRPr="00B00613">
        <w:t xml:space="preserve">Строительство магазина на ул.Гагарина в кадастровом квартале </w:t>
      </w:r>
      <w:r w:rsidRPr="00B00613">
        <w:rPr>
          <w:bCs/>
        </w:rPr>
        <w:t>43:14:020210рядом с з</w:t>
      </w:r>
      <w:r w:rsidRPr="00B00613">
        <w:rPr>
          <w:bCs/>
        </w:rPr>
        <w:t>е</w:t>
      </w:r>
      <w:r w:rsidRPr="00B00613">
        <w:rPr>
          <w:bCs/>
        </w:rPr>
        <w:t>мельным участком №</w:t>
      </w:r>
      <w:r w:rsidRPr="00B00613">
        <w:t xml:space="preserve"> </w:t>
      </w:r>
      <w:r w:rsidRPr="00B00613">
        <w:rPr>
          <w:bCs/>
        </w:rPr>
        <w:t>43:14:020210:357;</w:t>
      </w:r>
    </w:p>
    <w:p w:rsidR="00981011" w:rsidRPr="00B00613" w:rsidRDefault="00981011" w:rsidP="00BF4B54">
      <w:pPr>
        <w:pStyle w:val="af1"/>
        <w:numPr>
          <w:ilvl w:val="0"/>
          <w:numId w:val="36"/>
        </w:numPr>
        <w:tabs>
          <w:tab w:val="left" w:pos="851"/>
        </w:tabs>
        <w:ind w:left="0" w:firstLine="567"/>
      </w:pPr>
      <w:r w:rsidRPr="00B00613">
        <w:t xml:space="preserve">Строительство </w:t>
      </w:r>
      <w:r w:rsidR="00F64254" w:rsidRPr="00B00613">
        <w:t xml:space="preserve">2-х </w:t>
      </w:r>
      <w:r w:rsidRPr="00B00613">
        <w:t xml:space="preserve">магазинов </w:t>
      </w:r>
      <w:r w:rsidR="00F64254" w:rsidRPr="00B00613">
        <w:t xml:space="preserve">на </w:t>
      </w:r>
      <w:r w:rsidRPr="00B00613">
        <w:t xml:space="preserve">ул. Северная в </w:t>
      </w:r>
      <w:r w:rsidR="00F64254" w:rsidRPr="00B00613">
        <w:t>новом</w:t>
      </w:r>
      <w:r w:rsidRPr="00B00613">
        <w:t xml:space="preserve"> жилом микрорай</w:t>
      </w:r>
      <w:r w:rsidR="00F64254" w:rsidRPr="00B00613">
        <w:t>оне</w:t>
      </w:r>
      <w:r w:rsidRPr="00B00613">
        <w:t xml:space="preserve"> в кадастровом квартале </w:t>
      </w:r>
      <w:r w:rsidR="00672F88" w:rsidRPr="00B00613">
        <w:rPr>
          <w:bCs/>
        </w:rPr>
        <w:t>43:14:020210</w:t>
      </w:r>
      <w:r w:rsidR="00F64254" w:rsidRPr="00B00613">
        <w:rPr>
          <w:bCs/>
        </w:rPr>
        <w:t>.</w:t>
      </w:r>
    </w:p>
    <w:p w:rsidR="007263C0" w:rsidRPr="00B00613" w:rsidRDefault="006C5398" w:rsidP="00B00613">
      <w:pPr>
        <w:pStyle w:val="6"/>
      </w:pPr>
      <w:bookmarkStart w:id="58" w:name="_Toc235337780"/>
      <w:bookmarkStart w:id="59" w:name="_Toc235337884"/>
      <w:bookmarkStart w:id="60" w:name="_Toc59542894"/>
      <w:r w:rsidRPr="00B00613">
        <w:t>1</w:t>
      </w:r>
      <w:r w:rsidR="00714E07" w:rsidRPr="00B00613">
        <w:t>.</w:t>
      </w:r>
      <w:r w:rsidRPr="00B00613">
        <w:t>10</w:t>
      </w:r>
      <w:r w:rsidR="00714E07" w:rsidRPr="00B00613">
        <w:t xml:space="preserve"> Жи</w:t>
      </w:r>
      <w:r w:rsidR="00E54B0E" w:rsidRPr="00B00613">
        <w:t>лищный</w:t>
      </w:r>
      <w:r w:rsidR="00714E07" w:rsidRPr="00B00613">
        <w:t xml:space="preserve"> фонд. </w:t>
      </w:r>
      <w:r w:rsidR="007263C0" w:rsidRPr="00B00613">
        <w:t>Жилищн</w:t>
      </w:r>
      <w:bookmarkEnd w:id="58"/>
      <w:bookmarkEnd w:id="59"/>
      <w:r w:rsidR="007263C0" w:rsidRPr="00B00613">
        <w:t>о-коммунальное хозяйство и инженерная инфрастру</w:t>
      </w:r>
      <w:r w:rsidR="007263C0" w:rsidRPr="00B00613">
        <w:t>к</w:t>
      </w:r>
      <w:r w:rsidR="007263C0" w:rsidRPr="00B00613">
        <w:t>тура</w:t>
      </w:r>
      <w:bookmarkEnd w:id="60"/>
    </w:p>
    <w:p w:rsidR="007263C0" w:rsidRPr="00B00613" w:rsidRDefault="00CE1FB3" w:rsidP="00B00613">
      <w:pPr>
        <w:pStyle w:val="13"/>
      </w:pPr>
      <w:bookmarkStart w:id="61" w:name="_Toc59542895"/>
      <w:r w:rsidRPr="00B00613">
        <w:t>1.10</w:t>
      </w:r>
      <w:r w:rsidR="007263C0" w:rsidRPr="00B00613">
        <w:t>.1 Оценка ресурсного потенциала</w:t>
      </w:r>
      <w:bookmarkEnd w:id="61"/>
    </w:p>
    <w:p w:rsidR="005A6FE7" w:rsidRPr="00B00613" w:rsidRDefault="005A6FE7" w:rsidP="00B00613">
      <w:bookmarkStart w:id="62" w:name="_Toc235337786"/>
      <w:bookmarkStart w:id="63" w:name="_Toc235337890"/>
      <w:bookmarkStart w:id="64" w:name="_Toc235337782"/>
      <w:bookmarkStart w:id="65" w:name="_Toc235337886"/>
      <w:r w:rsidRPr="00B00613">
        <w:t>Жилищно-коммунальными вопросами занимаются следующие предприятия: МУП «Куме</w:t>
      </w:r>
      <w:r w:rsidRPr="00B00613">
        <w:t>н</w:t>
      </w:r>
      <w:r w:rsidRPr="00B00613">
        <w:t>ские тепловые системы», ООО «Куменское ВКХ», МУП «Куменский коммунсервис», ООО «К</w:t>
      </w:r>
      <w:r w:rsidRPr="00B00613">
        <w:t>у</w:t>
      </w:r>
      <w:r w:rsidRPr="00B00613">
        <w:t>менский коммунсервис», Куменский участок ОАО «Коммунэнерго», ООО «Куменское домоупра</w:t>
      </w:r>
      <w:r w:rsidRPr="00B00613">
        <w:t>в</w:t>
      </w:r>
      <w:r w:rsidRPr="00B00613">
        <w:t>ление», ООО «Газпром Теплоэнерго Киров»</w:t>
      </w:r>
    </w:p>
    <w:p w:rsidR="005A6FE7" w:rsidRPr="00B00613" w:rsidRDefault="005A6FE7" w:rsidP="00B00613">
      <w:r w:rsidRPr="00B00613">
        <w:t xml:space="preserve">ООО «Куменское ВКХ» обеспечивает население поселения питьевой водой. Протяженность водопровода по Куменскому городскому поселению – </w:t>
      </w:r>
      <w:smartTag w:uri="urn:schemas-microsoft-com:office:smarttags" w:element="metricconverter">
        <w:smartTagPr>
          <w:attr w:name="ProductID" w:val="40,2 км"/>
        </w:smartTagPr>
        <w:r w:rsidRPr="00B00613">
          <w:t>40,2 км</w:t>
        </w:r>
      </w:smartTag>
      <w:r w:rsidRPr="00B00613">
        <w:t xml:space="preserve">. Отпуск воды населению составляет </w:t>
      </w:r>
      <w:smartTag w:uri="urn:schemas-microsoft-com:office:smarttags" w:element="metricconverter">
        <w:smartTagPr>
          <w:attr w:name="ProductID" w:val="145,7 м"/>
        </w:smartTagPr>
        <w:r w:rsidRPr="00B00613">
          <w:t>145,7 м</w:t>
        </w:r>
      </w:smartTag>
      <w:r w:rsidRPr="00B00613">
        <w:t xml:space="preserve"> </w:t>
      </w:r>
      <w:r w:rsidRPr="00B00613">
        <w:rPr>
          <w:vertAlign w:val="superscript"/>
        </w:rPr>
        <w:t>3</w:t>
      </w:r>
      <w:r w:rsidRPr="00B00613">
        <w:t xml:space="preserve">, организациям </w:t>
      </w:r>
      <w:smartTag w:uri="urn:schemas-microsoft-com:office:smarttags" w:element="metricconverter">
        <w:smartTagPr>
          <w:attr w:name="ProductID" w:val="56,6 м"/>
        </w:smartTagPr>
        <w:r w:rsidRPr="00B00613">
          <w:t>56,6 м</w:t>
        </w:r>
      </w:smartTag>
      <w:r w:rsidRPr="00B00613">
        <w:t xml:space="preserve"> </w:t>
      </w:r>
      <w:r w:rsidRPr="00B00613">
        <w:rPr>
          <w:vertAlign w:val="superscript"/>
        </w:rPr>
        <w:t>3</w:t>
      </w:r>
      <w:r w:rsidRPr="00B00613">
        <w:t xml:space="preserve">. Проектная мощность очистных сооружений </w:t>
      </w:r>
      <w:smartTag w:uri="urn:schemas-microsoft-com:office:smarttags" w:element="metricconverter">
        <w:smartTagPr>
          <w:attr w:name="ProductID" w:val="0,7 м"/>
        </w:smartTagPr>
        <w:r w:rsidRPr="00B00613">
          <w:t>0,7 м</w:t>
        </w:r>
      </w:smartTag>
      <w:r w:rsidRPr="00B00613">
        <w:t xml:space="preserve"> </w:t>
      </w:r>
      <w:r w:rsidRPr="00B00613">
        <w:rPr>
          <w:vertAlign w:val="superscript"/>
        </w:rPr>
        <w:t>3</w:t>
      </w:r>
      <w:r w:rsidRPr="00B00613">
        <w:t xml:space="preserve"> в сутки. Пр</w:t>
      </w:r>
      <w:r w:rsidRPr="00B00613">
        <w:t>о</w:t>
      </w:r>
      <w:r w:rsidRPr="00B00613">
        <w:t xml:space="preserve">тяженность канализационной сети </w:t>
      </w:r>
      <w:smartTag w:uri="urn:schemas-microsoft-com:office:smarttags" w:element="metricconverter">
        <w:smartTagPr>
          <w:attr w:name="ProductID" w:val="22 км"/>
        </w:smartTagPr>
        <w:r w:rsidRPr="00B00613">
          <w:t>22 км</w:t>
        </w:r>
      </w:smartTag>
      <w:r w:rsidRPr="00B00613">
        <w:t>.</w:t>
      </w:r>
    </w:p>
    <w:p w:rsidR="005A6FE7" w:rsidRPr="00B00613" w:rsidRDefault="005A6FE7" w:rsidP="00B00613">
      <w:r w:rsidRPr="00B00613">
        <w:t>Уличное освещение и освещение жилых, административных и производственных зданий п</w:t>
      </w:r>
      <w:r w:rsidRPr="00B00613">
        <w:t>о</w:t>
      </w:r>
      <w:r w:rsidRPr="00B00613">
        <w:t>селка обеспечивает ОАО «Коммунэнерго» Куменский участок Кирово-Чепецкого филиала, а о</w:t>
      </w:r>
      <w:r w:rsidRPr="00B00613">
        <w:t>с</w:t>
      </w:r>
      <w:r w:rsidRPr="00B00613">
        <w:t>вещение деревень обеспечивает «Южные электросети ОАО Кировэнерго»</w:t>
      </w:r>
    </w:p>
    <w:p w:rsidR="005A6FE7" w:rsidRPr="00B00613" w:rsidRDefault="005A6FE7" w:rsidP="00B00613">
      <w:r w:rsidRPr="00B00613">
        <w:t>ООО «Куменское домоуправление» является управляющей организацией жилым фондом, на управление организации передано 7472,7 кв.м муниципального жилья.</w:t>
      </w:r>
    </w:p>
    <w:p w:rsidR="005A6FE7" w:rsidRPr="00B00613" w:rsidRDefault="005A6FE7" w:rsidP="00B00613">
      <w:pPr>
        <w:keepNext/>
        <w:spacing w:after="0"/>
        <w:ind w:firstLine="0"/>
      </w:pPr>
      <w:r w:rsidRPr="00B00613">
        <w:t xml:space="preserve">Таблица </w:t>
      </w:r>
      <w:r w:rsidR="00CE1FB3" w:rsidRPr="00B00613">
        <w:t>1.10</w:t>
      </w:r>
      <w:r w:rsidR="00714E07" w:rsidRPr="00B00613">
        <w:t>.1</w:t>
      </w:r>
      <w:r w:rsidRPr="00B00613">
        <w:t>- 1. – Данные по обеспечению жильем и жилищно-коммунальными услугами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29"/>
        <w:gridCol w:w="1847"/>
        <w:gridCol w:w="719"/>
        <w:gridCol w:w="718"/>
        <w:gridCol w:w="720"/>
        <w:gridCol w:w="718"/>
        <w:gridCol w:w="718"/>
        <w:gridCol w:w="720"/>
      </w:tblGrid>
      <w:tr w:rsidR="005A6FE7" w:rsidRPr="00B00613" w:rsidTr="005A6FE7">
        <w:trPr>
          <w:trHeight w:val="567"/>
          <w:tblHeader/>
          <w:jc w:val="center"/>
        </w:trPr>
        <w:tc>
          <w:tcPr>
            <w:tcW w:w="20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Показатели</w:t>
            </w:r>
          </w:p>
        </w:tc>
        <w:tc>
          <w:tcPr>
            <w:tcW w:w="897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Ед. измерения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2016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2017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2018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2019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2020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2021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</w:pPr>
            <w:r w:rsidRPr="00B00613">
              <w:t>Количество негазифицированных нас</w:t>
            </w:r>
            <w:r w:rsidRPr="00B00613">
              <w:t>е</w:t>
            </w:r>
            <w:r w:rsidRPr="00B00613">
              <w:t>ленных пунктов</w:t>
            </w:r>
          </w:p>
        </w:tc>
        <w:tc>
          <w:tcPr>
            <w:tcW w:w="897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единица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keepNext/>
              <w:spacing w:before="0" w:after="0"/>
              <w:ind w:firstLine="0"/>
              <w:jc w:val="center"/>
            </w:pPr>
            <w:r w:rsidRPr="00B00613">
              <w:t>3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Число источников теплоснабжения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единица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Число источников теплоснабжения мощностью до 3 Гкал/ч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единица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 xml:space="preserve">Протяженность тепловых и паровых сетей в двухтрубном исчислении 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11590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Протяженность тепловых и паровых сетей в двухтрубном исчислении, ну</w:t>
            </w:r>
            <w:r w:rsidRPr="00B00613">
              <w:t>ж</w:t>
            </w:r>
            <w:r w:rsidRPr="00B00613">
              <w:t xml:space="preserve">дающихся в замене 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5400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lastRenderedPageBreak/>
              <w:t>Отремонтировано тепловых и паровых сетей за отчетный год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123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Одиночное протяжение уличной вод</w:t>
            </w:r>
            <w:r w:rsidRPr="00B00613">
              <w:t>о</w:t>
            </w:r>
            <w:r w:rsidRPr="00B00613">
              <w:t xml:space="preserve">проводной 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31100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Одиночное протяжение уличной вод</w:t>
            </w:r>
            <w:r w:rsidRPr="00B00613">
              <w:t>о</w:t>
            </w:r>
            <w:r w:rsidRPr="00B00613">
              <w:t xml:space="preserve">проводной сети, нуждающейся в </w:t>
            </w:r>
          </w:p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замене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300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500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Одиночное протяжение уличной кан</w:t>
            </w:r>
            <w:r w:rsidRPr="00B00613">
              <w:t>а</w:t>
            </w:r>
            <w:r w:rsidRPr="00B00613">
              <w:t xml:space="preserve">лизационной сети 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метр пог.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B00613">
              <w:rPr>
                <w:sz w:val="22"/>
                <w:szCs w:val="22"/>
              </w:rPr>
              <w:t>21100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B00613">
              <w:rPr>
                <w:sz w:val="22"/>
                <w:szCs w:val="22"/>
              </w:rPr>
              <w:t>21100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B00613">
              <w:rPr>
                <w:sz w:val="22"/>
                <w:szCs w:val="22"/>
              </w:rPr>
              <w:t>21100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21100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21100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21100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Общая площадь жилых помещений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тысяча метров квадратных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103,0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103,5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104,0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104,5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105,0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105,5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Общая площадь жилых помещений в ветхих и аварийных жилых домах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тысяча метров квадратных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Число проживающих в аварийных ж</w:t>
            </w:r>
            <w:r w:rsidRPr="00B00613">
              <w:t>и</w:t>
            </w:r>
            <w:r w:rsidRPr="00B00613">
              <w:t>лых домах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132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133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133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133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00613">
              <w:rPr>
                <w:sz w:val="20"/>
                <w:szCs w:val="20"/>
              </w:rPr>
              <w:t>133</w:t>
            </w:r>
          </w:p>
        </w:tc>
      </w:tr>
      <w:tr w:rsidR="005A6FE7" w:rsidRPr="00B00613" w:rsidTr="005A6FE7">
        <w:trPr>
          <w:trHeight w:val="567"/>
          <w:jc w:val="center"/>
        </w:trPr>
        <w:tc>
          <w:tcPr>
            <w:tcW w:w="20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</w:pPr>
            <w:r w:rsidRPr="00B00613">
              <w:t>Переселено из ветхих и аварийных ж</w:t>
            </w:r>
            <w:r w:rsidRPr="00B00613">
              <w:t>и</w:t>
            </w:r>
            <w:r w:rsidRPr="00B00613">
              <w:t>лых домов за отчетный год</w:t>
            </w:r>
          </w:p>
        </w:tc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человек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10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6FE7" w:rsidRPr="00B00613" w:rsidRDefault="005A6FE7" w:rsidP="00B00613">
            <w:pPr>
              <w:spacing w:before="0" w:after="0"/>
              <w:ind w:firstLine="0"/>
              <w:jc w:val="center"/>
            </w:pPr>
            <w:r w:rsidRPr="00B00613">
              <w:t>-</w:t>
            </w:r>
          </w:p>
        </w:tc>
      </w:tr>
    </w:tbl>
    <w:p w:rsidR="005A6FE7" w:rsidRPr="00B00613" w:rsidRDefault="005A6FE7" w:rsidP="00B00613">
      <w:r w:rsidRPr="00B00613">
        <w:t xml:space="preserve">Существуют некоторые проблемы коммунального сектора экономики - износ водопроводных и канализационных сетей, порядка 15% аварийного и ветхого жилья. </w:t>
      </w:r>
    </w:p>
    <w:p w:rsidR="005A6FE7" w:rsidRPr="00B00613" w:rsidRDefault="005A6FE7" w:rsidP="00B00613">
      <w:r w:rsidRPr="00B00613">
        <w:t>В настоящее время территория поселения является частично газифицированной. Проведено строительство газопровода-отвода на пгт Кумёны, с сооружением ГРС «Кумёны» в соответству</w:t>
      </w:r>
      <w:r w:rsidRPr="00B00613">
        <w:t>ю</w:t>
      </w:r>
      <w:r w:rsidRPr="00B00613">
        <w:t xml:space="preserve">щем населенном пункте от магистрального газопровода-отвода «КС «Вятская» - Киров». </w:t>
      </w:r>
    </w:p>
    <w:p w:rsidR="005A6FE7" w:rsidRPr="00B00613" w:rsidRDefault="005A6FE7" w:rsidP="00B00613">
      <w:r w:rsidRPr="00B00613">
        <w:t>По территории поселения проходят линии электропередач высокого напряжения: ВЛ 110 кВ, ВЛ 35 кВ, ВЛ 10 кВ. Имеется электроподстанция ПС «Кумены» 110/35/10 кВ.</w:t>
      </w:r>
      <w:r w:rsidRPr="00B00613">
        <w:rPr>
          <w:b/>
        </w:rPr>
        <w:t xml:space="preserve"> </w:t>
      </w:r>
    </w:p>
    <w:p w:rsidR="005A6FE7" w:rsidRPr="00B00613" w:rsidRDefault="005A6FE7" w:rsidP="00B00613">
      <w:r w:rsidRPr="00B00613">
        <w:t>Для Куменского городского поселения одной из актуальных проблем является количестве</w:t>
      </w:r>
      <w:r w:rsidRPr="00B00613">
        <w:t>н</w:t>
      </w:r>
      <w:r w:rsidRPr="00B00613">
        <w:t xml:space="preserve">ное и качественное состояние жилищного фонда. </w:t>
      </w:r>
    </w:p>
    <w:p w:rsidR="005A6FE7" w:rsidRPr="00B00613" w:rsidRDefault="005A6FE7" w:rsidP="00B00613">
      <w:r w:rsidRPr="00B00613">
        <w:t>Организация жилищного строительства и обслуживание жилищного фонда в ближайшее время подвергнутся достаточно серьезным изменениям. При этом будут иметь место следующие обстоятельства:</w:t>
      </w:r>
    </w:p>
    <w:p w:rsidR="005A6FE7" w:rsidRPr="00B00613" w:rsidRDefault="005A6FE7" w:rsidP="00BF4B54">
      <w:pPr>
        <w:pStyle w:val="af1"/>
        <w:numPr>
          <w:ilvl w:val="0"/>
          <w:numId w:val="24"/>
        </w:numPr>
        <w:tabs>
          <w:tab w:val="left" w:pos="851"/>
        </w:tabs>
        <w:ind w:left="0" w:firstLine="567"/>
      </w:pPr>
      <w:r w:rsidRPr="00B00613">
        <w:t>существенно доступнее станет ипотечное кредитование жилищного строительства;</w:t>
      </w:r>
    </w:p>
    <w:p w:rsidR="005A6FE7" w:rsidRPr="00B00613" w:rsidRDefault="005A6FE7" w:rsidP="00BF4B54">
      <w:pPr>
        <w:pStyle w:val="af1"/>
        <w:numPr>
          <w:ilvl w:val="0"/>
          <w:numId w:val="24"/>
        </w:numPr>
        <w:tabs>
          <w:tab w:val="left" w:pos="851"/>
        </w:tabs>
        <w:ind w:left="0" w:firstLine="567"/>
      </w:pPr>
      <w:r w:rsidRPr="00B00613">
        <w:t>внедрение по новому федеральному закону о местном самоуправлении нового порядка предоставления жителям жилых помещений – по договорам найма в муниципальном жилом фонде тем, кто будет признан нуждающимся в жилье и малоимущими (ранее учитывался только первый критерий);</w:t>
      </w:r>
    </w:p>
    <w:p w:rsidR="005A6FE7" w:rsidRPr="00B00613" w:rsidRDefault="005A6FE7" w:rsidP="00BF4B54">
      <w:pPr>
        <w:pStyle w:val="af1"/>
        <w:numPr>
          <w:ilvl w:val="0"/>
          <w:numId w:val="24"/>
        </w:numPr>
        <w:tabs>
          <w:tab w:val="left" w:pos="851"/>
        </w:tabs>
        <w:ind w:left="0" w:firstLine="567"/>
      </w:pPr>
      <w:r w:rsidRPr="00B00613">
        <w:t>продолжится рост стоимости услуг ЖКХ ввиду перехода к их полной оплате населением, заменой льгот населению денежными компенсациями, выравниванием внутрироссийских и ме</w:t>
      </w:r>
      <w:r w:rsidRPr="00B00613">
        <w:t>ж</w:t>
      </w:r>
      <w:r w:rsidRPr="00B00613">
        <w:t>дународных цен на энергоносители;</w:t>
      </w:r>
    </w:p>
    <w:p w:rsidR="005A6FE7" w:rsidRPr="00B00613" w:rsidRDefault="005A6FE7" w:rsidP="00BF4B54">
      <w:pPr>
        <w:pStyle w:val="af1"/>
        <w:numPr>
          <w:ilvl w:val="0"/>
          <w:numId w:val="24"/>
        </w:numPr>
        <w:tabs>
          <w:tab w:val="left" w:pos="851"/>
        </w:tabs>
        <w:ind w:left="0" w:firstLine="567"/>
      </w:pPr>
      <w:r w:rsidRPr="00B00613">
        <w:t>будет внедряться новая схема управления жилыми домами – на основе договоров управл</w:t>
      </w:r>
      <w:r w:rsidRPr="00B00613">
        <w:t>е</w:t>
      </w:r>
      <w:r w:rsidRPr="00B00613">
        <w:t>ния между собственниками помещений, действующими коллективно, с одной стороны, и упра</w:t>
      </w:r>
      <w:r w:rsidRPr="00B00613">
        <w:t>в</w:t>
      </w:r>
      <w:r w:rsidRPr="00B00613">
        <w:t>ляющими компаниями, действующими на конкурсной основе, с другой стороны (новый «Жили</w:t>
      </w:r>
      <w:r w:rsidRPr="00B00613">
        <w:t>щ</w:t>
      </w:r>
      <w:r w:rsidRPr="00B00613">
        <w:t>ный кодекс Российской Федерации»);</w:t>
      </w:r>
    </w:p>
    <w:p w:rsidR="005A6FE7" w:rsidRPr="00B00613" w:rsidRDefault="005A6FE7" w:rsidP="00BF4B54">
      <w:pPr>
        <w:pStyle w:val="af1"/>
        <w:numPr>
          <w:ilvl w:val="0"/>
          <w:numId w:val="24"/>
        </w:numPr>
        <w:tabs>
          <w:tab w:val="left" w:pos="851"/>
        </w:tabs>
        <w:ind w:left="0" w:firstLine="567"/>
      </w:pPr>
      <w:r w:rsidRPr="00B00613">
        <w:t>инвестиционная привлекательность сферы ЖКХ для бизнеса будет расти как в сфере о</w:t>
      </w:r>
      <w:r w:rsidRPr="00B00613">
        <w:t>б</w:t>
      </w:r>
      <w:r w:rsidRPr="00B00613">
        <w:t>служивания жилого фонда, так и в жилищно-коммунальной инфраструктуре (тепло, водо-, эле</w:t>
      </w:r>
      <w:r w:rsidRPr="00B00613">
        <w:t>к</w:t>
      </w:r>
      <w:r w:rsidRPr="00B00613">
        <w:t>тро- и газообеспечение).</w:t>
      </w:r>
    </w:p>
    <w:p w:rsidR="005A6FE7" w:rsidRPr="00B00613" w:rsidRDefault="005A6FE7" w:rsidP="00B00613">
      <w:r w:rsidRPr="00B00613">
        <w:lastRenderedPageBreak/>
        <w:t>Наиболее значимыми проблемами, которые предстоит решать для повышения привлекател</w:t>
      </w:r>
      <w:r w:rsidRPr="00B00613">
        <w:t>ь</w:t>
      </w:r>
      <w:r w:rsidRPr="00B00613">
        <w:t>ности и удобства жилищного фонда городского поселения для населения (с точки зрения, как его строительства, так и обслуживания), являются:</w:t>
      </w:r>
    </w:p>
    <w:p w:rsidR="005A6FE7" w:rsidRPr="00B00613" w:rsidRDefault="005A6FE7" w:rsidP="00BF4B54">
      <w:pPr>
        <w:pStyle w:val="af1"/>
        <w:numPr>
          <w:ilvl w:val="0"/>
          <w:numId w:val="25"/>
        </w:numPr>
        <w:tabs>
          <w:tab w:val="left" w:pos="851"/>
        </w:tabs>
        <w:ind w:left="0" w:firstLine="567"/>
      </w:pPr>
      <w:r w:rsidRPr="00B00613">
        <w:t>достаточно высокий уровень изношенности жилищно-коммунальных сетей и ряда жилых домов;</w:t>
      </w:r>
    </w:p>
    <w:p w:rsidR="005A6FE7" w:rsidRPr="00B00613" w:rsidRDefault="005A6FE7" w:rsidP="00BF4B54">
      <w:pPr>
        <w:pStyle w:val="af1"/>
        <w:numPr>
          <w:ilvl w:val="0"/>
          <w:numId w:val="25"/>
        </w:numPr>
        <w:tabs>
          <w:tab w:val="left" w:pos="851"/>
        </w:tabs>
        <w:ind w:left="0" w:firstLine="567"/>
      </w:pPr>
      <w:r w:rsidRPr="00B00613">
        <w:t>низкий уровень качества жилищно-коммунальных услуг;</w:t>
      </w:r>
    </w:p>
    <w:p w:rsidR="005A6FE7" w:rsidRPr="00B00613" w:rsidRDefault="005A6FE7" w:rsidP="00BF4B54">
      <w:pPr>
        <w:pStyle w:val="af1"/>
        <w:numPr>
          <w:ilvl w:val="0"/>
          <w:numId w:val="25"/>
        </w:numPr>
        <w:tabs>
          <w:tab w:val="left" w:pos="851"/>
        </w:tabs>
        <w:ind w:left="0" w:firstLine="567"/>
      </w:pPr>
      <w:r w:rsidRPr="00B00613">
        <w:t>отсутствие опыта широкого предоставления населению услуг ипотечного кредитования;</w:t>
      </w:r>
    </w:p>
    <w:p w:rsidR="005A6FE7" w:rsidRPr="00B00613" w:rsidRDefault="005A6FE7" w:rsidP="00BF4B54">
      <w:pPr>
        <w:pStyle w:val="af1"/>
        <w:numPr>
          <w:ilvl w:val="0"/>
          <w:numId w:val="25"/>
        </w:numPr>
        <w:tabs>
          <w:tab w:val="left" w:pos="851"/>
        </w:tabs>
        <w:ind w:left="0" w:firstLine="567"/>
      </w:pPr>
      <w:r w:rsidRPr="00B00613">
        <w:t>недостаточное развитие инженерной инфраструктуры городского поселения для серьезн</w:t>
      </w:r>
      <w:r w:rsidRPr="00B00613">
        <w:t>о</w:t>
      </w:r>
      <w:r w:rsidRPr="00B00613">
        <w:t>го увеличения объемов жилищного строительства.</w:t>
      </w:r>
    </w:p>
    <w:p w:rsidR="005A6FE7" w:rsidRPr="00B00613" w:rsidRDefault="005A6FE7" w:rsidP="00B00613">
      <w:r w:rsidRPr="00B00613">
        <w:t>Создание рынка жилья, увеличение объемов строительства, в том числе и индивидуального, развитие кредитования жилищного строительства и другие мероприятия, которые стимулируют решение жилищной проблемы, позволяют надеяться, что строительный комплекс городского пос</w:t>
      </w:r>
      <w:r w:rsidRPr="00B00613">
        <w:t>е</w:t>
      </w:r>
      <w:r w:rsidRPr="00B00613">
        <w:t>ления будет динамично развиваться.</w:t>
      </w:r>
    </w:p>
    <w:p w:rsidR="005A6FE7" w:rsidRPr="00B00613" w:rsidRDefault="005A6FE7" w:rsidP="00792202">
      <w:pPr>
        <w:keepNext/>
      </w:pPr>
      <w:r w:rsidRPr="00B00613">
        <w:t>Таким образом, на основе проанализированных данных, можно сделать следующие выводы:</w:t>
      </w:r>
    </w:p>
    <w:p w:rsidR="005A6FE7" w:rsidRPr="00B00613" w:rsidRDefault="005A6FE7" w:rsidP="00792202">
      <w:pPr>
        <w:pStyle w:val="af1"/>
        <w:keepNext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 xml:space="preserve">в жилищном фонде городского поселения сохраняется достаточно высокая доля жилья низкого стандарта, не отвечающего современным требованиям. </w:t>
      </w:r>
    </w:p>
    <w:p w:rsidR="005A6FE7" w:rsidRPr="00B00613" w:rsidRDefault="005A6FE7" w:rsidP="00BF4B54">
      <w:pPr>
        <w:pStyle w:val="af1"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>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дня. Целью жилищной политики, провозглашённой в Законе РФ «Об основах федеральной жилищной политики», является «…обеспечение социальных гарантий в области жилищных прав граждан, осуществление строительства и реконструкции государственного, муниципального и частного ж</w:t>
      </w:r>
      <w:r w:rsidRPr="00B00613">
        <w:t>и</w:t>
      </w:r>
      <w:r w:rsidRPr="00B00613">
        <w:t>лищных фондов, создание условий для привлечения внебюджетных источников финансирования (средств населения, предприятий, учреждений, организаций, общественных объединений, отечес</w:t>
      </w:r>
      <w:r w:rsidRPr="00B00613">
        <w:t>т</w:t>
      </w:r>
      <w:r w:rsidRPr="00B00613">
        <w:t>венных и иностранных предпринимателей, кредитов банков и других источников), развитие час</w:t>
      </w:r>
      <w:r w:rsidRPr="00B00613">
        <w:t>т</w:t>
      </w:r>
      <w:r w:rsidRPr="00B00613">
        <w:t xml:space="preserve">ной собственности…». </w:t>
      </w:r>
    </w:p>
    <w:p w:rsidR="005A6FE7" w:rsidRPr="00B00613" w:rsidRDefault="005A6FE7" w:rsidP="00BF4B54">
      <w:pPr>
        <w:pStyle w:val="af1"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>необходимо увеличение объёмов жилищного строительства, в том числе за счёт бюдже</w:t>
      </w:r>
      <w:r w:rsidRPr="00B00613">
        <w:t>т</w:t>
      </w:r>
      <w:r w:rsidRPr="00B00613">
        <w:t>ного финансирования, для увеличения квартирного фонда и ликвидации ветхого и аварийного ж</w:t>
      </w:r>
      <w:r w:rsidRPr="00B00613">
        <w:t>и</w:t>
      </w:r>
      <w:r w:rsidRPr="00B00613">
        <w:t xml:space="preserve">лья. </w:t>
      </w:r>
    </w:p>
    <w:p w:rsidR="005A6FE7" w:rsidRPr="00B00613" w:rsidRDefault="005A6FE7" w:rsidP="00BF4B54">
      <w:pPr>
        <w:pStyle w:val="af1"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>необходимо увеличение объёмов реконструкции и капитального ремонта жилищного фо</w:t>
      </w:r>
      <w:r w:rsidRPr="00B00613">
        <w:t>н</w:t>
      </w:r>
      <w:r w:rsidRPr="00B00613">
        <w:t>да, как для предотвращения его преждевременного старения, так и приведения его потребител</w:t>
      </w:r>
      <w:r w:rsidRPr="00B00613">
        <w:t>ь</w:t>
      </w:r>
      <w:r w:rsidRPr="00B00613">
        <w:t>ских качеств и технических характеристик в соответствие со спросом и потребностями населения.</w:t>
      </w:r>
    </w:p>
    <w:p w:rsidR="005A6FE7" w:rsidRPr="00B00613" w:rsidRDefault="005A6FE7" w:rsidP="00BF4B54">
      <w:pPr>
        <w:pStyle w:val="af1"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>необходимо повышение эффективности использования жилищного фонда первых масс</w:t>
      </w:r>
      <w:r w:rsidRPr="00B00613">
        <w:t>о</w:t>
      </w:r>
      <w:r w:rsidRPr="00B00613">
        <w:t>вых серий, территорий застройки 60-х годов и их инвестиционной привлекательности.</w:t>
      </w:r>
    </w:p>
    <w:p w:rsidR="005A6FE7" w:rsidRPr="00B00613" w:rsidRDefault="005A6FE7" w:rsidP="00BF4B54">
      <w:pPr>
        <w:pStyle w:val="af1"/>
        <w:numPr>
          <w:ilvl w:val="0"/>
          <w:numId w:val="26"/>
        </w:numPr>
        <w:tabs>
          <w:tab w:val="left" w:pos="851"/>
        </w:tabs>
        <w:ind w:left="0" w:firstLine="567"/>
      </w:pPr>
      <w:r w:rsidRPr="00B00613">
        <w:t>необходимы меры по повышению эксплуатационных качеств жилья, улучшению социал</w:t>
      </w:r>
      <w:r w:rsidRPr="00B00613">
        <w:t>ь</w:t>
      </w:r>
      <w:r w:rsidRPr="00B00613">
        <w:t>ных, экономических параметров жилищного фонда и территории жилой застройки, повышение градостроительных показателей и архитектурной выразительности застройки.</w:t>
      </w:r>
    </w:p>
    <w:p w:rsidR="005A6FE7" w:rsidRPr="00B00613" w:rsidRDefault="005A6FE7" w:rsidP="00B00613">
      <w:r w:rsidRPr="00B00613">
        <w:t>Исходя из современного состояния жилищного фонда и решения жилищной проблемы, скл</w:t>
      </w:r>
      <w:r w:rsidRPr="00B00613">
        <w:t>а</w:t>
      </w:r>
      <w:r w:rsidRPr="00B00613">
        <w:t>дывается предварительная общая оценка основных проблем развития жилищного фонда и условий его заселения в перспективном периоде.</w:t>
      </w:r>
    </w:p>
    <w:p w:rsidR="005A6FE7" w:rsidRPr="00B00613" w:rsidRDefault="005A6FE7" w:rsidP="00B00613">
      <w:r w:rsidRPr="00B00613">
        <w:rPr>
          <w:b/>
        </w:rPr>
        <w:t>1. Решение жилищной проблемы</w:t>
      </w:r>
      <w:r w:rsidRPr="00B00613">
        <w:t xml:space="preserve"> по-прежнему является основополагающей стратегической целью, определяющей уровень жизни населения. Современная жилобеспеченность составляет </w:t>
      </w:r>
      <w:smartTag w:uri="urn:schemas-microsoft-com:office:smarttags" w:element="metricconverter">
        <w:smartTagPr>
          <w:attr w:name="ProductID" w:val="20,9 кв. м"/>
        </w:smartTagPr>
        <w:r w:rsidRPr="00B00613">
          <w:t>20,9 кв. м</w:t>
        </w:r>
      </w:smartTag>
      <w:r w:rsidRPr="00B00613">
        <w:t xml:space="preserve"> общей площади. Имеются граждане, состоящие на учете в качестве нуждающихся в жилых помещениях. На начало 20136 года было зарегистрировано 46 граждан. </w:t>
      </w:r>
    </w:p>
    <w:p w:rsidR="005A6FE7" w:rsidRPr="00B00613" w:rsidRDefault="005A6FE7" w:rsidP="00B00613">
      <w:r w:rsidRPr="00B00613">
        <w:t>При сохранении государственной поддержки строительства жилья для льготных категорий граждан, более приоритетной формой признаётся предоставление безвозмездных субсидий на пр</w:t>
      </w:r>
      <w:r w:rsidRPr="00B00613">
        <w:t>и</w:t>
      </w:r>
      <w:r w:rsidRPr="00B00613">
        <w:t>обретение жилья для нуждающихся в улучшении жилищных условий. Активнее должны привл</w:t>
      </w:r>
      <w:r w:rsidRPr="00B00613">
        <w:t>е</w:t>
      </w:r>
      <w:r w:rsidRPr="00B00613">
        <w:t>каться внебюджетные источники финансирования, в т.ч. средства населения с использованием кредитов банков при строительстве индивидуального жилья, средства ипотечного кредитования.</w:t>
      </w:r>
    </w:p>
    <w:p w:rsidR="005A6FE7" w:rsidRPr="00B00613" w:rsidRDefault="005A6FE7" w:rsidP="00B00613">
      <w:pPr>
        <w:rPr>
          <w:b/>
        </w:rPr>
      </w:pPr>
      <w:r w:rsidRPr="00B00613">
        <w:rPr>
          <w:b/>
        </w:rPr>
        <w:lastRenderedPageBreak/>
        <w:t>2. Проблема капитального ремонта, реконструкции и модернизации жилищного фонда.</w:t>
      </w:r>
    </w:p>
    <w:p w:rsidR="005A6FE7" w:rsidRPr="00B00613" w:rsidRDefault="005A6FE7" w:rsidP="00B00613">
      <w:r w:rsidRPr="00B00613">
        <w:t>Решение этой проблемы в последнее десятилетие сдерживается из-за явно недостаточного бюджетного финансирования. Новые технологии капитального ремонта позволят осуществлять эти работы преимущественно на коммерческой основе. Глубокая реконструкция с расселением (по т</w:t>
      </w:r>
      <w:r w:rsidRPr="00B00613">
        <w:t>и</w:t>
      </w:r>
      <w:r w:rsidRPr="00B00613">
        <w:t>пу комплексного капитального ремонта, с изменением объёмно-пространственных и планирово</w:t>
      </w:r>
      <w:r w:rsidRPr="00B00613">
        <w:t>ч</w:t>
      </w:r>
      <w:r w:rsidRPr="00B00613">
        <w:t>ных решений), требует значительной бюджетной поддержки и в первую очередь коснется домов, находящихся в аварийном и предаварийном состоянии.</w:t>
      </w:r>
    </w:p>
    <w:p w:rsidR="005A6FE7" w:rsidRPr="00B00613" w:rsidRDefault="005A6FE7" w:rsidP="00B00613">
      <w:r w:rsidRPr="00B00613">
        <w:t>Проблема преобразования жилищного фонда также связана с таким важным аспектом, кот</w:t>
      </w:r>
      <w:r w:rsidRPr="00B00613">
        <w:t>о</w:t>
      </w:r>
      <w:r w:rsidRPr="00B00613">
        <w:t>рый необходимо учитывать при проведении этого вида работ, как максимально возможное сокр</w:t>
      </w:r>
      <w:r w:rsidRPr="00B00613">
        <w:t>а</w:t>
      </w:r>
      <w:r w:rsidRPr="00B00613">
        <w:t>щение убыли жилищного фонда за счёт перевода его в нежилое назначение.</w:t>
      </w:r>
    </w:p>
    <w:p w:rsidR="005A6FE7" w:rsidRPr="00B00613" w:rsidRDefault="005A6FE7" w:rsidP="00B00613">
      <w:r w:rsidRPr="00B00613">
        <w:rPr>
          <w:b/>
        </w:rPr>
        <w:t xml:space="preserve">3. Проблема реконструкции жилых домов первых массовых серий </w:t>
      </w:r>
      <w:r w:rsidRPr="00B00613">
        <w:t>рассматривается как одна из наболевших проблем преобразования жилищного фонда. Её решение является комплек</w:t>
      </w:r>
      <w:r w:rsidRPr="00B00613">
        <w:t>с</w:t>
      </w:r>
      <w:r w:rsidRPr="00B00613">
        <w:t>ной задачей по преобразованию не только самого фонда, но и жилой среды путём реконструкции всех территорий, занимаемых этим фондом, включая инженерно-</w:t>
      </w:r>
      <w:r w:rsidR="00383590" w:rsidRPr="00B00613">
        <w:t>транспорт</w:t>
      </w:r>
      <w:r w:rsidRPr="00B00613">
        <w:t>ную и социальную и</w:t>
      </w:r>
      <w:r w:rsidRPr="00B00613">
        <w:t>н</w:t>
      </w:r>
      <w:r w:rsidRPr="00B00613">
        <w:t>фраструктуры.</w:t>
      </w:r>
    </w:p>
    <w:p w:rsidR="005A6FE7" w:rsidRPr="00B00613" w:rsidRDefault="005A6FE7" w:rsidP="00B00613">
      <w:r w:rsidRPr="00B00613">
        <w:t>Рыночная стоимость всего фонда, находящегося в кварталах, подлежащих реконструкции, также поднимется. Реконструкция домов с увеличением средней площади квартир будет соотве</w:t>
      </w:r>
      <w:r w:rsidRPr="00B00613">
        <w:t>т</w:t>
      </w:r>
      <w:r w:rsidRPr="00B00613">
        <w:t>ствовать растущему спросу на квартиры большей площади.</w:t>
      </w:r>
    </w:p>
    <w:p w:rsidR="005A6FE7" w:rsidRPr="00B00613" w:rsidRDefault="005A6FE7" w:rsidP="00B00613">
      <w:r w:rsidRPr="00B00613">
        <w:rPr>
          <w:b/>
        </w:rPr>
        <w:t xml:space="preserve">4. Проблема улучшения жилищных условий всех слоёв населения городского поселения </w:t>
      </w:r>
      <w:r w:rsidRPr="00B00613">
        <w:t>связана с проблемой качества жилищного фонда</w:t>
      </w:r>
      <w:r w:rsidRPr="00B00613">
        <w:rPr>
          <w:b/>
        </w:rPr>
        <w:t xml:space="preserve">. </w:t>
      </w:r>
      <w:r w:rsidRPr="00B00613">
        <w:t>Повышение</w:t>
      </w:r>
      <w:r w:rsidRPr="00B00613">
        <w:rPr>
          <w:b/>
          <w:bCs/>
          <w:i/>
          <w:iCs/>
        </w:rPr>
        <w:t xml:space="preserve"> </w:t>
      </w:r>
      <w:r w:rsidRPr="00B00613">
        <w:t>его комфортности, соответствия ра</w:t>
      </w:r>
      <w:r w:rsidRPr="00B00613">
        <w:t>с</w:t>
      </w:r>
      <w:r w:rsidRPr="00B00613">
        <w:t>тущему спросу населения на современное жильё, с большими размерами квартир, приведение квартирного фонда поселка к необходимому составу квартир должен осуществляется путём его реконструкции и модернизации.</w:t>
      </w:r>
    </w:p>
    <w:p w:rsidR="005A6FE7" w:rsidRPr="00B00613" w:rsidRDefault="005A6FE7" w:rsidP="00B00613">
      <w:r w:rsidRPr="00B00613">
        <w:t>Все эти вопросы должны будут решаться в основном за счёт коммерческого строительства, но с привлечением средств местного бюджета (для предоставления квартир очередникам, провед</w:t>
      </w:r>
      <w:r w:rsidRPr="00B00613">
        <w:t>е</w:t>
      </w:r>
      <w:r w:rsidRPr="00B00613">
        <w:t>ния работ по реконструкции инфраструктуры поселения и др.).</w:t>
      </w:r>
    </w:p>
    <w:p w:rsidR="005A6FE7" w:rsidRPr="00B00613" w:rsidRDefault="005A6FE7" w:rsidP="00B00613">
      <w:r w:rsidRPr="00B00613">
        <w:rPr>
          <w:b/>
          <w:bCs/>
        </w:rPr>
        <w:t>5.</w:t>
      </w:r>
      <w:r w:rsidRPr="00B00613">
        <w:rPr>
          <w:b/>
        </w:rPr>
        <w:t> Большое внимание необходимо уделить проблеме социального жилья</w:t>
      </w:r>
      <w:r w:rsidRPr="00B00613">
        <w:t>, которая должна рассматриваться в нескольких аспектах:</w:t>
      </w:r>
    </w:p>
    <w:p w:rsidR="005A6FE7" w:rsidRPr="00B00613" w:rsidRDefault="005A6FE7" w:rsidP="00BF4B54">
      <w:pPr>
        <w:pStyle w:val="af1"/>
        <w:numPr>
          <w:ilvl w:val="0"/>
          <w:numId w:val="27"/>
        </w:numPr>
        <w:tabs>
          <w:tab w:val="left" w:pos="851"/>
        </w:tabs>
        <w:ind w:left="0" w:firstLine="567"/>
      </w:pPr>
      <w:r w:rsidRPr="00B00613">
        <w:t>необходима разработка стандарта социального жилья, достаточно комфортного и экон</w:t>
      </w:r>
      <w:r w:rsidRPr="00B00613">
        <w:t>о</w:t>
      </w:r>
      <w:r w:rsidRPr="00B00613">
        <w:t>мичного;</w:t>
      </w:r>
    </w:p>
    <w:p w:rsidR="005A6FE7" w:rsidRPr="00B00613" w:rsidRDefault="005A6FE7" w:rsidP="00BF4B54">
      <w:pPr>
        <w:pStyle w:val="af1"/>
        <w:numPr>
          <w:ilvl w:val="0"/>
          <w:numId w:val="27"/>
        </w:numPr>
        <w:tabs>
          <w:tab w:val="left" w:pos="851"/>
        </w:tabs>
        <w:ind w:left="0" w:firstLine="567"/>
      </w:pPr>
      <w:r w:rsidRPr="00B00613">
        <w:t>в соответствии с потребностями очередников необходимо увеличить объёмы социального жилья, чтобы ускорить продвижение очереди.</w:t>
      </w:r>
    </w:p>
    <w:p w:rsidR="005A6FE7" w:rsidRPr="00B00613" w:rsidRDefault="005A6FE7" w:rsidP="00BF4B54">
      <w:pPr>
        <w:pStyle w:val="af1"/>
        <w:numPr>
          <w:ilvl w:val="0"/>
          <w:numId w:val="27"/>
        </w:numPr>
        <w:tabs>
          <w:tab w:val="left" w:pos="851"/>
        </w:tabs>
        <w:ind w:left="0" w:firstLine="567"/>
        <w:rPr>
          <w:i/>
          <w:u w:val="single"/>
        </w:rPr>
      </w:pPr>
      <w:r w:rsidRPr="00B00613">
        <w:t>часть потребности в социальном жилье может быть реализована за счёт бюджета путём приобретения квартир на вторичном рынке, что позволит частично решить проблему очереди.</w:t>
      </w:r>
    </w:p>
    <w:p w:rsidR="007263C0" w:rsidRPr="00B00613" w:rsidRDefault="007263C0" w:rsidP="00B00613">
      <w:r w:rsidRPr="00B00613">
        <w:t>Задачи развития жилищного фонда, жилищно-коммунального хозяйства и инженерной и</w:t>
      </w:r>
      <w:r w:rsidRPr="00B00613">
        <w:t>н</w:t>
      </w:r>
      <w:r w:rsidRPr="00B00613">
        <w:t>фраструктуры</w:t>
      </w:r>
    </w:p>
    <w:p w:rsidR="007263C0" w:rsidRPr="00B00613" w:rsidRDefault="007263C0" w:rsidP="00B00613">
      <w:r w:rsidRPr="00B00613">
        <w:t xml:space="preserve">1) </w:t>
      </w:r>
      <w:r w:rsidR="00C9096C" w:rsidRPr="00B00613">
        <w:t>Межевание земельных участк</w:t>
      </w:r>
      <w:r w:rsidR="001435F0">
        <w:t>ов в северо-восточной части пгт.</w:t>
      </w:r>
      <w:r w:rsidR="00E331CD">
        <w:t xml:space="preserve"> </w:t>
      </w:r>
      <w:r w:rsidR="00C9096C" w:rsidRPr="00B00613">
        <w:t>Кумены согласно разраб</w:t>
      </w:r>
      <w:r w:rsidR="00C9096C" w:rsidRPr="00B00613">
        <w:t>о</w:t>
      </w:r>
      <w:r w:rsidR="00C9096C" w:rsidRPr="00B00613">
        <w:t>танному проекту планировки жилого микрорайона в кадастровом квартале № 43:14:020210; 43:14:020201</w:t>
      </w:r>
      <w:r w:rsidRPr="00B00613">
        <w:t>.</w:t>
      </w:r>
    </w:p>
    <w:p w:rsidR="007263C0" w:rsidRPr="00B00613" w:rsidRDefault="007263C0" w:rsidP="00B00613">
      <w:r w:rsidRPr="00B00613">
        <w:t xml:space="preserve">2) Ремонт многоквартирных жилых домов. </w:t>
      </w:r>
    </w:p>
    <w:p w:rsidR="007263C0" w:rsidRPr="00B00613" w:rsidRDefault="007263C0" w:rsidP="00B00613">
      <w:r w:rsidRPr="00B00613">
        <w:t>3) Снос ветхого и аварийного деревянного жилья.</w:t>
      </w:r>
    </w:p>
    <w:p w:rsidR="007263C0" w:rsidRPr="00B00613" w:rsidRDefault="007263C0" w:rsidP="00B00613">
      <w:r w:rsidRPr="00B00613">
        <w:t>4)Строительство</w:t>
      </w:r>
      <w:r w:rsidR="001E7140" w:rsidRPr="00B00613">
        <w:t xml:space="preserve"> 3-х</w:t>
      </w:r>
      <w:r w:rsidRPr="00B00613">
        <w:t xml:space="preserve"> скважин и водопровода в</w:t>
      </w:r>
      <w:r w:rsidR="00714E07" w:rsidRPr="00B00613">
        <w:t xml:space="preserve"> новом</w:t>
      </w:r>
      <w:r w:rsidRPr="00B00613">
        <w:t xml:space="preserve"> жилом микрорайоне в кадастровом квартале </w:t>
      </w:r>
      <w:r w:rsidRPr="00B00613">
        <w:rPr>
          <w:bCs/>
        </w:rPr>
        <w:t>№ 43:14:020210.</w:t>
      </w:r>
    </w:p>
    <w:p w:rsidR="007263C0" w:rsidRPr="00B00613" w:rsidRDefault="007263C0" w:rsidP="00B00613">
      <w:pPr>
        <w:rPr>
          <w:bCs/>
        </w:rPr>
      </w:pPr>
      <w:r w:rsidRPr="00B00613">
        <w:t>5)Строительство пожарного резервуара в</w:t>
      </w:r>
      <w:r w:rsidR="00714E07" w:rsidRPr="00B00613">
        <w:t xml:space="preserve"> новом</w:t>
      </w:r>
      <w:r w:rsidRPr="00B00613">
        <w:t xml:space="preserve"> жилом микрорайоне в кадастровом квартале </w:t>
      </w:r>
      <w:r w:rsidRPr="00B00613">
        <w:rPr>
          <w:bCs/>
        </w:rPr>
        <w:t>№ 43:14:020210.</w:t>
      </w:r>
    </w:p>
    <w:p w:rsidR="007263C0" w:rsidRPr="00B00613" w:rsidRDefault="007263C0" w:rsidP="00B00613">
      <w:pPr>
        <w:rPr>
          <w:bCs/>
        </w:rPr>
      </w:pPr>
      <w:r w:rsidRPr="00B00613">
        <w:lastRenderedPageBreak/>
        <w:t>6)Строительство воздушных линий электропередачи с трансформаторной подстанци</w:t>
      </w:r>
      <w:r w:rsidR="001E7140" w:rsidRPr="00B00613">
        <w:t>и</w:t>
      </w:r>
      <w:r w:rsidRPr="00B00613">
        <w:t xml:space="preserve"> в </w:t>
      </w:r>
      <w:r w:rsidR="00714E07" w:rsidRPr="00B00613">
        <w:t>н</w:t>
      </w:r>
      <w:r w:rsidR="00714E07" w:rsidRPr="00B00613">
        <w:t>о</w:t>
      </w:r>
      <w:r w:rsidR="00714E07" w:rsidRPr="00B00613">
        <w:t xml:space="preserve">вом </w:t>
      </w:r>
      <w:r w:rsidRPr="00B00613">
        <w:t xml:space="preserve">жилом микрорайоне в кадастровом квартале </w:t>
      </w:r>
      <w:r w:rsidRPr="00B00613">
        <w:rPr>
          <w:bCs/>
        </w:rPr>
        <w:t>№ 43:14:020210.</w:t>
      </w:r>
    </w:p>
    <w:p w:rsidR="007263C0" w:rsidRPr="00B00613" w:rsidRDefault="007263C0" w:rsidP="00B00613">
      <w:r w:rsidRPr="00B00613">
        <w:t>7) Ремонт и замена водопроводных и канализационных сетей.</w:t>
      </w:r>
    </w:p>
    <w:p w:rsidR="007263C0" w:rsidRPr="00B00613" w:rsidRDefault="007263C0" w:rsidP="00B00613">
      <w:r w:rsidRPr="00B00613">
        <w:t>8) Ремонт и замена тепловых сетей;</w:t>
      </w:r>
    </w:p>
    <w:p w:rsidR="007263C0" w:rsidRPr="00B00613" w:rsidRDefault="007263C0" w:rsidP="00B00613">
      <w:r w:rsidRPr="00B00613">
        <w:t>8) Газификация частного сектора методом создания кооперативов.</w:t>
      </w:r>
    </w:p>
    <w:p w:rsidR="00F3036F" w:rsidRPr="00B00613" w:rsidRDefault="00F3036F" w:rsidP="00B00613">
      <w:r w:rsidRPr="00B00613">
        <w:t>Генеральным планом предлагается:</w:t>
      </w:r>
    </w:p>
    <w:p w:rsidR="00F3036F" w:rsidRPr="00B00613" w:rsidRDefault="00F3036F" w:rsidP="00B00613">
      <w:r w:rsidRPr="00B00613">
        <w:t>- Разработка проекта планировки и застройка функциональной зоны выделенной под зону з</w:t>
      </w:r>
      <w:r w:rsidRPr="00B00613">
        <w:t>а</w:t>
      </w:r>
      <w:r w:rsidRPr="00B00613">
        <w:t>стройки малоэтажными жилыми домами (до 4 этажей, включая мансардный). Это территория в к</w:t>
      </w:r>
      <w:r w:rsidRPr="00B00613">
        <w:t>а</w:t>
      </w:r>
      <w:r w:rsidRPr="00B00613">
        <w:t>дастровом квартале 43:14:020241 общей площадью 18,18 га;</w:t>
      </w:r>
    </w:p>
    <w:p w:rsidR="00F3036F" w:rsidRPr="00B00613" w:rsidRDefault="00F3036F" w:rsidP="00B00613">
      <w:r w:rsidRPr="00B00613">
        <w:t>- Разработка проекта планировки и застройка функциональной зоны выделенной под зону з</w:t>
      </w:r>
      <w:r w:rsidRPr="00B00613">
        <w:t>а</w:t>
      </w:r>
      <w:r w:rsidRPr="00B00613">
        <w:t xml:space="preserve">стройки индивидуальными жилыми домами. Это </w:t>
      </w:r>
      <w:r w:rsidR="00BF5E44">
        <w:t xml:space="preserve">часть земельного участка с кадастровым </w:t>
      </w:r>
      <w:r w:rsidR="00E54B0E" w:rsidRPr="00B00613">
        <w:t xml:space="preserve">номером 43:14:320319:166, </w:t>
      </w:r>
      <w:r w:rsidRPr="00B00613">
        <w:t xml:space="preserve">общей площадью </w:t>
      </w:r>
      <w:r w:rsidR="00E54B0E" w:rsidRPr="00B00613">
        <w:t>46,6 га.</w:t>
      </w:r>
    </w:p>
    <w:p w:rsidR="007263C0" w:rsidRPr="00B00613" w:rsidRDefault="00CE1FB3" w:rsidP="00B00613">
      <w:pPr>
        <w:pStyle w:val="6"/>
      </w:pPr>
      <w:bookmarkStart w:id="66" w:name="_Toc59542896"/>
      <w:r w:rsidRPr="00B00613">
        <w:t>1.11</w:t>
      </w:r>
      <w:r w:rsidR="007263C0" w:rsidRPr="00B00613">
        <w:t xml:space="preserve">. Современное состояние и развитие </w:t>
      </w:r>
      <w:r w:rsidR="00383590" w:rsidRPr="00B00613">
        <w:t>транспорт</w:t>
      </w:r>
      <w:r w:rsidR="007263C0" w:rsidRPr="00B00613">
        <w:t>ной инфраструктуры</w:t>
      </w:r>
      <w:bookmarkEnd w:id="62"/>
      <w:bookmarkEnd w:id="63"/>
      <w:bookmarkEnd w:id="66"/>
    </w:p>
    <w:p w:rsidR="007263C0" w:rsidRPr="00B00613" w:rsidRDefault="00CE1FB3" w:rsidP="00B00613">
      <w:pPr>
        <w:pStyle w:val="13"/>
      </w:pPr>
      <w:bookmarkStart w:id="67" w:name="_Toc235337787"/>
      <w:bookmarkStart w:id="68" w:name="_Toc235337891"/>
      <w:bookmarkStart w:id="69" w:name="_Toc59542897"/>
      <w:r w:rsidRPr="00B00613">
        <w:t>1.11</w:t>
      </w:r>
      <w:r w:rsidR="007263C0" w:rsidRPr="00B00613">
        <w:t>.1 Оценка ресурсного потенциала</w:t>
      </w:r>
      <w:bookmarkEnd w:id="67"/>
      <w:bookmarkEnd w:id="68"/>
      <w:bookmarkEnd w:id="69"/>
    </w:p>
    <w:p w:rsidR="00C9096C" w:rsidRPr="00B00613" w:rsidRDefault="00C9096C" w:rsidP="00B00613">
      <w:bookmarkStart w:id="70" w:name="_Toc235337783"/>
      <w:bookmarkStart w:id="71" w:name="_Toc235337887"/>
      <w:bookmarkStart w:id="72" w:name="_Toc235337789"/>
      <w:bookmarkStart w:id="73" w:name="_Toc235337893"/>
      <w:bookmarkEnd w:id="64"/>
      <w:bookmarkEnd w:id="65"/>
      <w:r w:rsidRPr="00B00613">
        <w:t xml:space="preserve">Внешнее сообщение поселения осуществляется автомобильным </w:t>
      </w:r>
      <w:r w:rsidR="00383590" w:rsidRPr="00B00613">
        <w:t>транспорт</w:t>
      </w:r>
      <w:r w:rsidRPr="00B00613">
        <w:t xml:space="preserve">ом. Расстояние до областного центра – </w:t>
      </w:r>
      <w:smartTag w:uri="urn:schemas-microsoft-com:office:smarttags" w:element="metricconverter">
        <w:smartTagPr>
          <w:attr w:name="ProductID" w:val="62 км"/>
        </w:smartTagPr>
        <w:r w:rsidRPr="00B00613">
          <w:t>62 км</w:t>
        </w:r>
      </w:smartTag>
      <w:r w:rsidRPr="00B00613">
        <w:t xml:space="preserve">. </w:t>
      </w:r>
    </w:p>
    <w:p w:rsidR="00C9096C" w:rsidRPr="00B00613" w:rsidRDefault="00C9096C" w:rsidP="00B00613">
      <w:r w:rsidRPr="00B00613">
        <w:t>Основные тран</w:t>
      </w:r>
      <w:r w:rsidR="00BF5E44">
        <w:t>спорт</w:t>
      </w:r>
      <w:r w:rsidR="001435F0">
        <w:t>ные магистрали пгт.</w:t>
      </w:r>
      <w:r w:rsidR="00E331CD">
        <w:t xml:space="preserve"> </w:t>
      </w:r>
      <w:r w:rsidRPr="00B00613">
        <w:t>Кумены: ул. Гагарина, ул. Кирова, ул. Крестьянская, ул. Первомайская.</w:t>
      </w:r>
    </w:p>
    <w:p w:rsidR="009671C9" w:rsidRPr="00B00613" w:rsidRDefault="009671C9" w:rsidP="00B00613">
      <w:pPr>
        <w:spacing w:after="0"/>
        <w:ind w:firstLine="0"/>
      </w:pPr>
      <w:r w:rsidRPr="00B00613">
        <w:t xml:space="preserve">Таблица </w:t>
      </w:r>
      <w:r w:rsidR="00CE1FB3" w:rsidRPr="00B00613">
        <w:t>1.11</w:t>
      </w:r>
      <w:r w:rsidR="00D01913" w:rsidRPr="00B00613">
        <w:t>.1</w:t>
      </w:r>
      <w:r w:rsidRPr="00B00613">
        <w:t>-1. - Перечень автомобильных дорог общего пользования местного значения в гр</w:t>
      </w:r>
      <w:r w:rsidRPr="00B00613">
        <w:t>а</w:t>
      </w:r>
      <w:r w:rsidRPr="00B00613">
        <w:t>ницах Куменского городского поселения</w:t>
      </w:r>
    </w:p>
    <w:tbl>
      <w:tblPr>
        <w:tblStyle w:val="ad"/>
        <w:tblW w:w="10206" w:type="dxa"/>
        <w:tblInd w:w="108" w:type="dxa"/>
        <w:tblLook w:val="04A0"/>
      </w:tblPr>
      <w:tblGrid>
        <w:gridCol w:w="703"/>
        <w:gridCol w:w="4369"/>
        <w:gridCol w:w="1726"/>
        <w:gridCol w:w="1993"/>
        <w:gridCol w:w="1415"/>
      </w:tblGrid>
      <w:tr w:rsidR="009671C9" w:rsidRPr="00B00613" w:rsidTr="009671C9">
        <w:trPr>
          <w:trHeight w:val="20"/>
          <w:tblHeader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 п/п</w:t>
            </w:r>
          </w:p>
        </w:tc>
        <w:tc>
          <w:tcPr>
            <w:tcW w:w="44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671C9" w:rsidRPr="00B00613" w:rsidRDefault="00BF5E44" w:rsidP="00B00613">
            <w:pPr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Автомобильная дорога в пгт.</w:t>
            </w:r>
            <w:r w:rsidR="00E331CD">
              <w:rPr>
                <w:b/>
              </w:rPr>
              <w:t xml:space="preserve"> </w:t>
            </w:r>
            <w:r w:rsidR="009671C9" w:rsidRPr="00B00613">
              <w:rPr>
                <w:b/>
              </w:rPr>
              <w:t>Кум</w:t>
            </w:r>
            <w:r w:rsidR="009671C9" w:rsidRPr="00B00613">
              <w:rPr>
                <w:b/>
              </w:rPr>
              <w:t>е</w:t>
            </w:r>
            <w:r w:rsidR="009671C9" w:rsidRPr="00B00613">
              <w:rPr>
                <w:b/>
              </w:rPr>
              <w:t>ны, улица</w:t>
            </w:r>
          </w:p>
        </w:tc>
        <w:tc>
          <w:tcPr>
            <w:tcW w:w="174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Покрытие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Протяженность, м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Категория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</w:t>
            </w:r>
          </w:p>
        </w:tc>
        <w:tc>
          <w:tcPr>
            <w:tcW w:w="4464" w:type="dxa"/>
            <w:tcBorders>
              <w:top w:val="double" w:sz="4" w:space="0" w:color="auto"/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Крестьянская</w:t>
            </w:r>
          </w:p>
        </w:tc>
        <w:tc>
          <w:tcPr>
            <w:tcW w:w="174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846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Крестьянская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150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Речная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92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Луговая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360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Ключевая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271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Береговая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275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Прудная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640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Большевиков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325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Комсомольская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308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Новая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357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Школьная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334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Коммуны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249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Солнечная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195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Юферевский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351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Поселковая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1076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Поселковая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1445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Больничный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443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Больничный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397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Северная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474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Милицейская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574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rPr>
                <w:lang w:val="en-US"/>
              </w:rPr>
              <w:t>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Милицейская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184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Победы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306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Октябрьская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24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Соловьиная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260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Московская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383590" w:rsidP="00B00613">
            <w:pPr>
              <w:spacing w:before="0" w:after="0"/>
              <w:ind w:firstLine="0"/>
            </w:pPr>
            <w:r w:rsidRPr="00B00613">
              <w:t>Спортивн</w:t>
            </w:r>
            <w:r w:rsidR="009671C9" w:rsidRPr="00B00613">
              <w:t>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810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Есенина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225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Цветочная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Радужная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Кленовая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220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Кирова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1413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Гагарина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3048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Заводской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568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Зеленая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379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Садовая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535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 xml:space="preserve">Садовая 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380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Мелиоративная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286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 xml:space="preserve">Мелиоративная 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436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 xml:space="preserve">Пер. Садовый 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274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Промышленная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263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Промышленная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Молодежный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448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Базарная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404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Лесная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374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Кооперативная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763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Труда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869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Южная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145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Лопатина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450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IV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Пролетарская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451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Пер. Юбилейный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446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Советская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330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Профсоюзная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675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Восточная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671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Строителей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Кирпичная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372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Полевая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2877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Колхозная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222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Первомайская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1251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59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Западная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776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Набережная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1122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 xml:space="preserve">Весенняя 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325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Дружбы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785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Пушкина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232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Тихая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182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66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Поворот до РЭС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Асфальт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146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  <w:rPr>
                <w:lang w:val="en-US"/>
              </w:rPr>
            </w:pPr>
            <w:r w:rsidRPr="00B00613">
              <w:rPr>
                <w:lang w:val="en-US"/>
              </w:rPr>
              <w:t>V</w:t>
            </w: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67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Поворот с ул. Гагарина напротив</w:t>
            </w:r>
            <w:r w:rsidR="00714E07" w:rsidRPr="00B00613">
              <w:t xml:space="preserve"> </w:t>
            </w:r>
            <w:r w:rsidRPr="00B00613">
              <w:t>АТП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819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68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 по ул. Крестьянская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338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69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 по ул. Гагарина около д. 55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204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70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Проезды без названия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1097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71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 около ул. Ключевая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294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lastRenderedPageBreak/>
              <w:t>72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 около с/т Черемушки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354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73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Проезд от с/т Черемушки до аэродрома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244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74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д. Моряны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  <w:tr w:rsidR="009671C9" w:rsidRPr="00B00613" w:rsidTr="009671C9">
        <w:trPr>
          <w:trHeight w:val="20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75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9671C9" w:rsidRPr="00B00613" w:rsidRDefault="009671C9" w:rsidP="00B00613">
            <w:pPr>
              <w:spacing w:before="0" w:after="0"/>
              <w:ind w:firstLine="0"/>
            </w:pPr>
            <w:r w:rsidRPr="00B00613">
              <w:t>д. Бабкинцы</w:t>
            </w:r>
          </w:p>
        </w:tc>
        <w:tc>
          <w:tcPr>
            <w:tcW w:w="1741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Грунтовая</w:t>
            </w: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  <w:r w:rsidRPr="00B00613">
              <w:t>10000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671C9" w:rsidRPr="00B00613" w:rsidRDefault="009671C9" w:rsidP="00B00613">
            <w:pPr>
              <w:spacing w:before="0" w:after="0"/>
              <w:ind w:firstLine="0"/>
              <w:jc w:val="center"/>
            </w:pPr>
          </w:p>
        </w:tc>
      </w:tr>
    </w:tbl>
    <w:p w:rsidR="00C9096C" w:rsidRPr="00B00613" w:rsidRDefault="00C9096C" w:rsidP="00B00613">
      <w:r w:rsidRPr="00B00613">
        <w:t>Одну из лидирующих позиций в сфере экономики поселения занимает ОАО «АТП Куме</w:t>
      </w:r>
      <w:r w:rsidRPr="00B00613">
        <w:t>н</w:t>
      </w:r>
      <w:r w:rsidRPr="00B00613">
        <w:t>ское», которое, занимается</w:t>
      </w:r>
      <w:r w:rsidR="00714E07" w:rsidRPr="00B00613">
        <w:t xml:space="preserve"> </w:t>
      </w:r>
      <w:r w:rsidRPr="00B00613">
        <w:t>грузоперевозками не только по области, но и за ее пределами. Пре</w:t>
      </w:r>
      <w:r w:rsidRPr="00B00613">
        <w:t>д</w:t>
      </w:r>
      <w:r w:rsidRPr="00B00613">
        <w:t>приятие укомплектовано грузоперевозящей техникой, высокопрофессиональными кадрами. Обе</w:t>
      </w:r>
      <w:r w:rsidRPr="00B00613">
        <w:t>с</w:t>
      </w:r>
      <w:r w:rsidRPr="00B00613">
        <w:t xml:space="preserve">печивая </w:t>
      </w:r>
      <w:r w:rsidR="00383590" w:rsidRPr="00B00613">
        <w:t>транспорт</w:t>
      </w:r>
      <w:r w:rsidRPr="00B00613">
        <w:t>ировку дорожно-строительных грузов, лесоматериалов, жидкого и твердого то</w:t>
      </w:r>
      <w:r w:rsidRPr="00B00613">
        <w:t>п</w:t>
      </w:r>
      <w:r w:rsidRPr="00B00613">
        <w:t>лива, предприятие получает стабильную прибыль. Пассажирские перевозки осуществляют ИП Ямшанов В.А., ИП Михеев В.Ю. И Кировская автоколонна №1217</w:t>
      </w:r>
      <w:r w:rsidR="009671C9" w:rsidRPr="00B00613">
        <w:t>.</w:t>
      </w:r>
    </w:p>
    <w:p w:rsidR="00C9096C" w:rsidRPr="00B00613" w:rsidRDefault="00C9096C" w:rsidP="00B00613">
      <w:pPr>
        <w:spacing w:after="0"/>
        <w:ind w:firstLine="0"/>
      </w:pPr>
      <w:r w:rsidRPr="00B00613">
        <w:t xml:space="preserve">Таблица </w:t>
      </w:r>
      <w:r w:rsidR="00CE1FB3" w:rsidRPr="00B00613">
        <w:t>1.11</w:t>
      </w:r>
      <w:r w:rsidR="00D01913" w:rsidRPr="00B00613">
        <w:t>.1</w:t>
      </w:r>
      <w:r w:rsidR="009671C9" w:rsidRPr="00B00613">
        <w:t>-2</w:t>
      </w:r>
      <w:r w:rsidRPr="00B00613">
        <w:t>. - Протяженность дорог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2268"/>
        <w:gridCol w:w="2693"/>
      </w:tblGrid>
      <w:tr w:rsidR="00C9096C" w:rsidRPr="00B00613" w:rsidTr="00C9096C"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Показатель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Ед.измерения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Значение показателя</w:t>
            </w:r>
          </w:p>
        </w:tc>
      </w:tr>
      <w:tr w:rsidR="00C9096C" w:rsidRPr="00B00613" w:rsidTr="00C9096C">
        <w:tc>
          <w:tcPr>
            <w:tcW w:w="5387" w:type="dxa"/>
            <w:tcBorders>
              <w:top w:val="double" w:sz="4" w:space="0" w:color="auto"/>
            </w:tcBorders>
          </w:tcPr>
          <w:p w:rsidR="00C9096C" w:rsidRPr="00B00613" w:rsidRDefault="00C9096C" w:rsidP="00B00613">
            <w:pPr>
              <w:spacing w:before="0" w:after="0"/>
              <w:ind w:firstLine="0"/>
            </w:pPr>
            <w:r w:rsidRPr="00B00613">
              <w:t>Протяженность автомобильных дорог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</w:pPr>
            <w:r w:rsidRPr="00B00613">
              <w:t>км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</w:pPr>
            <w:r w:rsidRPr="00B00613">
              <w:t>52,86</w:t>
            </w:r>
          </w:p>
        </w:tc>
      </w:tr>
      <w:tr w:rsidR="00C9096C" w:rsidRPr="00B00613" w:rsidTr="00C9096C">
        <w:tc>
          <w:tcPr>
            <w:tcW w:w="5387" w:type="dxa"/>
          </w:tcPr>
          <w:p w:rsidR="00C9096C" w:rsidRPr="00B00613" w:rsidRDefault="00C9096C" w:rsidP="00B00613">
            <w:pPr>
              <w:spacing w:before="0" w:after="0"/>
              <w:ind w:firstLine="0"/>
            </w:pPr>
            <w:r w:rsidRPr="00B00613">
              <w:t>в т.ч. с усовершенствованным покрытием</w:t>
            </w:r>
          </w:p>
        </w:tc>
        <w:tc>
          <w:tcPr>
            <w:tcW w:w="2268" w:type="dxa"/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</w:pPr>
            <w:r w:rsidRPr="00B00613">
              <w:t>км</w:t>
            </w:r>
          </w:p>
        </w:tc>
        <w:tc>
          <w:tcPr>
            <w:tcW w:w="2693" w:type="dxa"/>
            <w:vAlign w:val="center"/>
          </w:tcPr>
          <w:p w:rsidR="00C9096C" w:rsidRPr="00B00613" w:rsidRDefault="00C9096C" w:rsidP="00B00613">
            <w:pPr>
              <w:spacing w:before="0" w:after="0"/>
              <w:ind w:firstLine="0"/>
              <w:jc w:val="center"/>
            </w:pPr>
            <w:r w:rsidRPr="00B00613">
              <w:t>12,8</w:t>
            </w:r>
          </w:p>
        </w:tc>
      </w:tr>
    </w:tbl>
    <w:p w:rsidR="00C9096C" w:rsidRPr="00B00613" w:rsidRDefault="00C9096C" w:rsidP="00B00613">
      <w:bookmarkStart w:id="74" w:name="_Toc235337788"/>
      <w:bookmarkStart w:id="75" w:name="_Toc235337892"/>
      <w:r w:rsidRPr="00B00613">
        <w:t>В настоящее время дороги в поселении находятся в неудовлетворительном состоянии. В пе</w:t>
      </w:r>
      <w:r w:rsidRPr="00B00613">
        <w:t>р</w:t>
      </w:r>
      <w:r w:rsidRPr="00B00613">
        <w:t>спективе</w:t>
      </w:r>
      <w:r w:rsidR="00714E07" w:rsidRPr="00B00613">
        <w:t xml:space="preserve"> </w:t>
      </w:r>
      <w:r w:rsidRPr="00B00613">
        <w:t>необходимо создать условия для повышения мобильности населения, развития инфр</w:t>
      </w:r>
      <w:r w:rsidRPr="00B00613">
        <w:t>а</w:t>
      </w:r>
      <w:r w:rsidRPr="00B00613">
        <w:t>структуры поселения, развития экономики, привлечения инвестиций путем изыскания средств на ремонт дорог, участвуя в реализации проекта поддержки местных инициатив, конкурсных облас</w:t>
      </w:r>
      <w:r w:rsidRPr="00B00613">
        <w:t>т</w:t>
      </w:r>
      <w:r w:rsidRPr="00B00613">
        <w:t xml:space="preserve">ных и федеральных программах развития. </w:t>
      </w:r>
    </w:p>
    <w:p w:rsidR="00CE1FB3" w:rsidRPr="00B00613" w:rsidRDefault="00CE1FB3" w:rsidP="00B00613">
      <w:pPr>
        <w:rPr>
          <w:i/>
        </w:rPr>
      </w:pPr>
      <w:r w:rsidRPr="00B00613">
        <w:rPr>
          <w:i/>
        </w:rPr>
        <w:t>Приоритеты политики органов местного самоуправления в соответствующей сфере соц</w:t>
      </w:r>
      <w:r w:rsidRPr="00B00613">
        <w:rPr>
          <w:i/>
        </w:rPr>
        <w:t>и</w:t>
      </w:r>
      <w:r w:rsidRPr="00B00613">
        <w:rPr>
          <w:i/>
        </w:rPr>
        <w:t xml:space="preserve">ально-экономического развития, цели, задачи, целевые показатели эффективности реализации муниципальной программы «Развитие </w:t>
      </w:r>
      <w:r w:rsidR="00383590" w:rsidRPr="00B00613">
        <w:rPr>
          <w:i/>
        </w:rPr>
        <w:t>транспорт</w:t>
      </w:r>
      <w:r w:rsidRPr="00B00613">
        <w:rPr>
          <w:i/>
        </w:rPr>
        <w:t>ной инфраструктуры в Куменском городском поселении» на 2016-2021 годы, описание ожидаемых конечных результатов реализации муниц</w:t>
      </w:r>
      <w:r w:rsidRPr="00B00613">
        <w:rPr>
          <w:i/>
        </w:rPr>
        <w:t>и</w:t>
      </w:r>
      <w:r w:rsidRPr="00B00613">
        <w:rPr>
          <w:i/>
        </w:rPr>
        <w:t>пальной программы, сроков и этапов реализации муниципальной программы.</w:t>
      </w:r>
    </w:p>
    <w:p w:rsidR="00CE1FB3" w:rsidRPr="00B00613" w:rsidRDefault="00CE1FB3" w:rsidP="00B00613">
      <w:pPr>
        <w:pStyle w:val="a4"/>
        <w:tabs>
          <w:tab w:val="left" w:pos="-7106"/>
        </w:tabs>
        <w:ind w:firstLine="561"/>
      </w:pPr>
      <w:r w:rsidRPr="00B00613">
        <w:t>Данная муниципальная программа разработана в соответствии с постановлением Правител</w:t>
      </w:r>
      <w:r w:rsidRPr="00B00613">
        <w:t>ь</w:t>
      </w:r>
      <w:r w:rsidRPr="00B00613">
        <w:t xml:space="preserve">ства Кировской области от 11.08.2010 № 63/378 «Об областной целевой программе «Развитие </w:t>
      </w:r>
      <w:r w:rsidR="00383590" w:rsidRPr="00B00613">
        <w:t>транспорт</w:t>
      </w:r>
      <w:r w:rsidRPr="00B00613">
        <w:t>ной инфраструктуры Кировской области», объем ежегодных расходов, связанных с ф</w:t>
      </w:r>
      <w:r w:rsidRPr="00B00613">
        <w:t>и</w:t>
      </w:r>
      <w:r w:rsidRPr="00B00613">
        <w:t>нансовым обеспечением Программы за счет областного бюджета, устанавливается законом Киров</w:t>
      </w:r>
      <w:r w:rsidRPr="00B00613">
        <w:softHyphen/>
        <w:t>ской области об областном бюджете на очередной финансовый год.</w:t>
      </w:r>
    </w:p>
    <w:p w:rsidR="00CE1FB3" w:rsidRPr="00B00613" w:rsidRDefault="00CE1FB3" w:rsidP="00B00613">
      <w:pPr>
        <w:pStyle w:val="a4"/>
        <w:tabs>
          <w:tab w:val="left" w:pos="709"/>
          <w:tab w:val="left" w:pos="993"/>
        </w:tabs>
        <w:ind w:firstLine="561"/>
      </w:pPr>
      <w:r w:rsidRPr="00B00613">
        <w:t>Нормативные затраты на содержание, ремонт и капитальный ремонт существующей сети ф</w:t>
      </w:r>
      <w:r w:rsidRPr="00B00613">
        <w:t>и</w:t>
      </w:r>
      <w:r w:rsidRPr="00B00613">
        <w:t>нансируются в соответствии с постановлением Правительства области от 28.04.2009 № 9/88 «О нормативах финансовых затрат на содержание, ремонт и капитальный ремонт автомобильных д</w:t>
      </w:r>
      <w:r w:rsidRPr="00B00613">
        <w:t>о</w:t>
      </w:r>
      <w:r w:rsidRPr="00B00613">
        <w:t>рог общего пользования Кировской области регионального или межмуниципального значения и правилах их расчета».</w:t>
      </w:r>
    </w:p>
    <w:p w:rsidR="00CE1FB3" w:rsidRPr="00B00613" w:rsidRDefault="00CE1FB3" w:rsidP="00B00613">
      <w:pPr>
        <w:pStyle w:val="a4"/>
        <w:ind w:right="60" w:firstLine="561"/>
      </w:pPr>
      <w:r w:rsidRPr="00B00613">
        <w:t>Федеральный закон Российской Федерации от 06.10.2003 № 131-ФЗ «Об общих принципах организации местного самоуправления в Российской Федерации».</w:t>
      </w:r>
    </w:p>
    <w:p w:rsidR="00CE1FB3" w:rsidRPr="00B00613" w:rsidRDefault="00CE1FB3" w:rsidP="00B00613">
      <w:pPr>
        <w:rPr>
          <w:i/>
        </w:rPr>
      </w:pPr>
      <w:r w:rsidRPr="00B00613">
        <w:rPr>
          <w:i/>
        </w:rPr>
        <w:t>Цели и задачи Программы</w:t>
      </w:r>
    </w:p>
    <w:p w:rsidR="00CE1FB3" w:rsidRPr="00B00613" w:rsidRDefault="00CE1FB3" w:rsidP="00B00613">
      <w:r w:rsidRPr="00B00613">
        <w:t>Основная цель Программы:</w:t>
      </w:r>
    </w:p>
    <w:p w:rsidR="00CE1FB3" w:rsidRPr="00B00613" w:rsidRDefault="00CE1FB3" w:rsidP="00B00613">
      <w:r w:rsidRPr="00B00613">
        <w:t>- повышение протяженности дорог общего пользования местного значения, отвечающих нормативным требованиям;</w:t>
      </w:r>
    </w:p>
    <w:p w:rsidR="00CE1FB3" w:rsidRPr="00B00613" w:rsidRDefault="00CE1FB3" w:rsidP="00B00613">
      <w:r w:rsidRPr="00B00613">
        <w:t>- повышение качества состояния дорог общего пользования местного значения;</w:t>
      </w:r>
    </w:p>
    <w:p w:rsidR="00CE1FB3" w:rsidRPr="00B00613" w:rsidRDefault="00CE1FB3" w:rsidP="00B00613">
      <w:r w:rsidRPr="00B00613">
        <w:lastRenderedPageBreak/>
        <w:t>- обеспечение безопасности дорожного движения на автомобильных дорогах местного знач</w:t>
      </w:r>
      <w:r w:rsidRPr="00B00613">
        <w:t>е</w:t>
      </w:r>
      <w:r w:rsidRPr="00B00613">
        <w:t>ния, в том числе на объектах улично-дорожной сети, в границах муниципального образования К</w:t>
      </w:r>
      <w:r w:rsidRPr="00B00613">
        <w:t>у</w:t>
      </w:r>
      <w:r w:rsidRPr="00B00613">
        <w:t>менское городское поселение.</w:t>
      </w:r>
    </w:p>
    <w:p w:rsidR="00CE1FB3" w:rsidRPr="00B00613" w:rsidRDefault="00CE1FB3" w:rsidP="00B00613">
      <w:pPr>
        <w:rPr>
          <w:i/>
        </w:rPr>
      </w:pPr>
      <w:r w:rsidRPr="00B00613">
        <w:rPr>
          <w:i/>
        </w:rPr>
        <w:t>Основная задача Программы:</w:t>
      </w:r>
    </w:p>
    <w:p w:rsidR="00CE1FB3" w:rsidRPr="00B00613" w:rsidRDefault="00CE1FB3" w:rsidP="00B00613">
      <w:r w:rsidRPr="00B00613">
        <w:t>1. Обеспечение сохранности улично-дорожной сети и автомобильных дорог общего польз</w:t>
      </w:r>
      <w:r w:rsidRPr="00B00613">
        <w:t>о</w:t>
      </w:r>
      <w:r w:rsidRPr="00B00613">
        <w:t>вания местного значения. Приоритетное выполнение на них работ по содержанию и ремонту в ц</w:t>
      </w:r>
      <w:r w:rsidRPr="00B00613">
        <w:t>е</w:t>
      </w:r>
      <w:r w:rsidRPr="00B00613">
        <w:t xml:space="preserve">лях доведения их </w:t>
      </w:r>
      <w:r w:rsidR="00383590" w:rsidRPr="00B00613">
        <w:t>транспорт</w:t>
      </w:r>
      <w:r w:rsidRPr="00B00613">
        <w:t xml:space="preserve">но-эксплуатационного состояния до нормативных требований. </w:t>
      </w:r>
    </w:p>
    <w:p w:rsidR="00CE1FB3" w:rsidRPr="00B00613" w:rsidRDefault="00CE1FB3" w:rsidP="00B00613">
      <w:r w:rsidRPr="00B00613">
        <w:t xml:space="preserve">2. Развитие </w:t>
      </w:r>
      <w:r w:rsidR="00B65C0D" w:rsidRPr="00B00613">
        <w:t>и совершенствование</w:t>
      </w:r>
      <w:r w:rsidRPr="00B00613">
        <w:t xml:space="preserve"> системы предупреждения</w:t>
      </w:r>
      <w:r w:rsidR="00B65C0D" w:rsidRPr="00B00613">
        <w:t xml:space="preserve"> </w:t>
      </w:r>
      <w:r w:rsidRPr="00B00613">
        <w:t>правонарушений</w:t>
      </w:r>
      <w:r w:rsidR="00B65C0D" w:rsidRPr="00B00613">
        <w:t xml:space="preserve"> </w:t>
      </w:r>
      <w:r w:rsidRPr="00B00613">
        <w:t>и</w:t>
      </w:r>
      <w:r w:rsidR="00B65C0D" w:rsidRPr="00B00613">
        <w:t xml:space="preserve"> </w:t>
      </w:r>
      <w:r w:rsidRPr="00B00613">
        <w:t>формирования безопасного</w:t>
      </w:r>
      <w:r w:rsidR="00B65C0D" w:rsidRPr="00B00613">
        <w:t xml:space="preserve"> </w:t>
      </w:r>
      <w:r w:rsidRPr="00B00613">
        <w:t>поведения</w:t>
      </w:r>
      <w:r w:rsidR="00B65C0D" w:rsidRPr="00B00613">
        <w:t xml:space="preserve"> </w:t>
      </w:r>
      <w:r w:rsidRPr="00B00613">
        <w:t>участников</w:t>
      </w:r>
      <w:r w:rsidR="00B65C0D" w:rsidRPr="00B00613">
        <w:t xml:space="preserve"> </w:t>
      </w:r>
      <w:r w:rsidRPr="00B00613">
        <w:t>дорожного движения.</w:t>
      </w:r>
      <w:r w:rsidR="00B65C0D" w:rsidRPr="00B00613">
        <w:t xml:space="preserve"> </w:t>
      </w:r>
    </w:p>
    <w:p w:rsidR="00CE1FB3" w:rsidRPr="00B00613" w:rsidRDefault="00CE1FB3" w:rsidP="00B00613">
      <w:r w:rsidRPr="00B00613">
        <w:t>3. Целевыми показателями эффективности реализации муниципальной программы являются:</w:t>
      </w:r>
    </w:p>
    <w:p w:rsidR="00CE1FB3" w:rsidRPr="00B00613" w:rsidRDefault="00CE1FB3" w:rsidP="00B00613">
      <w:r w:rsidRPr="00B00613">
        <w:t>Улучшение состояния дорожной сети поможет снизить средний расход топлива автомобил</w:t>
      </w:r>
      <w:r w:rsidRPr="00B00613">
        <w:t>ь</w:t>
      </w:r>
      <w:r w:rsidRPr="00B00613">
        <w:t xml:space="preserve">ного </w:t>
      </w:r>
      <w:r w:rsidR="00383590" w:rsidRPr="00B00613">
        <w:t>транспорт</w:t>
      </w:r>
      <w:r w:rsidRPr="00B00613">
        <w:t xml:space="preserve">а, снизит объем потребляемых энергоносителей, снизит долю </w:t>
      </w:r>
      <w:r w:rsidR="00383590" w:rsidRPr="00B00613">
        <w:t>траспорт</w:t>
      </w:r>
      <w:r w:rsidRPr="00B00613">
        <w:t>но-логистических затрат в себестоимости продукции, что приведет к повышению энергоэффективн</w:t>
      </w:r>
      <w:r w:rsidRPr="00B00613">
        <w:t>о</w:t>
      </w:r>
      <w:r w:rsidRPr="00B00613">
        <w:t>сти экономики в целом.</w:t>
      </w:r>
    </w:p>
    <w:p w:rsidR="00CE1FB3" w:rsidRPr="00B00613" w:rsidRDefault="00B65C0D" w:rsidP="00B00613">
      <w:pPr>
        <w:spacing w:after="0"/>
        <w:ind w:firstLine="0"/>
      </w:pPr>
      <w:r w:rsidRPr="00B00613">
        <w:t xml:space="preserve">Таблица 1.11.1-3. - </w:t>
      </w:r>
      <w:r w:rsidR="00CE1FB3" w:rsidRPr="00B00613">
        <w:t>Сведения о целевых показателях эффективности реализации муниципальной программы</w:t>
      </w:r>
    </w:p>
    <w:tbl>
      <w:tblPr>
        <w:tblW w:w="102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3542"/>
        <w:gridCol w:w="752"/>
        <w:gridCol w:w="952"/>
        <w:gridCol w:w="952"/>
        <w:gridCol w:w="952"/>
        <w:gridCol w:w="896"/>
        <w:gridCol w:w="814"/>
        <w:gridCol w:w="789"/>
      </w:tblGrid>
      <w:tr w:rsidR="00CE1FB3" w:rsidRPr="00B00613" w:rsidTr="00B65C0D">
        <w:trPr>
          <w:trHeight w:val="20"/>
          <w:tblCellSpacing w:w="5" w:type="nil"/>
        </w:trPr>
        <w:tc>
          <w:tcPr>
            <w:tcW w:w="59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354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B65C0D"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B65C0D"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наименование</w:t>
            </w:r>
            <w:r w:rsidR="00B65C0D"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75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изм.</w:t>
            </w:r>
          </w:p>
        </w:tc>
        <w:tc>
          <w:tcPr>
            <w:tcW w:w="535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</w:t>
            </w:r>
          </w:p>
        </w:tc>
      </w:tr>
      <w:tr w:rsidR="00CE1FB3" w:rsidRPr="00B00613" w:rsidTr="00B65C0D">
        <w:trPr>
          <w:trHeight w:val="20"/>
          <w:tblCellSpacing w:w="5" w:type="nil"/>
        </w:trPr>
        <w:tc>
          <w:tcPr>
            <w:tcW w:w="59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CE1FB3" w:rsidRPr="00B00613" w:rsidTr="00B65C0D">
        <w:trPr>
          <w:trHeight w:val="20"/>
          <w:tblCellSpacing w:w="5" w:type="nil"/>
        </w:trPr>
        <w:tc>
          <w:tcPr>
            <w:tcW w:w="5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B3" w:rsidRPr="00B00613" w:rsidRDefault="00CE1FB3" w:rsidP="00B006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Отремонтировано автомобил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в границах населенных пунктов,</w:t>
            </w:r>
            <w:r w:rsidR="00B65C0D" w:rsidRPr="00B00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км;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spacing w:before="0" w:after="0"/>
              <w:ind w:firstLine="0"/>
              <w:jc w:val="center"/>
            </w:pPr>
            <w:r w:rsidRPr="00B00613">
              <w:t>км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1FB3" w:rsidRPr="00B00613" w:rsidTr="00B65C0D">
        <w:trPr>
          <w:trHeight w:val="20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B3" w:rsidRPr="00B00613" w:rsidRDefault="00CE1FB3" w:rsidP="00B006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вания в границах населенных пунктов, не отвечающих норм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тивным требованиям, в общей протяженности автомобильных дорог общего пользования в границах населенных пунктов,</w:t>
            </w:r>
            <w:r w:rsidR="00B65C0D" w:rsidRPr="00B00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spacing w:before="0" w:after="0"/>
              <w:ind w:firstLine="0"/>
              <w:jc w:val="center"/>
            </w:pPr>
            <w:r w:rsidRPr="00B00613">
              <w:t>%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CE1FB3" w:rsidRPr="00B00613" w:rsidTr="00B65C0D">
        <w:trPr>
          <w:trHeight w:val="20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B3" w:rsidRPr="00B00613" w:rsidRDefault="00CE1FB3" w:rsidP="00B006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Снижение дорожно-</w:t>
            </w:r>
            <w:r w:rsidR="00383590" w:rsidRPr="00B0061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ных происшествий на дорогах местного значения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spacing w:before="0" w:after="0"/>
              <w:ind w:firstLine="0"/>
              <w:jc w:val="center"/>
            </w:pPr>
            <w:r w:rsidRPr="00B00613">
              <w:t>%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B3" w:rsidRPr="00B00613" w:rsidRDefault="00CE1FB3" w:rsidP="00B006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CE1FB3" w:rsidRPr="00B00613" w:rsidRDefault="00CE1FB3" w:rsidP="00B00613">
      <w:r w:rsidRPr="00B00613">
        <w:t>3. Основными ожидаемыми результатами муниципальной программы в качественном выр</w:t>
      </w:r>
      <w:r w:rsidRPr="00B00613">
        <w:t>а</w:t>
      </w:r>
      <w:r w:rsidRPr="00B00613">
        <w:t>жении должны стать:</w:t>
      </w:r>
    </w:p>
    <w:p w:rsidR="00CE1FB3" w:rsidRPr="00B00613" w:rsidRDefault="00CE1FB3" w:rsidP="00B00613">
      <w:r w:rsidRPr="00B00613">
        <w:t>Отремонтировано автомобильных дорог общего пользования в границах населенных пун</w:t>
      </w:r>
      <w:r w:rsidRPr="00B00613">
        <w:t>к</w:t>
      </w:r>
      <w:r w:rsidRPr="00B00613">
        <w:t>тов,</w:t>
      </w:r>
      <w:r w:rsidR="00B65C0D" w:rsidRPr="00B00613">
        <w:t xml:space="preserve"> </w:t>
      </w:r>
      <w:r w:rsidRPr="00B00613">
        <w:t>0,5км;</w:t>
      </w:r>
    </w:p>
    <w:p w:rsidR="00CE1FB3" w:rsidRPr="00B00613" w:rsidRDefault="00CE1FB3" w:rsidP="00B00613">
      <w:r w:rsidRPr="00B00613">
        <w:t>Доля протяженности автомобильных дорог общего пользования в границах населенных пунктов, не отвечающих нормативным требованиям, в общей протяженности автомобильных д</w:t>
      </w:r>
      <w:r w:rsidRPr="00B00613">
        <w:t>о</w:t>
      </w:r>
      <w:r w:rsidRPr="00B00613">
        <w:t>рог общего пользования в границах населенных пунктов, 92,0 %.</w:t>
      </w:r>
    </w:p>
    <w:p w:rsidR="00CE1FB3" w:rsidRPr="00B00613" w:rsidRDefault="00CE1FB3" w:rsidP="00B00613">
      <w:r w:rsidRPr="00B00613">
        <w:t>Снижение дорожно-</w:t>
      </w:r>
      <w:r w:rsidR="00383590" w:rsidRPr="00B00613">
        <w:t>транспорт</w:t>
      </w:r>
      <w:r w:rsidRPr="00B00613">
        <w:t>ных происшествий на дорогах местного значения, на 6 % по сравнению с 2016 годом.</w:t>
      </w:r>
    </w:p>
    <w:p w:rsidR="00C9096C" w:rsidRPr="00B00613" w:rsidRDefault="00C9096C" w:rsidP="00B00613">
      <w:r w:rsidRPr="00B00613">
        <w:t>Задачи развития тран</w:t>
      </w:r>
      <w:r w:rsidR="00612D9E" w:rsidRPr="00B00613">
        <w:t>спорт</w:t>
      </w:r>
      <w:r w:rsidRPr="00B00613">
        <w:t>ной системы поселения</w:t>
      </w:r>
      <w:bookmarkEnd w:id="74"/>
      <w:bookmarkEnd w:id="75"/>
    </w:p>
    <w:p w:rsidR="00714E07" w:rsidRPr="00B00613" w:rsidRDefault="00714E07" w:rsidP="00BF4B54">
      <w:pPr>
        <w:pStyle w:val="af1"/>
        <w:numPr>
          <w:ilvl w:val="0"/>
          <w:numId w:val="37"/>
        </w:numPr>
        <w:tabs>
          <w:tab w:val="left" w:pos="851"/>
        </w:tabs>
        <w:ind w:left="0" w:firstLine="567"/>
      </w:pPr>
      <w:r w:rsidRPr="00B00613">
        <w:lastRenderedPageBreak/>
        <w:t>Обеспечение сохранности улично-дорожной сети и автомобильных дорог общего польз</w:t>
      </w:r>
      <w:r w:rsidRPr="00B00613">
        <w:t>о</w:t>
      </w:r>
      <w:r w:rsidRPr="00B00613">
        <w:t>вания местного значения. Приоритетное выполнение на них работ по содержанию и ремонту в ц</w:t>
      </w:r>
      <w:r w:rsidRPr="00B00613">
        <w:t>е</w:t>
      </w:r>
      <w:r w:rsidRPr="00B00613">
        <w:t xml:space="preserve">лях доведения их </w:t>
      </w:r>
      <w:r w:rsidR="00383590" w:rsidRPr="00B00613">
        <w:t>транспорт</w:t>
      </w:r>
      <w:r w:rsidRPr="00B00613">
        <w:t xml:space="preserve">но-эксплуатационного состояния до нормативных требований. </w:t>
      </w:r>
    </w:p>
    <w:p w:rsidR="007263C0" w:rsidRPr="00B00613" w:rsidRDefault="00714E07" w:rsidP="00BF4B54">
      <w:pPr>
        <w:pStyle w:val="af1"/>
        <w:numPr>
          <w:ilvl w:val="0"/>
          <w:numId w:val="37"/>
        </w:numPr>
        <w:tabs>
          <w:tab w:val="left" w:pos="851"/>
        </w:tabs>
        <w:ind w:left="0" w:firstLine="567"/>
        <w:rPr>
          <w:color w:val="000000"/>
        </w:rPr>
      </w:pPr>
      <w:r w:rsidRPr="00B00613">
        <w:t>Развитие и совершенствование системы предупреждения правонарушений и формиров</w:t>
      </w:r>
      <w:r w:rsidRPr="00B00613">
        <w:t>а</w:t>
      </w:r>
      <w:r w:rsidRPr="00B00613">
        <w:t xml:space="preserve">ния безопасного поведения участников дорожного движения. </w:t>
      </w:r>
    </w:p>
    <w:p w:rsidR="00235931" w:rsidRPr="00B00613" w:rsidRDefault="00B65C0D" w:rsidP="00B00613">
      <w:pPr>
        <w:pStyle w:val="6"/>
      </w:pPr>
      <w:bookmarkStart w:id="76" w:name="_Toc59542898"/>
      <w:bookmarkStart w:id="77" w:name="_Toc235337785"/>
      <w:bookmarkStart w:id="78" w:name="_Toc235337889"/>
      <w:bookmarkEnd w:id="70"/>
      <w:bookmarkEnd w:id="71"/>
      <w:bookmarkEnd w:id="72"/>
      <w:bookmarkEnd w:id="73"/>
      <w:r w:rsidRPr="00B00613">
        <w:t>1.12</w:t>
      </w:r>
      <w:r w:rsidR="00235931" w:rsidRPr="00B00613">
        <w:t>. Планировочная организация территории Куменского городского поселения</w:t>
      </w:r>
      <w:bookmarkEnd w:id="76"/>
    </w:p>
    <w:p w:rsidR="00235931" w:rsidRPr="00B00613" w:rsidRDefault="00B65C0D" w:rsidP="00B00613">
      <w:pPr>
        <w:pStyle w:val="13"/>
      </w:pPr>
      <w:bookmarkStart w:id="79" w:name="_Toc235337784"/>
      <w:bookmarkStart w:id="80" w:name="_Toc235337888"/>
      <w:bookmarkStart w:id="81" w:name="_Toc59542899"/>
      <w:r w:rsidRPr="00B00613">
        <w:t>1.12</w:t>
      </w:r>
      <w:r w:rsidR="00235931" w:rsidRPr="00B00613">
        <w:t>.1 Функциональное зонирование территории</w:t>
      </w:r>
      <w:bookmarkEnd w:id="79"/>
      <w:bookmarkEnd w:id="80"/>
      <w:bookmarkEnd w:id="81"/>
    </w:p>
    <w:p w:rsidR="00235931" w:rsidRPr="00B00613" w:rsidRDefault="00B65C0D" w:rsidP="00B00613">
      <w:pPr>
        <w:keepNext/>
      </w:pPr>
      <w:r w:rsidRPr="00B00613">
        <w:t xml:space="preserve">На основе анализа существующего использования территории в пределах границ городского поселения были выделены функциональные зоны. </w:t>
      </w:r>
      <w:r w:rsidR="00235931" w:rsidRPr="00B00613">
        <w:t>Очень важно иметь четкое проектное функци</w:t>
      </w:r>
      <w:r w:rsidR="00235931" w:rsidRPr="00B00613">
        <w:t>о</w:t>
      </w:r>
      <w:r w:rsidR="00235931" w:rsidRPr="00B00613">
        <w:t>нальное зонирование на различные этапы развития поселения, при котором будут зарезервированы территории под все необходимые для устойчивого развития поселка, функциональные зоны, раб</w:t>
      </w:r>
      <w:r w:rsidR="00235931" w:rsidRPr="00B00613">
        <w:t>о</w:t>
      </w:r>
      <w:r w:rsidR="00235931" w:rsidRPr="00B00613">
        <w:t>ты всех жизнеобеспечивающих систем, обеспечения режима застройки, комфортных условий пр</w:t>
      </w:r>
      <w:r w:rsidR="00235931" w:rsidRPr="00B00613">
        <w:t>о</w:t>
      </w:r>
      <w:r w:rsidR="00235931" w:rsidRPr="00B00613">
        <w:t>живания, обеспечения мероприятий по оздоровлению и охране экологической ситуации и сохран</w:t>
      </w:r>
      <w:r w:rsidR="00235931" w:rsidRPr="00B00613">
        <w:t>е</w:t>
      </w:r>
      <w:r w:rsidR="00235931" w:rsidRPr="00B00613">
        <w:t>нию культурного и природного наследия.</w:t>
      </w:r>
    </w:p>
    <w:p w:rsidR="00235931" w:rsidRPr="00B00613" w:rsidRDefault="00235931" w:rsidP="00B00613">
      <w:r w:rsidRPr="00B00613">
        <w:t>Градостроительная деятельность, противоречащая установленному схемой зонирования функциональному назначению территории, запрещается.</w:t>
      </w:r>
    </w:p>
    <w:p w:rsidR="00235931" w:rsidRPr="00B00613" w:rsidRDefault="00235931" w:rsidP="00B00613">
      <w:r w:rsidRPr="00B00613">
        <w:t>Детальные функциональные и градостроительные (архитектурно-строительные) регламенты застройки территорий разработаны в отдельном проекте – Правилах землепользования и застро</w:t>
      </w:r>
      <w:r w:rsidRPr="00B00613">
        <w:t>й</w:t>
      </w:r>
      <w:r w:rsidRPr="00B00613">
        <w:t>ки, которые являются правовым актом градорегулирования.</w:t>
      </w:r>
    </w:p>
    <w:p w:rsidR="00235931" w:rsidRPr="00B00613" w:rsidRDefault="00235931" w:rsidP="00B00613">
      <w:r w:rsidRPr="00B00613">
        <w:t>На территории Куменского городского поселения установлены следующие виды функци</w:t>
      </w:r>
      <w:r w:rsidRPr="00B00613">
        <w:t>о</w:t>
      </w:r>
      <w:r w:rsidRPr="00B00613">
        <w:t>нальных</w:t>
      </w:r>
      <w:r w:rsidR="00B65C0D" w:rsidRPr="00B00613">
        <w:t xml:space="preserve"> </w:t>
      </w:r>
      <w:r w:rsidRPr="00B00613">
        <w:t>зон:</w:t>
      </w:r>
    </w:p>
    <w:p w:rsidR="00235931" w:rsidRPr="00B00613" w:rsidRDefault="00235931" w:rsidP="00B00613">
      <w:r w:rsidRPr="00B00613">
        <w:t>- жилые зоны;</w:t>
      </w:r>
    </w:p>
    <w:p w:rsidR="00235931" w:rsidRPr="00B00613" w:rsidRDefault="00235931" w:rsidP="00B00613">
      <w:r w:rsidRPr="00B00613">
        <w:t>- общественно - деловые зоны;</w:t>
      </w:r>
    </w:p>
    <w:p w:rsidR="00235931" w:rsidRPr="00B00613" w:rsidRDefault="00235931" w:rsidP="00B00613">
      <w:r w:rsidRPr="00B00613">
        <w:t>- производственные зоны;</w:t>
      </w:r>
    </w:p>
    <w:p w:rsidR="00235931" w:rsidRPr="00B00613" w:rsidRDefault="00235931" w:rsidP="00B00613">
      <w:r w:rsidRPr="00B00613">
        <w:t xml:space="preserve">- зоны </w:t>
      </w:r>
      <w:r w:rsidR="00383590" w:rsidRPr="00B00613">
        <w:t>транспорт</w:t>
      </w:r>
      <w:r w:rsidRPr="00B00613">
        <w:t>ной и инженерной инфраструктуры;</w:t>
      </w:r>
    </w:p>
    <w:p w:rsidR="00235931" w:rsidRPr="00B00613" w:rsidRDefault="00235931" w:rsidP="00B00613">
      <w:r w:rsidRPr="00B00613">
        <w:t>- зоны специального назначения;</w:t>
      </w:r>
    </w:p>
    <w:p w:rsidR="00235931" w:rsidRPr="00B00613" w:rsidRDefault="00235931" w:rsidP="00B00613">
      <w:r w:rsidRPr="00B00613">
        <w:t>- рекреационные зоны;</w:t>
      </w:r>
    </w:p>
    <w:p w:rsidR="00235931" w:rsidRPr="00B00613" w:rsidRDefault="00235931" w:rsidP="00B00613">
      <w:r w:rsidRPr="00B00613">
        <w:t>- зоны сельскохозяйственного использования;</w:t>
      </w:r>
    </w:p>
    <w:p w:rsidR="00235931" w:rsidRPr="00B00613" w:rsidRDefault="00235931" w:rsidP="00B00613">
      <w:r w:rsidRPr="00B00613">
        <w:t>- зона культовых объектов и сооружений.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Жилые зоны:</w:t>
      </w:r>
    </w:p>
    <w:p w:rsidR="00235931" w:rsidRPr="00B00613" w:rsidRDefault="00235931" w:rsidP="00B00613">
      <w:r w:rsidRPr="00B00613">
        <w:t>В их состав входят территории, функционально используемые для постоянного и временного проживания населения, включающие жилую и общественную застройку.</w:t>
      </w:r>
    </w:p>
    <w:p w:rsidR="00235931" w:rsidRPr="00B00613" w:rsidRDefault="00235931" w:rsidP="00B00613">
      <w:r w:rsidRPr="00B00613">
        <w:t>Жилая зона включает в себя:</w:t>
      </w:r>
    </w:p>
    <w:p w:rsidR="00235931" w:rsidRPr="00B00613" w:rsidRDefault="00235931" w:rsidP="00B00613">
      <w:r w:rsidRPr="00B00613">
        <w:t xml:space="preserve">-зоны малоэтажной жилой застройки и блокированной жилой застройки усадебного типа, </w:t>
      </w:r>
    </w:p>
    <w:p w:rsidR="00235931" w:rsidRPr="00B00613" w:rsidRDefault="00235931" w:rsidP="00B00613">
      <w:r w:rsidRPr="00B00613">
        <w:t>- зоны среднеэтажной жилой застройки домов высотой 2-3 этажа (отдельно стоящих или се</w:t>
      </w:r>
      <w:r w:rsidRPr="00B00613">
        <w:t>к</w:t>
      </w:r>
      <w:r w:rsidRPr="00B00613">
        <w:t>ционных),</w:t>
      </w:r>
    </w:p>
    <w:p w:rsidR="00235931" w:rsidRPr="00B00613" w:rsidRDefault="00235931" w:rsidP="00B00613">
      <w:r w:rsidRPr="00B00613">
        <w:t>- зоны коллективных садов и огородов,</w:t>
      </w:r>
    </w:p>
    <w:p w:rsidR="00235931" w:rsidRPr="00B00613" w:rsidRDefault="00235931" w:rsidP="00B00613">
      <w:r w:rsidRPr="00B00613">
        <w:t>- зоны коллективных и индивидуальных гаражей, овощных кладовок, хозяйственных постр</w:t>
      </w:r>
      <w:r w:rsidRPr="00B00613">
        <w:t>о</w:t>
      </w:r>
      <w:r w:rsidRPr="00B00613">
        <w:t>ек.</w:t>
      </w:r>
    </w:p>
    <w:p w:rsidR="00235931" w:rsidRPr="00B00613" w:rsidRDefault="00235931" w:rsidP="00B00613"/>
    <w:p w:rsidR="00235931" w:rsidRPr="00B00613" w:rsidRDefault="00235931" w:rsidP="00B00613">
      <w:r w:rsidRPr="00B00613">
        <w:lastRenderedPageBreak/>
        <w:t xml:space="preserve">В составе жилых зон размещаются также отдельно стоящие, встроенные и пристроенные объекты социального, культурно-бытового и коммунального обслуживания, места для постоянного и временного хранения </w:t>
      </w:r>
      <w:r w:rsidR="00383590" w:rsidRPr="00B00613">
        <w:t xml:space="preserve">автотранспорта </w:t>
      </w:r>
      <w:r w:rsidRPr="00B00613">
        <w:t>а, объекты инженерной инфраструктуры, связанные с пр</w:t>
      </w:r>
      <w:r w:rsidRPr="00B00613">
        <w:t>о</w:t>
      </w:r>
      <w:r w:rsidRPr="00B00613">
        <w:t>живанием населения, небольшие производственные предприятия, не имеющие зоны вредности.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Общественно-деловые зоны:</w:t>
      </w:r>
    </w:p>
    <w:p w:rsidR="00235931" w:rsidRPr="00B00613" w:rsidRDefault="00235931" w:rsidP="00B00613">
      <w:pPr>
        <w:rPr>
          <w:u w:val="single"/>
        </w:rPr>
      </w:pPr>
      <w:r w:rsidRPr="00B00613">
        <w:t>В их состав входят территории размещения объектов деловой и коммерческой активности центра, объекты здравоохранения, образования, центров жилых районов, центров обслуживания объектов производственной и предпринимательской деятельности и других общественных объе</w:t>
      </w:r>
      <w:r w:rsidRPr="00B00613">
        <w:t>к</w:t>
      </w:r>
      <w:r w:rsidRPr="00B00613">
        <w:t xml:space="preserve">тов. </w:t>
      </w:r>
    </w:p>
    <w:p w:rsidR="00235931" w:rsidRPr="00B00613" w:rsidRDefault="00235931" w:rsidP="00B00613">
      <w:r w:rsidRPr="00B00613">
        <w:t>Общественно-деловая зона включает в себя:</w:t>
      </w:r>
    </w:p>
    <w:p w:rsidR="00235931" w:rsidRPr="00B00613" w:rsidRDefault="00235931" w:rsidP="00B00613">
      <w:r w:rsidRPr="00B00613">
        <w:t xml:space="preserve">-общественная зона объектов социального назначения, </w:t>
      </w:r>
    </w:p>
    <w:p w:rsidR="00235931" w:rsidRPr="00B00613" w:rsidRDefault="00235931" w:rsidP="00B00613">
      <w:r w:rsidRPr="00B00613">
        <w:t xml:space="preserve">- общественно-деловая зона. 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Производственные зоны:</w:t>
      </w:r>
      <w:r w:rsidR="00B65C0D" w:rsidRPr="00B00613">
        <w:rPr>
          <w:u w:val="single"/>
        </w:rPr>
        <w:t xml:space="preserve"> </w:t>
      </w:r>
    </w:p>
    <w:p w:rsidR="00235931" w:rsidRPr="00B00613" w:rsidRDefault="00235931" w:rsidP="00B00613">
      <w:r w:rsidRPr="00B00613">
        <w:t>Зоны предназначены для размещения производственных и коммунально-складских объектов с различной степенью воздействия на окружающую среду.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 xml:space="preserve">- зона </w:t>
      </w:r>
      <w:r w:rsidRPr="00B00613">
        <w:rPr>
          <w:lang w:val="en-US"/>
        </w:rPr>
        <w:t>V</w:t>
      </w:r>
      <w:r w:rsidRPr="00B00613">
        <w:t xml:space="preserve"> класса вредности, </w:t>
      </w:r>
    </w:p>
    <w:p w:rsidR="00235931" w:rsidRPr="00B00613" w:rsidRDefault="00235931" w:rsidP="00B00613">
      <w:r w:rsidRPr="00B00613">
        <w:t xml:space="preserve">- зона </w:t>
      </w:r>
      <w:r w:rsidRPr="00B00613">
        <w:rPr>
          <w:lang w:val="en-US"/>
        </w:rPr>
        <w:t>IV</w:t>
      </w:r>
      <w:r w:rsidRPr="00B00613">
        <w:t xml:space="preserve"> класса вредности,</w:t>
      </w:r>
    </w:p>
    <w:p w:rsidR="00235931" w:rsidRPr="00B00613" w:rsidRDefault="00235931" w:rsidP="00B00613">
      <w:r w:rsidRPr="00B00613">
        <w:t xml:space="preserve">- зона </w:t>
      </w:r>
      <w:r w:rsidRPr="00B00613">
        <w:rPr>
          <w:lang w:val="en-US"/>
        </w:rPr>
        <w:t>III</w:t>
      </w:r>
      <w:r w:rsidRPr="00B00613">
        <w:t xml:space="preserve"> класса вредности.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 xml:space="preserve">Зоны инженерной и </w:t>
      </w:r>
      <w:r w:rsidR="00383590" w:rsidRPr="00B00613">
        <w:rPr>
          <w:u w:val="single"/>
        </w:rPr>
        <w:t>транспорт</w:t>
      </w:r>
      <w:r w:rsidRPr="00B00613">
        <w:rPr>
          <w:u w:val="single"/>
        </w:rPr>
        <w:t>ной инфраструктур:</w:t>
      </w:r>
    </w:p>
    <w:p w:rsidR="00235931" w:rsidRPr="00B00613" w:rsidRDefault="00235931" w:rsidP="00B00613">
      <w:r w:rsidRPr="00B00613">
        <w:t xml:space="preserve">Зоны предназначены для размещения площадных объектов инженерной и </w:t>
      </w:r>
      <w:r w:rsidR="00383590" w:rsidRPr="00B00613">
        <w:t>транспорт</w:t>
      </w:r>
      <w:r w:rsidRPr="00B00613">
        <w:t>ной и</w:t>
      </w:r>
      <w:r w:rsidRPr="00B00613">
        <w:t>н</w:t>
      </w:r>
      <w:r w:rsidRPr="00B00613">
        <w:t>фраструктуры.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>- зоны инженерных сооружений;</w:t>
      </w:r>
    </w:p>
    <w:p w:rsidR="00235931" w:rsidRPr="00B00613" w:rsidRDefault="00235931" w:rsidP="00B00613">
      <w:r w:rsidRPr="00B00613">
        <w:t>- зоны автомобильных дорог.</w:t>
      </w:r>
    </w:p>
    <w:p w:rsidR="00235931" w:rsidRPr="00B00613" w:rsidRDefault="00B65C0D" w:rsidP="00B00613">
      <w:pPr>
        <w:rPr>
          <w:u w:val="single"/>
        </w:rPr>
      </w:pPr>
      <w:r w:rsidRPr="00B00613">
        <w:t xml:space="preserve"> </w:t>
      </w:r>
      <w:r w:rsidR="00235931" w:rsidRPr="00B00613">
        <w:rPr>
          <w:u w:val="single"/>
        </w:rPr>
        <w:t>Зоны сельскохозяйственного использования: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>- зоны сельскохозяйственных угодий (пашня сенокосы, пастбища).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Зоны рекреационного назначения: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>- зоны природных ландшафтов и лесопарков,</w:t>
      </w:r>
    </w:p>
    <w:p w:rsidR="00235931" w:rsidRPr="00B00613" w:rsidRDefault="00235931" w:rsidP="00B00613">
      <w:r w:rsidRPr="00B00613">
        <w:t>- зоны парков, бульваров.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Зоны специального назначения: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>- зона кладбищ.</w:t>
      </w:r>
    </w:p>
    <w:p w:rsidR="00235931" w:rsidRPr="00B00613" w:rsidRDefault="00235931" w:rsidP="00B00613">
      <w:pPr>
        <w:rPr>
          <w:u w:val="single"/>
        </w:rPr>
      </w:pPr>
      <w:r w:rsidRPr="00B00613">
        <w:rPr>
          <w:u w:val="single"/>
        </w:rPr>
        <w:t>Зоны культовых объектов и сооружений:</w:t>
      </w:r>
    </w:p>
    <w:p w:rsidR="00235931" w:rsidRPr="00B00613" w:rsidRDefault="00235931" w:rsidP="00B00613">
      <w:r w:rsidRPr="00B00613">
        <w:t>В их состав входят:</w:t>
      </w:r>
    </w:p>
    <w:p w:rsidR="00235931" w:rsidRPr="00B00613" w:rsidRDefault="00235931" w:rsidP="00B00613">
      <w:r w:rsidRPr="00B00613">
        <w:t>- зоны зданий, сооружений православных храмов.</w:t>
      </w:r>
    </w:p>
    <w:p w:rsidR="00DC337A" w:rsidRPr="00B00613" w:rsidRDefault="0041339D" w:rsidP="00B00613">
      <w:r w:rsidRPr="00B00613">
        <w:lastRenderedPageBreak/>
        <w:t>В графической части проекта</w:t>
      </w:r>
      <w:r w:rsidR="00DC337A" w:rsidRPr="00B00613">
        <w:t xml:space="preserve"> отображены функциональные зоны с указанием планируемых для размещения в них объектов </w:t>
      </w:r>
      <w:r w:rsidRPr="00B00613">
        <w:t>местного значения (за исключением линейных объектов).</w:t>
      </w:r>
    </w:p>
    <w:p w:rsidR="007263C0" w:rsidRPr="00B00613" w:rsidRDefault="0041339D" w:rsidP="00B00613">
      <w:pPr>
        <w:pStyle w:val="6"/>
      </w:pPr>
      <w:bookmarkStart w:id="82" w:name="_Toc59542900"/>
      <w:r w:rsidRPr="00B00613">
        <w:t>1.13</w:t>
      </w:r>
      <w:r w:rsidR="007263C0" w:rsidRPr="00B00613">
        <w:t xml:space="preserve"> Зоны с особыми условиями использования территории</w:t>
      </w:r>
      <w:bookmarkEnd w:id="77"/>
      <w:bookmarkEnd w:id="78"/>
      <w:bookmarkEnd w:id="82"/>
    </w:p>
    <w:p w:rsidR="00304174" w:rsidRPr="00B00613" w:rsidRDefault="00304174" w:rsidP="00B00613">
      <w:r w:rsidRPr="00B00613">
        <w:t>Комплексный анализ территории Куменского ГП выполнен с учетом наличия зон с особыми условиями использования территорий. Система планировочных ограничений разработана на осн</w:t>
      </w:r>
      <w:r w:rsidRPr="00B00613">
        <w:t>о</w:t>
      </w:r>
      <w:r w:rsidRPr="00B00613">
        <w:t>вании требований действующих нормативных документов и является составной частью комплек</w:t>
      </w:r>
      <w:r w:rsidRPr="00B00613">
        <w:t>с</w:t>
      </w:r>
      <w:r w:rsidRPr="00B00613">
        <w:t xml:space="preserve">ного анализа территории. </w:t>
      </w:r>
    </w:p>
    <w:p w:rsidR="00304174" w:rsidRPr="00B00613" w:rsidRDefault="00304174" w:rsidP="00B00613">
      <w:r w:rsidRPr="00B00613">
        <w:t>На следующих стадиях проектирования – проекты планировки территории и проекты меж</w:t>
      </w:r>
      <w:r w:rsidRPr="00B00613">
        <w:t>е</w:t>
      </w:r>
      <w:r w:rsidRPr="00B00613">
        <w:t>вания территории – границы зон с особыми условиями использования территории должны быть учтены и уточнены в соответствии с масштабом проектирования.</w:t>
      </w:r>
    </w:p>
    <w:p w:rsidR="00304174" w:rsidRPr="00B00613" w:rsidRDefault="00304174" w:rsidP="00B00613">
      <w:r w:rsidRPr="00B00613">
        <w:t>К основным ограничениям градостроительной деятельности относятся зоны с особыми усл</w:t>
      </w:r>
      <w:r w:rsidRPr="00B00613">
        <w:t>о</w:t>
      </w:r>
      <w:r w:rsidRPr="00B00613">
        <w:t>виями использования территории. В соответствии с Земельным кодексом РФ, могут быть устано</w:t>
      </w:r>
      <w:r w:rsidRPr="00B00613">
        <w:t>в</w:t>
      </w:r>
      <w:r w:rsidRPr="00B00613">
        <w:t>лены следующие виды зон с особыми условиями использования территорий:</w:t>
      </w:r>
    </w:p>
    <w:p w:rsidR="00304174" w:rsidRPr="00B00613" w:rsidRDefault="00304174" w:rsidP="00B00613">
      <w:pPr>
        <w:ind w:firstLine="709"/>
      </w:pPr>
      <w:bookmarkStart w:id="83" w:name="sub_10501"/>
      <w:r w:rsidRPr="00B00613">
        <w:t>1) зоны охраны объектов культурного наследия;</w:t>
      </w:r>
    </w:p>
    <w:p w:rsidR="00304174" w:rsidRPr="00B00613" w:rsidRDefault="00304174" w:rsidP="00B00613">
      <w:pPr>
        <w:ind w:firstLine="709"/>
      </w:pPr>
      <w:bookmarkStart w:id="84" w:name="sub_10502"/>
      <w:bookmarkEnd w:id="83"/>
      <w:r w:rsidRPr="00B00613">
        <w:t>2) защитная зона объекта культурного наследия;</w:t>
      </w:r>
    </w:p>
    <w:p w:rsidR="00304174" w:rsidRPr="00B00613" w:rsidRDefault="00304174" w:rsidP="00B00613">
      <w:pPr>
        <w:ind w:firstLine="709"/>
      </w:pPr>
      <w:bookmarkStart w:id="85" w:name="sub_10503"/>
      <w:bookmarkEnd w:id="84"/>
      <w:r w:rsidRPr="00B00613">
        <w:t>3) охранная зона объектов электроэнергетики (объектов электросетевого хозяйства и объе</w:t>
      </w:r>
      <w:r w:rsidRPr="00B00613">
        <w:t>к</w:t>
      </w:r>
      <w:r w:rsidRPr="00B00613">
        <w:t>тов по производству электрической энергии);</w:t>
      </w:r>
    </w:p>
    <w:p w:rsidR="00304174" w:rsidRPr="00B00613" w:rsidRDefault="00304174" w:rsidP="00B00613">
      <w:pPr>
        <w:ind w:firstLine="709"/>
      </w:pPr>
      <w:bookmarkStart w:id="86" w:name="sub_10504"/>
      <w:bookmarkEnd w:id="85"/>
      <w:r w:rsidRPr="00B00613">
        <w:t>4) охранная зона железных дорог;</w:t>
      </w:r>
    </w:p>
    <w:p w:rsidR="00304174" w:rsidRPr="00B00613" w:rsidRDefault="00304174" w:rsidP="00B00613">
      <w:pPr>
        <w:ind w:firstLine="709"/>
      </w:pPr>
      <w:bookmarkStart w:id="87" w:name="sub_10505"/>
      <w:bookmarkEnd w:id="86"/>
      <w:r w:rsidRPr="00B00613">
        <w:t>5) придорожные полосы автомобильных дорог;</w:t>
      </w:r>
    </w:p>
    <w:p w:rsidR="00304174" w:rsidRPr="00B00613" w:rsidRDefault="00304174" w:rsidP="00B00613">
      <w:pPr>
        <w:ind w:firstLine="709"/>
      </w:pPr>
      <w:bookmarkStart w:id="88" w:name="sub_10506"/>
      <w:bookmarkEnd w:id="87"/>
      <w:r w:rsidRPr="00B00613">
        <w:t>6) охранная зона трубопроводов (газопроводов, нефтепроводов и нефтепродуктопроводов, аммиакопроводов);</w:t>
      </w:r>
    </w:p>
    <w:p w:rsidR="00304174" w:rsidRPr="00B00613" w:rsidRDefault="00304174" w:rsidP="00B00613">
      <w:pPr>
        <w:ind w:firstLine="709"/>
      </w:pPr>
      <w:bookmarkStart w:id="89" w:name="sub_10507"/>
      <w:bookmarkEnd w:id="88"/>
      <w:r w:rsidRPr="00B00613">
        <w:t>7) охранная зона линий и сооружений связи;</w:t>
      </w:r>
    </w:p>
    <w:p w:rsidR="00304174" w:rsidRPr="00B00613" w:rsidRDefault="00304174" w:rsidP="00B00613">
      <w:pPr>
        <w:ind w:firstLine="709"/>
      </w:pPr>
      <w:bookmarkStart w:id="90" w:name="sub_10508"/>
      <w:bookmarkEnd w:id="89"/>
      <w:r w:rsidRPr="00B00613">
        <w:t>8) приаэродромная территория;</w:t>
      </w:r>
    </w:p>
    <w:p w:rsidR="00304174" w:rsidRPr="00B00613" w:rsidRDefault="00304174" w:rsidP="00B00613">
      <w:pPr>
        <w:ind w:firstLine="709"/>
      </w:pPr>
      <w:bookmarkStart w:id="91" w:name="sub_10509"/>
      <w:bookmarkEnd w:id="90"/>
      <w:r w:rsidRPr="00B00613">
        <w:t>9) зона охраняемого объекта;</w:t>
      </w:r>
    </w:p>
    <w:p w:rsidR="00304174" w:rsidRPr="00B00613" w:rsidRDefault="00304174" w:rsidP="00B00613">
      <w:pPr>
        <w:ind w:firstLine="709"/>
      </w:pPr>
      <w:bookmarkStart w:id="92" w:name="sub_10510"/>
      <w:bookmarkEnd w:id="91"/>
      <w:r w:rsidRPr="00B00613">
        <w:t>10) зона охраняемого военного объекта, охранная зона военного объекта, запретные и сп</w:t>
      </w:r>
      <w:r w:rsidRPr="00B00613">
        <w:t>е</w:t>
      </w:r>
      <w:r w:rsidRPr="00B00613">
        <w:t>циальные зоны, устанавливаемые в связи с размещением указанных объектов;</w:t>
      </w:r>
    </w:p>
    <w:p w:rsidR="00304174" w:rsidRPr="00B00613" w:rsidRDefault="00304174" w:rsidP="00B00613">
      <w:pPr>
        <w:ind w:firstLine="709"/>
      </w:pPr>
      <w:bookmarkStart w:id="93" w:name="sub_10511"/>
      <w:bookmarkEnd w:id="92"/>
      <w:r w:rsidRPr="00B00613"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304174" w:rsidRPr="00B00613" w:rsidRDefault="00304174" w:rsidP="00B00613">
      <w:pPr>
        <w:ind w:firstLine="709"/>
      </w:pPr>
      <w:bookmarkStart w:id="94" w:name="sub_10512"/>
      <w:bookmarkEnd w:id="93"/>
      <w:r w:rsidRPr="00B00613">
        <w:t>12) охранная зона стационарных пунктов наблюдений за состоянием окружающей среды, ее загрязнением;</w:t>
      </w:r>
    </w:p>
    <w:p w:rsidR="00304174" w:rsidRPr="00B00613" w:rsidRDefault="00304174" w:rsidP="00B00613">
      <w:pPr>
        <w:ind w:firstLine="709"/>
      </w:pPr>
      <w:bookmarkStart w:id="95" w:name="sub_10513"/>
      <w:bookmarkEnd w:id="94"/>
      <w:r w:rsidRPr="00B00613">
        <w:t>13) водоохранная (рыбоохранная) зона;</w:t>
      </w:r>
    </w:p>
    <w:p w:rsidR="00304174" w:rsidRPr="00B00613" w:rsidRDefault="00304174" w:rsidP="00B00613">
      <w:pPr>
        <w:ind w:firstLine="709"/>
      </w:pPr>
      <w:bookmarkStart w:id="96" w:name="sub_10514"/>
      <w:bookmarkEnd w:id="95"/>
      <w:r w:rsidRPr="00B00613">
        <w:t>14) прибрежная защитная полоса;</w:t>
      </w:r>
    </w:p>
    <w:p w:rsidR="00304174" w:rsidRPr="00B00613" w:rsidRDefault="00304174" w:rsidP="00B00613">
      <w:pPr>
        <w:ind w:firstLine="709"/>
      </w:pPr>
      <w:bookmarkStart w:id="97" w:name="sub_10515"/>
      <w:bookmarkEnd w:id="96"/>
      <w:r w:rsidRPr="00B00613">
        <w:t>15) округ санитарной (горно-санитарной) охраны лечебно-оздоровительных местностей, к</w:t>
      </w:r>
      <w:r w:rsidRPr="00B00613">
        <w:t>у</w:t>
      </w:r>
      <w:r w:rsidRPr="00B00613">
        <w:t>рортов и природных лечебных ресурсов;</w:t>
      </w:r>
    </w:p>
    <w:p w:rsidR="00304174" w:rsidRPr="00B00613" w:rsidRDefault="00304174" w:rsidP="00B00613">
      <w:pPr>
        <w:ind w:firstLine="709"/>
      </w:pPr>
      <w:bookmarkStart w:id="98" w:name="sub_10516"/>
      <w:bookmarkEnd w:id="97"/>
      <w:r w:rsidRPr="00B00613">
        <w:t>16) зоны санитарной охраны источников питьевого и хозяйственно-бытового водоснабж</w:t>
      </w:r>
      <w:r w:rsidRPr="00B00613">
        <w:t>е</w:t>
      </w:r>
      <w:r w:rsidRPr="00B00613">
        <w:t>ния, а также устанавливаемые в случаях, предусмотренных Водным кодексом Российской Федер</w:t>
      </w:r>
      <w:r w:rsidRPr="00B00613">
        <w:t>а</w:t>
      </w:r>
      <w:r w:rsidRPr="00B00613">
        <w:t>ции, в отношении подземных водных объектов зоны специальной охраны;</w:t>
      </w:r>
    </w:p>
    <w:p w:rsidR="00304174" w:rsidRPr="00B00613" w:rsidRDefault="00304174" w:rsidP="00B00613">
      <w:pPr>
        <w:ind w:firstLine="709"/>
      </w:pPr>
      <w:bookmarkStart w:id="99" w:name="sub_10517"/>
      <w:bookmarkEnd w:id="98"/>
      <w:r w:rsidRPr="00B00613">
        <w:t>17) зоны затопления и подтопления;</w:t>
      </w:r>
    </w:p>
    <w:p w:rsidR="00304174" w:rsidRPr="00B00613" w:rsidRDefault="00304174" w:rsidP="00B00613">
      <w:pPr>
        <w:ind w:firstLine="709"/>
      </w:pPr>
      <w:bookmarkStart w:id="100" w:name="sub_10518"/>
      <w:bookmarkEnd w:id="99"/>
      <w:r w:rsidRPr="00B00613">
        <w:t>18) санитарно-защитная зона;</w:t>
      </w:r>
    </w:p>
    <w:p w:rsidR="00304174" w:rsidRPr="00B00613" w:rsidRDefault="00304174" w:rsidP="00B00613">
      <w:pPr>
        <w:ind w:firstLine="709"/>
      </w:pPr>
      <w:bookmarkStart w:id="101" w:name="sub_10519"/>
      <w:bookmarkEnd w:id="100"/>
      <w:r w:rsidRPr="00B00613">
        <w:t>19) зона ограничений передающего радиотехнического объекта, являющегося объектом к</w:t>
      </w:r>
      <w:r w:rsidRPr="00B00613">
        <w:t>а</w:t>
      </w:r>
      <w:r w:rsidRPr="00B00613">
        <w:t>питального строительства;</w:t>
      </w:r>
    </w:p>
    <w:p w:rsidR="00304174" w:rsidRPr="00B00613" w:rsidRDefault="00304174" w:rsidP="00B00613">
      <w:pPr>
        <w:ind w:firstLine="709"/>
      </w:pPr>
      <w:bookmarkStart w:id="102" w:name="sub_10520"/>
      <w:bookmarkEnd w:id="101"/>
      <w:r w:rsidRPr="00B00613">
        <w:lastRenderedPageBreak/>
        <w:t>20) охранная зона пунктов государственной геодезической сети, государственной нивели</w:t>
      </w:r>
      <w:r w:rsidRPr="00B00613">
        <w:t>р</w:t>
      </w:r>
      <w:r w:rsidRPr="00B00613">
        <w:t>ной сети и государственной гравиметрической сети;</w:t>
      </w:r>
    </w:p>
    <w:p w:rsidR="00304174" w:rsidRPr="00B00613" w:rsidRDefault="00304174" w:rsidP="00B00613">
      <w:pPr>
        <w:ind w:firstLine="709"/>
      </w:pPr>
      <w:bookmarkStart w:id="103" w:name="sub_10521"/>
      <w:bookmarkEnd w:id="102"/>
      <w:r w:rsidRPr="00B00613">
        <w:t>21) зона наблюдения;</w:t>
      </w:r>
    </w:p>
    <w:p w:rsidR="00304174" w:rsidRPr="00B00613" w:rsidRDefault="00304174" w:rsidP="00B00613">
      <w:pPr>
        <w:ind w:firstLine="709"/>
      </w:pPr>
      <w:bookmarkStart w:id="104" w:name="sub_10522"/>
      <w:bookmarkEnd w:id="103"/>
      <w:r w:rsidRPr="00B00613">
        <w:t>22) зона безопасности с особым правовым режимом;</w:t>
      </w:r>
    </w:p>
    <w:p w:rsidR="00304174" w:rsidRPr="00B00613" w:rsidRDefault="00304174" w:rsidP="00B00613">
      <w:pPr>
        <w:ind w:firstLine="709"/>
      </w:pPr>
      <w:bookmarkStart w:id="105" w:name="sub_10523"/>
      <w:bookmarkEnd w:id="104"/>
      <w:r w:rsidRPr="00B00613">
        <w:t>23) рыбоохранная зона озера Байкал;</w:t>
      </w:r>
    </w:p>
    <w:p w:rsidR="00304174" w:rsidRPr="00B00613" w:rsidRDefault="00304174" w:rsidP="00B00613">
      <w:pPr>
        <w:ind w:firstLine="709"/>
      </w:pPr>
      <w:bookmarkStart w:id="106" w:name="sub_10524"/>
      <w:bookmarkEnd w:id="105"/>
      <w:r w:rsidRPr="00B00613">
        <w:t>24) рыбохозяйственная заповедная зона;</w:t>
      </w:r>
    </w:p>
    <w:p w:rsidR="00304174" w:rsidRPr="00B00613" w:rsidRDefault="00304174" w:rsidP="00B00613">
      <w:pPr>
        <w:ind w:firstLine="709"/>
      </w:pPr>
      <w:bookmarkStart w:id="107" w:name="sub_10525"/>
      <w:bookmarkEnd w:id="106"/>
      <w:r w:rsidRPr="00B00613">
        <w:t>25) зона минимальных расстояний до магистральных или промышленных трубопроводов (газопроводов, нефтепроводов и нефтепродуктопроводов, аммиакопроводов);</w:t>
      </w:r>
    </w:p>
    <w:p w:rsidR="00304174" w:rsidRPr="00B00613" w:rsidRDefault="00304174" w:rsidP="00B00613">
      <w:pPr>
        <w:ind w:firstLine="709"/>
      </w:pPr>
      <w:bookmarkStart w:id="108" w:name="sub_10526"/>
      <w:bookmarkEnd w:id="107"/>
      <w:r w:rsidRPr="00B00613">
        <w:t>26) охранная зона гидроэнергетического объекта;</w:t>
      </w:r>
    </w:p>
    <w:p w:rsidR="00304174" w:rsidRPr="00B00613" w:rsidRDefault="00304174" w:rsidP="00B00613">
      <w:pPr>
        <w:ind w:firstLine="709"/>
      </w:pPr>
      <w:bookmarkStart w:id="109" w:name="sub_10527"/>
      <w:bookmarkEnd w:id="108"/>
      <w:r w:rsidRPr="00B00613">
        <w:t>27) охранная зона объектов инфраструктуры метрополитена;</w:t>
      </w:r>
    </w:p>
    <w:p w:rsidR="00304174" w:rsidRPr="00B00613" w:rsidRDefault="00304174" w:rsidP="00B00613">
      <w:pPr>
        <w:ind w:firstLine="709"/>
      </w:pPr>
      <w:bookmarkStart w:id="110" w:name="sub_10528"/>
      <w:bookmarkEnd w:id="109"/>
      <w:r w:rsidRPr="00B00613">
        <w:t>28) охранная зона тепловых сетей.</w:t>
      </w:r>
    </w:p>
    <w:bookmarkEnd w:id="110"/>
    <w:p w:rsidR="00304174" w:rsidRPr="00B00613" w:rsidRDefault="00304174" w:rsidP="00B00613">
      <w:pPr>
        <w:autoSpaceDE w:val="0"/>
      </w:pPr>
      <w:r w:rsidRPr="00B00613">
        <w:t>На территории Куменского городского поселения выделены следующие виды зон с особыми условиями использования территорий:</w:t>
      </w:r>
    </w:p>
    <w:p w:rsidR="00304174" w:rsidRPr="00B00613" w:rsidRDefault="0041339D" w:rsidP="00B00613">
      <w:pPr>
        <w:pStyle w:val="13"/>
      </w:pPr>
      <w:bookmarkStart w:id="111" w:name="_Toc59542901"/>
      <w:r w:rsidRPr="00B00613">
        <w:t>1.13</w:t>
      </w:r>
      <w:r w:rsidR="00C258C6" w:rsidRPr="00B00613">
        <w:t>.1.</w:t>
      </w:r>
      <w:r w:rsidR="00304174" w:rsidRPr="00B00613">
        <w:t xml:space="preserve"> Водоохранные зоны и прибрежные защитные полосы</w:t>
      </w:r>
      <w:bookmarkEnd w:id="111"/>
    </w:p>
    <w:p w:rsidR="00304174" w:rsidRPr="00B00613" w:rsidRDefault="00304174" w:rsidP="00B00613">
      <w:r w:rsidRPr="00B00613">
        <w:t>Водоохранными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</w:t>
      </w:r>
      <w:r w:rsidRPr="00B00613">
        <w:t>у</w:t>
      </w:r>
      <w:r w:rsidRPr="00B00613">
        <w:t xml:space="preserve">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 </w:t>
      </w:r>
    </w:p>
    <w:p w:rsidR="00304174" w:rsidRPr="00B00613" w:rsidRDefault="00304174" w:rsidP="00B00613">
      <w:r w:rsidRPr="00B00613">
        <w:t>Согласно ст. 65 Водного кодекса РФ № 74-ФЗ от 03.06.2006 ширина водоохранной зоны рек или ручьев устанавливается от их истока для рек или ручьев протяженностью:</w:t>
      </w:r>
    </w:p>
    <w:p w:rsidR="00304174" w:rsidRPr="00B00613" w:rsidRDefault="00304174" w:rsidP="00B00613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1) до десяти километров - в размере пятидесяти метров;</w:t>
      </w:r>
    </w:p>
    <w:p w:rsidR="00304174" w:rsidRPr="00B00613" w:rsidRDefault="00304174" w:rsidP="00B00613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2) от десяти до пятидесяти километров - в размере ста метров;</w:t>
      </w:r>
    </w:p>
    <w:p w:rsidR="00304174" w:rsidRPr="00B00613" w:rsidRDefault="00304174" w:rsidP="00B00613">
      <w:pPr>
        <w:pStyle w:val="ConsPlusNormal"/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3) от пятидесяти километров и более - в размере двухсот метров.</w:t>
      </w:r>
    </w:p>
    <w:p w:rsidR="00304174" w:rsidRPr="00B00613" w:rsidRDefault="00304174" w:rsidP="00B00613">
      <w:pPr>
        <w:pStyle w:val="ConsPlusNormal"/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Для реки, ручья протяженностью менее десяти километров от истока до устья водоохранная зона совпадает с прибрежной защитной полосой. Радиус водоохранной зоны для истоков реки, р</w:t>
      </w:r>
      <w:r w:rsidRPr="00B00613">
        <w:rPr>
          <w:rFonts w:ascii="Times New Roman" w:hAnsi="Times New Roman"/>
          <w:sz w:val="24"/>
          <w:szCs w:val="24"/>
        </w:rPr>
        <w:t>у</w:t>
      </w:r>
      <w:r w:rsidRPr="00B00613">
        <w:rPr>
          <w:rFonts w:ascii="Times New Roman" w:hAnsi="Times New Roman"/>
          <w:sz w:val="24"/>
          <w:szCs w:val="24"/>
        </w:rPr>
        <w:t>чья устанавливается в размере пятидесяти метров.</w:t>
      </w:r>
    </w:p>
    <w:p w:rsidR="00304174" w:rsidRPr="00B00613" w:rsidRDefault="00304174" w:rsidP="00B00613">
      <w:r w:rsidRPr="00B00613">
        <w:t>1. В границах водоохранных зон запрещаются:</w:t>
      </w:r>
    </w:p>
    <w:p w:rsidR="00304174" w:rsidRPr="00B00613" w:rsidRDefault="00304174" w:rsidP="00B00613">
      <w:r w:rsidRPr="00B00613">
        <w:t>1) использование сточных вод в целях регулирования плодородия почв;</w:t>
      </w:r>
    </w:p>
    <w:p w:rsidR="00304174" w:rsidRPr="00B00613" w:rsidRDefault="00304174" w:rsidP="00B00613">
      <w:r w:rsidRPr="00B00613"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</w:t>
      </w:r>
      <w:r w:rsidRPr="00B00613">
        <w:t>а</w:t>
      </w:r>
      <w:r w:rsidRPr="00B00613">
        <w:t>хоронения радиоактивных отходов;</w:t>
      </w:r>
    </w:p>
    <w:p w:rsidR="00304174" w:rsidRPr="00B00613" w:rsidRDefault="00304174" w:rsidP="00B00613">
      <w:r w:rsidRPr="00B00613">
        <w:t>3) осуществление авиационных мер по борьбе с вредными организмами;</w:t>
      </w:r>
    </w:p>
    <w:p w:rsidR="00304174" w:rsidRPr="00B00613" w:rsidRDefault="00304174" w:rsidP="00B00613">
      <w:r w:rsidRPr="00B00613">
        <w:t xml:space="preserve">4) движение и стоянка </w:t>
      </w:r>
      <w:r w:rsidR="00383590" w:rsidRPr="00B00613">
        <w:t>транспорт</w:t>
      </w:r>
      <w:r w:rsidRPr="00B00613">
        <w:t xml:space="preserve">ных средств (кроме специальных </w:t>
      </w:r>
      <w:r w:rsidR="00383590" w:rsidRPr="00B00613">
        <w:t>транспорт</w:t>
      </w:r>
      <w:r w:rsidRPr="00B00613">
        <w:t>ных средств), за исключением их движения по дорогам и стоянки на дорогах и в специально оборудованных ме</w:t>
      </w:r>
      <w:r w:rsidRPr="00B00613">
        <w:t>с</w:t>
      </w:r>
      <w:r w:rsidRPr="00B00613">
        <w:t>тах, имеющих твердое покрытие.</w:t>
      </w:r>
    </w:p>
    <w:p w:rsidR="00304174" w:rsidRPr="00B00613" w:rsidRDefault="00304174" w:rsidP="00B00613">
      <w:r w:rsidRPr="00B00613">
        <w:t>5) размещение автозаправочных станций, складов горюче-смазочных материалов (за искл</w:t>
      </w:r>
      <w:r w:rsidRPr="00B00613">
        <w:t>ю</w:t>
      </w:r>
      <w:r w:rsidRPr="00B00613">
        <w:t>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</w:t>
      </w:r>
      <w:r w:rsidRPr="00B00613">
        <w:t>т</w:t>
      </w:r>
      <w:r w:rsidRPr="00B00613">
        <w:t xml:space="preserve">ренних водных путей при условии соблюдения требований законодательства в области </w:t>
      </w:r>
    </w:p>
    <w:p w:rsidR="00304174" w:rsidRPr="00B00613" w:rsidRDefault="00304174" w:rsidP="00B00613">
      <w:r w:rsidRPr="00B00613">
        <w:lastRenderedPageBreak/>
        <w:t xml:space="preserve">охраны окружающей среды и Водного Кодекса РФ), станций технического обслуживания, используемых для технического осмотра и ремонта </w:t>
      </w:r>
      <w:r w:rsidR="00383590" w:rsidRPr="00B00613">
        <w:t>транспорт</w:t>
      </w:r>
      <w:r w:rsidRPr="00B00613">
        <w:t xml:space="preserve">ных средств, осуществление мойки </w:t>
      </w:r>
      <w:r w:rsidR="00383590" w:rsidRPr="00B00613">
        <w:t>транспорт</w:t>
      </w:r>
      <w:r w:rsidRPr="00B00613">
        <w:t>ных средств.</w:t>
      </w:r>
    </w:p>
    <w:p w:rsidR="00304174" w:rsidRPr="00B00613" w:rsidRDefault="00304174" w:rsidP="00B00613">
      <w:pPr>
        <w:ind w:firstLine="709"/>
      </w:pPr>
      <w:r w:rsidRPr="00B00613">
        <w:t>6) размещение специализированных хранилищ пестицидов и агрохимикатов, применение пестицидов и агрохимикатов.</w:t>
      </w:r>
    </w:p>
    <w:p w:rsidR="00304174" w:rsidRPr="00B00613" w:rsidRDefault="00304174" w:rsidP="00B00613">
      <w:pPr>
        <w:ind w:firstLine="709"/>
      </w:pPr>
      <w:r w:rsidRPr="00B00613">
        <w:t>7) сброс сточных, в том числе дренажных, вод.</w:t>
      </w:r>
    </w:p>
    <w:p w:rsidR="00304174" w:rsidRPr="00B00613" w:rsidRDefault="00304174" w:rsidP="00B00613">
      <w:pPr>
        <w:ind w:firstLine="709"/>
      </w:pPr>
      <w:r w:rsidRPr="00B00613">
        <w:t>8) разведка и добыча общераспространенных полезных ископаемых (за исключением случ</w:t>
      </w:r>
      <w:r w:rsidRPr="00B00613">
        <w:t>а</w:t>
      </w:r>
      <w:r w:rsidRPr="00B00613">
        <w:t>ев, если разведка и добыча общераспространенных полезных ископаемых осуществляются польз</w:t>
      </w:r>
      <w:r w:rsidRPr="00B00613">
        <w:t>о</w:t>
      </w:r>
      <w:r w:rsidRPr="00B00613">
        <w:t>вателями недр, осуществляющими разведку и добычу иных видов полезных ископаемых, в гран</w:t>
      </w:r>
      <w:r w:rsidRPr="00B00613">
        <w:t>и</w:t>
      </w:r>
      <w:r w:rsidRPr="00B00613">
        <w:t>цах предоставленных им в соответствии с законодательством Российской Федерации о недрах го</w:t>
      </w:r>
      <w:r w:rsidRPr="00B00613">
        <w:t>р</w:t>
      </w:r>
      <w:r w:rsidRPr="00B00613">
        <w:t>ных отводов и (или) геологических отводов на основании утвержденного технического проекта в соответствии со статьей 19.1 Закона Российской Федерации от 21 февраля 1992 года N 2395-I "О недрах").</w:t>
      </w:r>
    </w:p>
    <w:p w:rsidR="00304174" w:rsidRPr="00B00613" w:rsidRDefault="00304174" w:rsidP="00B00613">
      <w:pPr>
        <w:ind w:firstLine="709"/>
      </w:pPr>
      <w:r w:rsidRPr="00B00613">
        <w:t>2. В границах водоохранных зон допускаются проектирование, строительство, реконстру</w:t>
      </w:r>
      <w:r w:rsidRPr="00B00613">
        <w:t>к</w:t>
      </w:r>
      <w:r w:rsidRPr="00B00613">
        <w:t>ция, ввод в эксплуатацию, эксплуатация хозяйственных и иных объектов при условии оборудов</w:t>
      </w:r>
      <w:r w:rsidRPr="00B00613">
        <w:t>а</w:t>
      </w:r>
      <w:r w:rsidRPr="00B00613">
        <w:t>ния таких объектов сооружениями, обеспечивающими охрану водных объектов от загрязнения, з</w:t>
      </w:r>
      <w:r w:rsidRPr="00B00613">
        <w:t>а</w:t>
      </w:r>
      <w:r w:rsidRPr="00B00613">
        <w:t>сорения, заиления и истощения вод в соответствии с водным законодательством и законодательс</w:t>
      </w:r>
      <w:r w:rsidRPr="00B00613">
        <w:t>т</w:t>
      </w:r>
      <w:r w:rsidRPr="00B00613">
        <w:t>вом в области охраны окружающей среды. Выбор типа сооружения, обеспечивающего охрану во</w:t>
      </w:r>
      <w:r w:rsidRPr="00B00613">
        <w:t>д</w:t>
      </w:r>
      <w:r w:rsidRPr="00B00613">
        <w:t>ного объекта от загрязнения, засорения, заиления и истощения вод, осуществляется с учетом нео</w:t>
      </w:r>
      <w:r w:rsidRPr="00B00613">
        <w:t>б</w:t>
      </w:r>
      <w:r w:rsidRPr="00B00613">
        <w:t>ходимости соблюдения установленных в соответствии с законодательством в области охраны о</w:t>
      </w:r>
      <w:r w:rsidRPr="00B00613">
        <w:t>к</w:t>
      </w:r>
      <w:r w:rsidRPr="00B00613">
        <w:t>ружающей среды нормативов допустимых сбросов загрязняющих веществ, иных веществ и микр</w:t>
      </w:r>
      <w:r w:rsidRPr="00B00613">
        <w:t>о</w:t>
      </w:r>
      <w:r w:rsidRPr="00B00613">
        <w:t>организмов. В целях настоящей статьи под сооружениями, обеспечивающими охрану водных об</w:t>
      </w:r>
      <w:r w:rsidRPr="00B00613">
        <w:t>ъ</w:t>
      </w:r>
      <w:r w:rsidRPr="00B00613">
        <w:t>ектов от загрязнения, засорения, заиления и истощения вод, понимаются:</w:t>
      </w:r>
    </w:p>
    <w:p w:rsidR="00304174" w:rsidRPr="00B00613" w:rsidRDefault="00304174" w:rsidP="00B00613">
      <w:pPr>
        <w:ind w:firstLine="709"/>
      </w:pPr>
      <w:bookmarkStart w:id="112" w:name="sub_65161"/>
      <w:r w:rsidRPr="00B00613">
        <w:t>1) централизованные системы водоотведения (канализации), централизованные ливневые системы водоотведения;</w:t>
      </w:r>
    </w:p>
    <w:p w:rsidR="00304174" w:rsidRPr="00B00613" w:rsidRDefault="00304174" w:rsidP="00B00613">
      <w:pPr>
        <w:ind w:firstLine="709"/>
      </w:pPr>
      <w:bookmarkStart w:id="113" w:name="sub_65162"/>
      <w:bookmarkEnd w:id="112"/>
      <w:r w:rsidRPr="00B00613"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304174" w:rsidRPr="00B00613" w:rsidRDefault="00304174" w:rsidP="00B00613">
      <w:pPr>
        <w:ind w:firstLine="709"/>
      </w:pPr>
      <w:bookmarkStart w:id="114" w:name="sub_65163"/>
      <w:bookmarkEnd w:id="113"/>
      <w:r w:rsidRPr="00B00613"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 РФ;</w:t>
      </w:r>
    </w:p>
    <w:bookmarkEnd w:id="114"/>
    <w:p w:rsidR="00304174" w:rsidRPr="00B00613" w:rsidRDefault="00304174" w:rsidP="00B00613">
      <w:pPr>
        <w:ind w:firstLine="709"/>
      </w:pPr>
      <w:r w:rsidRPr="00B00613">
        <w:t>4) сооружения для сбора отходов производства и потребления, а также сооружения и сист</w:t>
      </w:r>
      <w:r w:rsidRPr="00B00613">
        <w:t>е</w:t>
      </w:r>
      <w:r w:rsidRPr="00B00613">
        <w:t>мы для отведения (сброса) сточных вод (в том числе дождевых, талых, инфильтрационных, пол</w:t>
      </w:r>
      <w:r w:rsidRPr="00B00613">
        <w:t>и</w:t>
      </w:r>
      <w:r w:rsidRPr="00B00613">
        <w:t>вомоечных и дренажных вод) в приемники, изготовленные из водонепроницаемых материалов.</w:t>
      </w:r>
    </w:p>
    <w:p w:rsidR="00304174" w:rsidRPr="00B00613" w:rsidRDefault="00304174" w:rsidP="00B00613">
      <w:pPr>
        <w:ind w:firstLine="709"/>
      </w:pPr>
      <w:r w:rsidRPr="00B00613">
        <w:t>5) 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</w:t>
      </w:r>
      <w:r w:rsidRPr="00B00613">
        <w:t>е</w:t>
      </w:r>
      <w:r w:rsidRPr="00B00613">
        <w:t>ниями для очистки сточных вод, до момента их оборудования такими сооружениями и (или) по</w:t>
      </w:r>
      <w:r w:rsidRPr="00B00613">
        <w:t>д</w:t>
      </w:r>
      <w:r w:rsidRPr="00B00613">
        <w:t>ключения к централизованным системам водоотведения (канализации), централизованным ливн</w:t>
      </w:r>
      <w:r w:rsidRPr="00B00613">
        <w:t>е</w:t>
      </w:r>
      <w:r w:rsidRPr="00B00613">
        <w:t>вым системам водоотведения, допускается применение приемников, изготовленных из водонепр</w:t>
      </w:r>
      <w:r w:rsidRPr="00B00613">
        <w:t>о</w:t>
      </w:r>
      <w:r w:rsidRPr="00B00613">
        <w:t>ницаемых материалов, предотвращающих поступление загрязняющих веществ, иных веществ и микроорганизмов в окружающую среду.</w:t>
      </w:r>
    </w:p>
    <w:p w:rsidR="00304174" w:rsidRPr="00B00613" w:rsidRDefault="00304174" w:rsidP="00B00613">
      <w:pPr>
        <w:ind w:firstLine="709"/>
      </w:pPr>
      <w:r w:rsidRPr="00B00613">
        <w:t>3. В границах водоохранных зон устанавливаются прибрежные защитные полосы, на терр</w:t>
      </w:r>
      <w:r w:rsidRPr="00B00613">
        <w:t>и</w:t>
      </w:r>
      <w:r w:rsidRPr="00B00613">
        <w:t>тории которых вводятся дополнительные ограничения хозяйственной и иной деятельности.</w:t>
      </w:r>
    </w:p>
    <w:p w:rsidR="00304174" w:rsidRPr="00B00613" w:rsidRDefault="00304174" w:rsidP="00B00613">
      <w:r w:rsidRPr="00B00613">
        <w:t>В границах прибрежных защитных полос наряду с установленными в водоохранных зонах ограничениями запрещаются:</w:t>
      </w:r>
    </w:p>
    <w:p w:rsidR="00A411DC" w:rsidRPr="00B00613" w:rsidRDefault="00304174" w:rsidP="00B00613">
      <w:pPr>
        <w:ind w:firstLine="709"/>
      </w:pPr>
      <w:r w:rsidRPr="00B00613">
        <w:lastRenderedPageBreak/>
        <w:t>1) распашка земель;</w:t>
      </w:r>
    </w:p>
    <w:p w:rsidR="00A411DC" w:rsidRPr="00B00613" w:rsidRDefault="00304174" w:rsidP="00B00613">
      <w:pPr>
        <w:ind w:firstLine="709"/>
      </w:pPr>
      <w:r w:rsidRPr="00B00613">
        <w:t>2) размещение отвалов размываемых грунтов;</w:t>
      </w:r>
    </w:p>
    <w:p w:rsidR="00304174" w:rsidRPr="00B00613" w:rsidRDefault="00304174" w:rsidP="00B00613">
      <w:pPr>
        <w:ind w:firstLine="709"/>
      </w:pPr>
      <w:r w:rsidRPr="00B00613">
        <w:t>3) выпас сельскохозяйственных животных и организация для них летних лагерей, ванн.</w:t>
      </w:r>
    </w:p>
    <w:p w:rsidR="00304174" w:rsidRPr="00B00613" w:rsidRDefault="00304174" w:rsidP="00B00613">
      <w:r w:rsidRPr="00B00613">
        <w:t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порядке,</w:t>
      </w:r>
      <w:r w:rsidR="00714E07" w:rsidRPr="00B00613">
        <w:t xml:space="preserve"> </w:t>
      </w:r>
      <w:r w:rsidRPr="00B00613">
        <w:t>установленном Правительством Российской Федерации.</w:t>
      </w:r>
    </w:p>
    <w:p w:rsidR="00304174" w:rsidRPr="00B00613" w:rsidRDefault="00304174" w:rsidP="00B00613">
      <w:pPr>
        <w:pStyle w:val="ConsNormal"/>
        <w:widowControl/>
        <w:tabs>
          <w:tab w:val="left" w:pos="0"/>
        </w:tabs>
        <w:spacing w:after="120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 xml:space="preserve">Ширина </w:t>
      </w:r>
      <w:r w:rsidR="007549FF" w:rsidRPr="00B00613">
        <w:rPr>
          <w:rFonts w:ascii="Times New Roman" w:hAnsi="Times New Roman"/>
          <w:sz w:val="24"/>
          <w:szCs w:val="24"/>
        </w:rPr>
        <w:t>водоохранных</w:t>
      </w:r>
      <w:r w:rsidRPr="00B00613">
        <w:rPr>
          <w:rFonts w:ascii="Times New Roman" w:hAnsi="Times New Roman"/>
          <w:sz w:val="24"/>
          <w:szCs w:val="24"/>
        </w:rPr>
        <w:t xml:space="preserve"> зоны рек</w:t>
      </w:r>
      <w:r w:rsidR="00A411DC" w:rsidRPr="00B00613">
        <w:rPr>
          <w:rFonts w:ascii="Times New Roman" w:hAnsi="Times New Roman"/>
          <w:sz w:val="24"/>
          <w:szCs w:val="24"/>
        </w:rPr>
        <w:t>и</w:t>
      </w:r>
      <w:r w:rsidRPr="00B00613">
        <w:rPr>
          <w:rFonts w:ascii="Times New Roman" w:hAnsi="Times New Roman"/>
          <w:sz w:val="24"/>
          <w:szCs w:val="24"/>
        </w:rPr>
        <w:t xml:space="preserve"> </w:t>
      </w:r>
      <w:r w:rsidR="00A411DC" w:rsidRPr="00B00613">
        <w:rPr>
          <w:rFonts w:ascii="Times New Roman" w:hAnsi="Times New Roman"/>
          <w:sz w:val="24"/>
          <w:szCs w:val="24"/>
        </w:rPr>
        <w:t>Кумена</w:t>
      </w:r>
      <w:r w:rsidRPr="00B00613">
        <w:rPr>
          <w:rFonts w:ascii="Times New Roman" w:hAnsi="Times New Roman"/>
          <w:sz w:val="24"/>
          <w:szCs w:val="24"/>
        </w:rPr>
        <w:t xml:space="preserve"> </w:t>
      </w:r>
      <w:r w:rsidR="00BB6769" w:rsidRPr="00B00613">
        <w:rPr>
          <w:rFonts w:ascii="Times New Roman" w:hAnsi="Times New Roman"/>
          <w:sz w:val="24"/>
          <w:szCs w:val="24"/>
        </w:rPr>
        <w:t>у</w:t>
      </w:r>
      <w:r w:rsidR="007549FF" w:rsidRPr="00B00613">
        <w:rPr>
          <w:rFonts w:ascii="Times New Roman" w:hAnsi="Times New Roman"/>
          <w:sz w:val="24"/>
          <w:szCs w:val="24"/>
        </w:rPr>
        <w:t>с</w:t>
      </w:r>
      <w:r w:rsidR="00BB6769" w:rsidRPr="00B00613">
        <w:rPr>
          <w:rFonts w:ascii="Times New Roman" w:hAnsi="Times New Roman"/>
          <w:sz w:val="24"/>
          <w:szCs w:val="24"/>
        </w:rPr>
        <w:t>тановлена и содержится в сведениях ЕГКН, в</w:t>
      </w:r>
      <w:r w:rsidR="00BB6769" w:rsidRPr="00B00613">
        <w:rPr>
          <w:rFonts w:ascii="Times New Roman" w:hAnsi="Times New Roman"/>
          <w:sz w:val="24"/>
          <w:szCs w:val="24"/>
        </w:rPr>
        <w:t>о</w:t>
      </w:r>
      <w:r w:rsidR="00BB6769" w:rsidRPr="00B00613">
        <w:rPr>
          <w:rFonts w:ascii="Times New Roman" w:hAnsi="Times New Roman"/>
          <w:sz w:val="24"/>
          <w:szCs w:val="24"/>
        </w:rPr>
        <w:t xml:space="preserve">доохранная зона показана на </w:t>
      </w:r>
      <w:r w:rsidR="007549FF" w:rsidRPr="00B00613">
        <w:rPr>
          <w:rFonts w:ascii="Times New Roman" w:hAnsi="Times New Roman"/>
          <w:sz w:val="24"/>
          <w:szCs w:val="24"/>
        </w:rPr>
        <w:t>«К</w:t>
      </w:r>
      <w:r w:rsidR="00BB6769" w:rsidRPr="00B00613">
        <w:rPr>
          <w:rFonts w:ascii="Times New Roman" w:hAnsi="Times New Roman"/>
          <w:sz w:val="24"/>
          <w:szCs w:val="24"/>
        </w:rPr>
        <w:t>арте зон с особыми условиями использования территории</w:t>
      </w:r>
      <w:r w:rsidR="007549FF" w:rsidRPr="00B00613">
        <w:rPr>
          <w:rFonts w:ascii="Times New Roman" w:hAnsi="Times New Roman"/>
          <w:sz w:val="24"/>
          <w:szCs w:val="24"/>
        </w:rPr>
        <w:t>. Терр</w:t>
      </w:r>
      <w:r w:rsidR="007549FF" w:rsidRPr="00B00613">
        <w:rPr>
          <w:rFonts w:ascii="Times New Roman" w:hAnsi="Times New Roman"/>
          <w:sz w:val="24"/>
          <w:szCs w:val="24"/>
        </w:rPr>
        <w:t>и</w:t>
      </w:r>
      <w:r w:rsidR="007549FF" w:rsidRPr="00B00613">
        <w:rPr>
          <w:rFonts w:ascii="Times New Roman" w:hAnsi="Times New Roman"/>
          <w:sz w:val="24"/>
          <w:szCs w:val="24"/>
        </w:rPr>
        <w:t>тории, подверженные риску возникновения чрезвычайных ситуаций природного и техногенного характера»</w:t>
      </w:r>
      <w:r w:rsidRPr="00B00613">
        <w:rPr>
          <w:rFonts w:ascii="Times New Roman" w:hAnsi="Times New Roman"/>
          <w:sz w:val="24"/>
          <w:szCs w:val="24"/>
        </w:rPr>
        <w:t>.</w:t>
      </w:r>
    </w:p>
    <w:p w:rsidR="00304174" w:rsidRPr="00B00613" w:rsidRDefault="0041339D" w:rsidP="00B00613">
      <w:pPr>
        <w:pStyle w:val="13"/>
      </w:pPr>
      <w:bookmarkStart w:id="115" w:name="_Toc59542902"/>
      <w:r w:rsidRPr="00B00613">
        <w:t>1.13.</w:t>
      </w:r>
      <w:r w:rsidR="0045768E" w:rsidRPr="00B00613">
        <w:t>2.</w:t>
      </w:r>
      <w:r w:rsidR="00304174" w:rsidRPr="00B00613">
        <w:t xml:space="preserve"> Зоны санитарной охраны источников водоснабжения</w:t>
      </w:r>
      <w:bookmarkEnd w:id="115"/>
    </w:p>
    <w:p w:rsidR="00304174" w:rsidRPr="00B00613" w:rsidRDefault="00304174" w:rsidP="00B00613">
      <w:pPr>
        <w:pStyle w:val="a4"/>
      </w:pPr>
      <w:r w:rsidRPr="00B00613">
        <w:t>Зоны санитарной охраны (ЗСО) – территории, прилегающие к водопроводам хозяйственно-питьевого назначения, включая источник водоснабжения, водозаборные, водопроводные сооруж</w:t>
      </w:r>
      <w:r w:rsidRPr="00B00613">
        <w:t>е</w:t>
      </w:r>
      <w:r w:rsidRPr="00B00613">
        <w:t>ния и водоводы в целях их санитарно-эпидемиологической надежности. Основной целью создания и обеспечения в ЗСО является санитарная охрана от загрязнения источников водоснабжения и в</w:t>
      </w:r>
      <w:r w:rsidRPr="00B00613">
        <w:t>о</w:t>
      </w:r>
      <w:r w:rsidRPr="00B00613">
        <w:t xml:space="preserve">допроводных сооружений, а также территорий, где они расположены. </w:t>
      </w:r>
    </w:p>
    <w:p w:rsidR="00304174" w:rsidRPr="00B00613" w:rsidRDefault="00304174" w:rsidP="00B00613">
      <w:pPr>
        <w:pStyle w:val="a4"/>
      </w:pPr>
      <w:r w:rsidRPr="00B00613">
        <w:t>Зоны санитарной охраны организуются в составе трех поясов. Назначение первого пояса – защита места водозабора от загрязнения и повреждения. Второй и третий пояса включают терр</w:t>
      </w:r>
      <w:r w:rsidRPr="00B00613">
        <w:t>и</w:t>
      </w:r>
      <w:r w:rsidRPr="00B00613">
        <w:t>торию, предназначенную для предупреждения загрязнения источников водоснабжения. Санита</w:t>
      </w:r>
      <w:r w:rsidRPr="00B00613">
        <w:t>р</w:t>
      </w:r>
      <w:r w:rsidRPr="00B00613">
        <w:t>ная охрана водоводов обеспечивается санитарно-защитной полосой.</w:t>
      </w:r>
    </w:p>
    <w:p w:rsidR="00304174" w:rsidRPr="00B00613" w:rsidRDefault="00304174" w:rsidP="00B00613">
      <w:pPr>
        <w:pStyle w:val="a4"/>
      </w:pPr>
      <w:r w:rsidRPr="00B00613">
        <w:t>Размеры зон санитарной охраны определены нормами СанПиН 2.1.4.1110-02 «Зоны санита</w:t>
      </w:r>
      <w:r w:rsidRPr="00B00613">
        <w:t>р</w:t>
      </w:r>
      <w:r w:rsidRPr="00B00613">
        <w:t>ной охраны источников водоснабжения и водопроводов питьевого назначения».</w:t>
      </w:r>
    </w:p>
    <w:p w:rsidR="00304174" w:rsidRPr="00B00613" w:rsidRDefault="00304174" w:rsidP="00B00613">
      <w:r w:rsidRPr="00B00613">
        <w:t>Хозяйств</w:t>
      </w:r>
      <w:r w:rsidR="001435F0">
        <w:t>енно-питьевое водоснабжение пгт.</w:t>
      </w:r>
      <w:r w:rsidR="00EB5E47">
        <w:t xml:space="preserve"> </w:t>
      </w:r>
      <w:r w:rsidR="00A411DC" w:rsidRPr="00B00613">
        <w:t>Кумены</w:t>
      </w:r>
      <w:r w:rsidRPr="00B00613">
        <w:t xml:space="preserve"> осуществляется от </w:t>
      </w:r>
      <w:r w:rsidR="00A411DC" w:rsidRPr="00B00613">
        <w:t>3 групповых водоз</w:t>
      </w:r>
      <w:r w:rsidR="00A411DC" w:rsidRPr="00B00613">
        <w:t>а</w:t>
      </w:r>
      <w:r w:rsidR="00A411DC" w:rsidRPr="00B00613">
        <w:t>боров. Первый, наиболее крупный водозабор рас</w:t>
      </w:r>
      <w:r w:rsidR="001435F0">
        <w:t>положен в центральной части пгт.</w:t>
      </w:r>
      <w:r w:rsidR="00EB5E47">
        <w:t xml:space="preserve"> </w:t>
      </w:r>
      <w:r w:rsidR="00A411DC" w:rsidRPr="00B00613">
        <w:t>К</w:t>
      </w:r>
      <w:r w:rsidR="001435F0">
        <w:t>умены, второй в южной части пгт.</w:t>
      </w:r>
      <w:r w:rsidR="00EB5E47">
        <w:t xml:space="preserve"> </w:t>
      </w:r>
      <w:r w:rsidR="00A411DC" w:rsidRPr="00B00613">
        <w:t xml:space="preserve">Кумены, на выезде из поселка, третий в северной части д. Моряны. </w:t>
      </w:r>
    </w:p>
    <w:p w:rsidR="00304174" w:rsidRPr="00B00613" w:rsidRDefault="00304174" w:rsidP="00B00613">
      <w:pPr>
        <w:pStyle w:val="ConsNormal"/>
        <w:widowControl/>
        <w:spacing w:after="120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 xml:space="preserve">На территории </w:t>
      </w:r>
      <w:r w:rsidRPr="00B00613">
        <w:rPr>
          <w:rFonts w:ascii="Times New Roman" w:hAnsi="Times New Roman"/>
          <w:i/>
          <w:sz w:val="24"/>
          <w:szCs w:val="24"/>
        </w:rPr>
        <w:t>первого пояса</w:t>
      </w:r>
      <w:r w:rsidRPr="00B00613">
        <w:rPr>
          <w:rFonts w:ascii="Times New Roman" w:hAnsi="Times New Roman"/>
          <w:sz w:val="24"/>
          <w:szCs w:val="24"/>
        </w:rPr>
        <w:t xml:space="preserve"> ЗСО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</w:t>
      </w:r>
      <w:r w:rsidRPr="00B00613">
        <w:rPr>
          <w:rFonts w:ascii="Times New Roman" w:hAnsi="Times New Roman"/>
          <w:sz w:val="24"/>
          <w:szCs w:val="24"/>
        </w:rPr>
        <w:t>а</w:t>
      </w:r>
      <w:r w:rsidRPr="00B00613">
        <w:rPr>
          <w:rFonts w:ascii="Times New Roman" w:hAnsi="Times New Roman"/>
          <w:sz w:val="24"/>
          <w:szCs w:val="24"/>
        </w:rPr>
        <w:t>значения, размещение жилых и хозяйственно – бытовых зданий, проживание людей, применение ядохимикатов и удобрений. Здания должны быть оборудованы канализацией с отведением сто</w:t>
      </w:r>
      <w:r w:rsidRPr="00B00613">
        <w:rPr>
          <w:rFonts w:ascii="Times New Roman" w:hAnsi="Times New Roman"/>
          <w:sz w:val="24"/>
          <w:szCs w:val="24"/>
        </w:rPr>
        <w:t>ч</w:t>
      </w:r>
      <w:r w:rsidRPr="00B00613">
        <w:rPr>
          <w:rFonts w:ascii="Times New Roman" w:hAnsi="Times New Roman"/>
          <w:sz w:val="24"/>
          <w:szCs w:val="24"/>
        </w:rPr>
        <w:t>ных вод в ближайшую систему бытовой или производственной канализации или на местные ста</w:t>
      </w:r>
      <w:r w:rsidRPr="00B00613">
        <w:rPr>
          <w:rFonts w:ascii="Times New Roman" w:hAnsi="Times New Roman"/>
          <w:sz w:val="24"/>
          <w:szCs w:val="24"/>
        </w:rPr>
        <w:t>н</w:t>
      </w:r>
      <w:r w:rsidRPr="00B00613">
        <w:rPr>
          <w:rFonts w:ascii="Times New Roman" w:hAnsi="Times New Roman"/>
          <w:sz w:val="24"/>
          <w:szCs w:val="24"/>
        </w:rPr>
        <w:t>ции очистных сооружений, расположенные за пределами первого пояса ЗСО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</w:t>
      </w:r>
      <w:r w:rsidRPr="00B00613">
        <w:rPr>
          <w:rFonts w:ascii="Times New Roman" w:hAnsi="Times New Roman"/>
          <w:sz w:val="24"/>
          <w:szCs w:val="24"/>
        </w:rPr>
        <w:t>н</w:t>
      </w:r>
      <w:r w:rsidRPr="00B00613">
        <w:rPr>
          <w:rFonts w:ascii="Times New Roman" w:hAnsi="Times New Roman"/>
          <w:sz w:val="24"/>
          <w:szCs w:val="24"/>
        </w:rPr>
        <w:t>ные в местах, исключающих загрязнение территории первого пояса ЗСО при их вывозе. Акватория первого пояса ограждается буями и другими предупредительными знаками.</w:t>
      </w:r>
    </w:p>
    <w:p w:rsidR="00304174" w:rsidRPr="00B00613" w:rsidRDefault="00304174" w:rsidP="00B00613">
      <w:pPr>
        <w:pStyle w:val="ConsNormal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 xml:space="preserve">В границах </w:t>
      </w:r>
      <w:r w:rsidRPr="00B00613">
        <w:rPr>
          <w:rFonts w:ascii="Times New Roman" w:hAnsi="Times New Roman"/>
          <w:i/>
          <w:sz w:val="24"/>
          <w:szCs w:val="24"/>
        </w:rPr>
        <w:t>второго и третьего</w:t>
      </w:r>
      <w:r w:rsidRPr="00B00613">
        <w:rPr>
          <w:rFonts w:ascii="Times New Roman" w:hAnsi="Times New Roman"/>
          <w:sz w:val="24"/>
          <w:szCs w:val="24"/>
        </w:rPr>
        <w:t xml:space="preserve"> поясов ЗСО </w:t>
      </w:r>
      <w:r w:rsidRPr="00B00613">
        <w:rPr>
          <w:rFonts w:ascii="Times New Roman" w:hAnsi="Times New Roman"/>
          <w:i/>
          <w:sz w:val="24"/>
          <w:szCs w:val="24"/>
        </w:rPr>
        <w:t>подземного водозабора</w:t>
      </w:r>
      <w:r w:rsidRPr="00B00613">
        <w:rPr>
          <w:rFonts w:ascii="Times New Roman" w:hAnsi="Times New Roman"/>
          <w:sz w:val="24"/>
          <w:szCs w:val="24"/>
        </w:rPr>
        <w:t xml:space="preserve"> должно быть проведено тампонирование или восстановление всех старых, бездействующих, дефектных или неправильно эксплуатируемых скважин. Запрещается закачка отработанных вод в подземные горизонты, по</w:t>
      </w:r>
      <w:r w:rsidRPr="00B00613">
        <w:rPr>
          <w:rFonts w:ascii="Times New Roman" w:hAnsi="Times New Roman"/>
          <w:sz w:val="24"/>
          <w:szCs w:val="24"/>
        </w:rPr>
        <w:t>д</w:t>
      </w:r>
      <w:r w:rsidRPr="00B00613">
        <w:rPr>
          <w:rFonts w:ascii="Times New Roman" w:hAnsi="Times New Roman"/>
          <w:sz w:val="24"/>
          <w:szCs w:val="24"/>
        </w:rPr>
        <w:t xml:space="preserve">земное складирование твёрдых отходов и разработка недр земли. В границах </w:t>
      </w:r>
      <w:r w:rsidRPr="00B00613">
        <w:rPr>
          <w:rFonts w:ascii="Times New Roman" w:hAnsi="Times New Roman"/>
          <w:i/>
          <w:sz w:val="24"/>
          <w:szCs w:val="24"/>
        </w:rPr>
        <w:t>второго пояса</w:t>
      </w:r>
      <w:r w:rsidRPr="00B00613">
        <w:rPr>
          <w:rFonts w:ascii="Times New Roman" w:hAnsi="Times New Roman"/>
          <w:sz w:val="24"/>
          <w:szCs w:val="24"/>
        </w:rPr>
        <w:t xml:space="preserve"> ЗСО, кроме того, запрещается:</w:t>
      </w:r>
    </w:p>
    <w:p w:rsidR="00304174" w:rsidRPr="00B00613" w:rsidRDefault="00304174" w:rsidP="00B00613">
      <w:pPr>
        <w:pStyle w:val="ConsNormal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- размещение складов горюче-смазочных материалов, ядохимикатов и минеральных удобр</w:t>
      </w:r>
      <w:r w:rsidRPr="00B00613">
        <w:rPr>
          <w:rFonts w:ascii="Times New Roman" w:hAnsi="Times New Roman"/>
          <w:sz w:val="24"/>
          <w:szCs w:val="24"/>
        </w:rPr>
        <w:t>е</w:t>
      </w:r>
      <w:r w:rsidRPr="00B00613">
        <w:rPr>
          <w:rFonts w:ascii="Times New Roman" w:hAnsi="Times New Roman"/>
          <w:sz w:val="24"/>
          <w:szCs w:val="24"/>
        </w:rPr>
        <w:t xml:space="preserve">ний, накопителей промстоков, шламохранилищ и других объектов, обусловливающих опасность химического загрязнения подземных вод; </w:t>
      </w:r>
    </w:p>
    <w:p w:rsidR="00304174" w:rsidRPr="00B00613" w:rsidRDefault="00304174" w:rsidP="00B00613">
      <w:pPr>
        <w:pStyle w:val="ConsNormal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lastRenderedPageBreak/>
        <w:t>- размещение кладбищ, скотомогильников, полей ассенизации, полей фильтрации, навоз</w:t>
      </w:r>
      <w:r w:rsidRPr="00B00613">
        <w:rPr>
          <w:rFonts w:ascii="Times New Roman" w:hAnsi="Times New Roman"/>
          <w:sz w:val="24"/>
          <w:szCs w:val="24"/>
        </w:rPr>
        <w:t>о</w:t>
      </w:r>
      <w:r w:rsidRPr="00B00613">
        <w:rPr>
          <w:rFonts w:ascii="Times New Roman" w:hAnsi="Times New Roman"/>
          <w:sz w:val="24"/>
          <w:szCs w:val="24"/>
        </w:rPr>
        <w:t>хранилищ, силосных траншей, животноводческих и птицеводческих предприятий и других объе</w:t>
      </w:r>
      <w:r w:rsidRPr="00B00613">
        <w:rPr>
          <w:rFonts w:ascii="Times New Roman" w:hAnsi="Times New Roman"/>
          <w:sz w:val="24"/>
          <w:szCs w:val="24"/>
        </w:rPr>
        <w:t>к</w:t>
      </w:r>
      <w:r w:rsidRPr="00B00613">
        <w:rPr>
          <w:rFonts w:ascii="Times New Roman" w:hAnsi="Times New Roman"/>
          <w:sz w:val="24"/>
          <w:szCs w:val="24"/>
        </w:rPr>
        <w:t>тов, обусловливающих опасность микробного загрязнения подземных вод;</w:t>
      </w:r>
    </w:p>
    <w:p w:rsidR="00304174" w:rsidRPr="00B00613" w:rsidRDefault="00304174" w:rsidP="00B00613">
      <w:pPr>
        <w:pStyle w:val="ConsNormal"/>
        <w:widowControl/>
        <w:tabs>
          <w:tab w:val="center" w:pos="4947"/>
        </w:tabs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- применение удобрений и ядохимикатов;</w:t>
      </w:r>
    </w:p>
    <w:p w:rsidR="00304174" w:rsidRPr="00B00613" w:rsidRDefault="00304174" w:rsidP="00B00613">
      <w:pPr>
        <w:pStyle w:val="ConsNormal"/>
        <w:widowControl/>
        <w:spacing w:after="120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- рубка леса главного пользования и реконструкции.</w:t>
      </w:r>
    </w:p>
    <w:p w:rsidR="00304174" w:rsidRPr="00B00613" w:rsidRDefault="00304174" w:rsidP="00B00613">
      <w:pPr>
        <w:pStyle w:val="a4"/>
        <w:spacing w:after="0"/>
      </w:pPr>
      <w:r w:rsidRPr="00B00613">
        <w:rPr>
          <w:b/>
        </w:rPr>
        <w:t>Для подземных водозаборов</w:t>
      </w:r>
      <w:r w:rsidRPr="00B00613">
        <w:t xml:space="preserve"> граница первого пояса устанавливается на расстоянии не менее 30 м от водозабора - при использовании защищенных подземных вод и на расстоянии не менее 50 м - при использовании недостаточно защищенных подземных вод.</w:t>
      </w:r>
    </w:p>
    <w:p w:rsidR="00304174" w:rsidRPr="00B00613" w:rsidRDefault="00304174" w:rsidP="00B00613">
      <w:pPr>
        <w:pStyle w:val="a4"/>
      </w:pPr>
      <w:r w:rsidRPr="00B00613">
        <w:t>Граница второго пояса ЗСО определяется гидродинамическими расчетами, исходя из усл</w:t>
      </w:r>
      <w:r w:rsidRPr="00B00613">
        <w:t>о</w:t>
      </w:r>
      <w:r w:rsidRPr="00B00613">
        <w:t>вий, что микробное загрязнение, поступающее в водоносный пласт за пределами второго пояса, не достигает водозабора. Граница третьего пояса ЗСО, предназначенного для защиты водоносного пласта от химических загрязнений, также определяется гидродинамическими расчетами.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b/>
          <w:sz w:val="24"/>
          <w:szCs w:val="24"/>
        </w:rPr>
        <w:t>Для водотоков</w:t>
      </w:r>
      <w:r w:rsidRPr="00B00613">
        <w:rPr>
          <w:rFonts w:ascii="Times New Roman" w:hAnsi="Times New Roman"/>
          <w:sz w:val="24"/>
          <w:szCs w:val="24"/>
        </w:rPr>
        <w:t xml:space="preserve"> граница первого пояса ЗСО водопровода с поверхностным источником уст</w:t>
      </w:r>
      <w:r w:rsidRPr="00B00613">
        <w:rPr>
          <w:rFonts w:ascii="Times New Roman" w:hAnsi="Times New Roman"/>
          <w:sz w:val="24"/>
          <w:szCs w:val="24"/>
        </w:rPr>
        <w:t>а</w:t>
      </w:r>
      <w:r w:rsidRPr="00B00613">
        <w:rPr>
          <w:rFonts w:ascii="Times New Roman" w:hAnsi="Times New Roman"/>
          <w:sz w:val="24"/>
          <w:szCs w:val="24"/>
        </w:rPr>
        <w:t>навливается, с учетом конкретных условий, в следующих пределах: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вверх по течению - не менее 200 м от водозабора;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вниз по течению - не менее 100 м от водозабора;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по прилегающему к водозабору берегу - не менее 100 м от линии уреза воды летне-осенней межени;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в направлении к противоположному от водозабора берегу при ширине реки или канала менее 100 м - вся акватория и противоположный берег шириной 50 м от линии уреза воды при летне-осенней межени, при ширине реки или канала более 100 м - полоса акватории шириной не менее 100 м.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Граница второго пояса на водотоке в целях микробного самоочищения должна быть удалена вверх по течению водозабора на столько, чтобы время пробега по основному водотоку и его пр</w:t>
      </w:r>
      <w:r w:rsidRPr="00B00613">
        <w:rPr>
          <w:rFonts w:ascii="Times New Roman" w:hAnsi="Times New Roman"/>
          <w:sz w:val="24"/>
          <w:szCs w:val="24"/>
        </w:rPr>
        <w:t>и</w:t>
      </w:r>
      <w:r w:rsidRPr="00B00613">
        <w:rPr>
          <w:rFonts w:ascii="Times New Roman" w:hAnsi="Times New Roman"/>
          <w:sz w:val="24"/>
          <w:szCs w:val="24"/>
        </w:rPr>
        <w:t xml:space="preserve">токам, при расходе воды в водотоке 95% обеспеченности для климатического района </w:t>
      </w:r>
      <w:r w:rsidRPr="00B00613">
        <w:rPr>
          <w:rFonts w:ascii="Times New Roman" w:hAnsi="Times New Roman"/>
          <w:sz w:val="24"/>
          <w:szCs w:val="24"/>
          <w:lang w:val="en-US"/>
        </w:rPr>
        <w:t>I</w:t>
      </w:r>
      <w:r w:rsidRPr="00B00613">
        <w:rPr>
          <w:rFonts w:ascii="Times New Roman" w:hAnsi="Times New Roman"/>
          <w:sz w:val="24"/>
          <w:szCs w:val="24"/>
        </w:rPr>
        <w:t>В было не менее 5 суток.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Скорость движения воды в м/сутки принимается усредненной по ширине и длине водотока или для отдельных его участков при резких колебаниях скорости течения.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Граница второго пояса ЗСО водотока ниже по течению должна быть определена с учетом и</w:t>
      </w:r>
      <w:r w:rsidRPr="00B00613">
        <w:rPr>
          <w:rFonts w:ascii="Times New Roman" w:hAnsi="Times New Roman"/>
          <w:sz w:val="24"/>
          <w:szCs w:val="24"/>
        </w:rPr>
        <w:t>с</w:t>
      </w:r>
      <w:r w:rsidRPr="00B00613">
        <w:rPr>
          <w:rFonts w:ascii="Times New Roman" w:hAnsi="Times New Roman"/>
          <w:sz w:val="24"/>
          <w:szCs w:val="24"/>
        </w:rPr>
        <w:t>ключения влияния ветровых обратных течений, но не менее 250 м от водозабора.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Боковые границы второго пояса ЗСО от уреза воды при летне-осенней межени и равнинном рельефе местности должны быть расположены на расстоянии не менее 500 м.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Границы третьего пояса ЗСО поверхностных источников водоснабжения на водотоке вверх и вниз по течению совпадают с границами второго пояса. Боковые границы должны проходить по линии водоразделов в пределах 3 - 5 километров, включая притоки. Границы третьего пояса п</w:t>
      </w:r>
      <w:r w:rsidRPr="00B00613">
        <w:rPr>
          <w:rFonts w:ascii="Times New Roman" w:hAnsi="Times New Roman"/>
          <w:sz w:val="24"/>
          <w:szCs w:val="24"/>
        </w:rPr>
        <w:t>о</w:t>
      </w:r>
      <w:r w:rsidRPr="00B00613">
        <w:rPr>
          <w:rFonts w:ascii="Times New Roman" w:hAnsi="Times New Roman"/>
          <w:sz w:val="24"/>
          <w:szCs w:val="24"/>
        </w:rPr>
        <w:t>верхностного источника на водоеме полностью совпадают с границами второго пояса.</w:t>
      </w:r>
    </w:p>
    <w:p w:rsidR="00304174" w:rsidRPr="00B00613" w:rsidRDefault="00304174" w:rsidP="00B00613">
      <w:pPr>
        <w:pStyle w:val="ConsNormal"/>
        <w:widowControl/>
        <w:spacing w:before="120"/>
        <w:ind w:right="0" w:firstLine="539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 xml:space="preserve">Зона санитарной охраны </w:t>
      </w:r>
      <w:r w:rsidRPr="00B00613">
        <w:rPr>
          <w:rFonts w:ascii="Times New Roman" w:hAnsi="Times New Roman"/>
          <w:b/>
          <w:sz w:val="24"/>
          <w:szCs w:val="24"/>
        </w:rPr>
        <w:t>водоводов</w:t>
      </w:r>
      <w:r w:rsidRPr="00B00613">
        <w:rPr>
          <w:rFonts w:ascii="Times New Roman" w:hAnsi="Times New Roman"/>
          <w:sz w:val="24"/>
          <w:szCs w:val="24"/>
        </w:rPr>
        <w:t xml:space="preserve"> представлена санитарно - защитной полосой.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Ширину санитарно - защитной полосы следует принимать по обе стороны от крайних линий водопровода: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а) при отсутствии грунтовых вод - не менее 10 м при диаметре водоводов до 1000 мм и не м</w:t>
      </w:r>
      <w:r w:rsidRPr="00B00613">
        <w:rPr>
          <w:rFonts w:ascii="Times New Roman" w:hAnsi="Times New Roman"/>
          <w:sz w:val="24"/>
          <w:szCs w:val="24"/>
        </w:rPr>
        <w:t>е</w:t>
      </w:r>
      <w:r w:rsidRPr="00B00613">
        <w:rPr>
          <w:rFonts w:ascii="Times New Roman" w:hAnsi="Times New Roman"/>
          <w:sz w:val="24"/>
          <w:szCs w:val="24"/>
        </w:rPr>
        <w:t>нее 20 м при диаметре водоводов более 1000 мм;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б) при наличии грунтовых вод - не менее 50 м вне зависимости от диаметра водоводов.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В случае необходимости допускается сокращение ширины санитарно - защитной полосы для водоводов, проходящих по застроенной территории, по согласованию с центром государственного санитарно - эпидемиологического надзора.</w:t>
      </w:r>
    </w:p>
    <w:p w:rsidR="00304174" w:rsidRPr="00B00613" w:rsidRDefault="00304174" w:rsidP="00B006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При наличии расходного склада хлора на территории расположения водопроводных соор</w:t>
      </w:r>
      <w:r w:rsidRPr="00B00613">
        <w:rPr>
          <w:rFonts w:ascii="Times New Roman" w:hAnsi="Times New Roman"/>
          <w:sz w:val="24"/>
          <w:szCs w:val="24"/>
        </w:rPr>
        <w:t>у</w:t>
      </w:r>
      <w:r w:rsidRPr="00B00613">
        <w:rPr>
          <w:rFonts w:ascii="Times New Roman" w:hAnsi="Times New Roman"/>
          <w:sz w:val="24"/>
          <w:szCs w:val="24"/>
        </w:rPr>
        <w:t>жений размеры санитарно - защитной зоны до жилых и общественных зданий устанавливаются с учетом правил безопасности при производстве, хранении, тран</w:t>
      </w:r>
      <w:r w:rsidR="001435F0">
        <w:rPr>
          <w:rFonts w:ascii="Times New Roman" w:hAnsi="Times New Roman"/>
          <w:sz w:val="24"/>
          <w:szCs w:val="24"/>
        </w:rPr>
        <w:t>спорт</w:t>
      </w:r>
      <w:r w:rsidRPr="00B00613">
        <w:rPr>
          <w:rFonts w:ascii="Times New Roman" w:hAnsi="Times New Roman"/>
          <w:sz w:val="24"/>
          <w:szCs w:val="24"/>
        </w:rPr>
        <w:t>ировании и применении хлора.</w:t>
      </w:r>
    </w:p>
    <w:p w:rsidR="00304174" w:rsidRPr="00B00613" w:rsidRDefault="00304174" w:rsidP="00B00613">
      <w:pPr>
        <w:pStyle w:val="ConsPlusNormal"/>
        <w:widowControl/>
        <w:spacing w:after="120"/>
        <w:ind w:firstLine="539"/>
        <w:jc w:val="both"/>
        <w:rPr>
          <w:rFonts w:ascii="Times New Roman" w:hAnsi="Times New Roman"/>
          <w:sz w:val="24"/>
          <w:szCs w:val="24"/>
        </w:rPr>
      </w:pPr>
      <w:r w:rsidRPr="00B00613">
        <w:rPr>
          <w:rFonts w:ascii="Times New Roman" w:hAnsi="Times New Roman"/>
          <w:sz w:val="24"/>
          <w:szCs w:val="24"/>
        </w:rPr>
        <w:t>Согласно Региональным нормативам градостроительного проектирования Кировской обла</w:t>
      </w:r>
      <w:r w:rsidRPr="00B00613">
        <w:rPr>
          <w:rFonts w:ascii="Times New Roman" w:hAnsi="Times New Roman"/>
          <w:sz w:val="24"/>
          <w:szCs w:val="24"/>
        </w:rPr>
        <w:t>с</w:t>
      </w:r>
      <w:r w:rsidRPr="00B00613">
        <w:rPr>
          <w:rFonts w:ascii="Times New Roman" w:hAnsi="Times New Roman"/>
          <w:sz w:val="24"/>
          <w:szCs w:val="24"/>
        </w:rPr>
        <w:t xml:space="preserve">ти, утверждённых постановлением правительства Кировской области от 14.10.08, № 149/418, (п. </w:t>
      </w:r>
      <w:r w:rsidRPr="00B00613">
        <w:rPr>
          <w:rFonts w:ascii="Times New Roman" w:hAnsi="Times New Roman"/>
          <w:sz w:val="24"/>
          <w:szCs w:val="24"/>
        </w:rPr>
        <w:lastRenderedPageBreak/>
        <w:t>2.3.3.38) расстояние от кладбищ до водозаборных сооружений централизованного источника вод</w:t>
      </w:r>
      <w:r w:rsidRPr="00B00613">
        <w:rPr>
          <w:rFonts w:ascii="Times New Roman" w:hAnsi="Times New Roman"/>
          <w:sz w:val="24"/>
          <w:szCs w:val="24"/>
        </w:rPr>
        <w:t>о</w:t>
      </w:r>
      <w:r w:rsidRPr="00B00613">
        <w:rPr>
          <w:rFonts w:ascii="Times New Roman" w:hAnsi="Times New Roman"/>
          <w:sz w:val="24"/>
          <w:szCs w:val="24"/>
        </w:rPr>
        <w:t>снабжения населения должно быть не менее 1000 м (с подтверждением достаточности расстояния расчетами поясов зон санитарной охраны водоисточника и времени фильтрации).</w:t>
      </w:r>
    </w:p>
    <w:p w:rsidR="00304174" w:rsidRPr="00B00613" w:rsidRDefault="00304174" w:rsidP="00B00613">
      <w:pPr>
        <w:ind w:firstLine="540"/>
      </w:pPr>
      <w:r w:rsidRPr="00B00613">
        <w:t>Проект СЗО поверхностного водозабора на р. Медянка был разработан ООО «Гражданпр</w:t>
      </w:r>
      <w:r w:rsidRPr="00B00613">
        <w:t>о</w:t>
      </w:r>
      <w:r w:rsidRPr="00B00613">
        <w:t>ект» по заказу ОАО «Эликон» в 1996 г. Проект был согласован администрацией Юрьянского ра</w:t>
      </w:r>
      <w:r w:rsidRPr="00B00613">
        <w:t>й</w:t>
      </w:r>
      <w:r w:rsidRPr="00B00613">
        <w:t xml:space="preserve">она (пост. № 15 от 06.02.98) и главным управлением природных ресурсов МПР РФ по Кировской области (исх. № 06-03/594 от 11.02.03), но не был утверждён правительством Кировской области. </w:t>
      </w:r>
    </w:p>
    <w:p w:rsidR="00304174" w:rsidRPr="00B00613" w:rsidRDefault="00304174" w:rsidP="00B00613">
      <w:pPr>
        <w:ind w:firstLine="539"/>
      </w:pPr>
      <w:r w:rsidRPr="00B00613">
        <w:t xml:space="preserve">Проекты </w:t>
      </w:r>
      <w:bookmarkStart w:id="116" w:name="_Hlk32308358"/>
      <w:r w:rsidRPr="00B00613">
        <w:t>ЗСО подземных водозаборов</w:t>
      </w:r>
      <w:bookmarkEnd w:id="116"/>
      <w:r w:rsidRPr="00B00613">
        <w:t xml:space="preserve"> не разработаны. На картах генплана показаны границы первого пояса ЗСО радиусом 50 м в соответствии с СанПиН 2.1.4.1110-02.</w:t>
      </w:r>
    </w:p>
    <w:p w:rsidR="00304174" w:rsidRPr="00B00613" w:rsidRDefault="0041339D" w:rsidP="00B00613">
      <w:pPr>
        <w:pStyle w:val="13"/>
      </w:pPr>
      <w:bookmarkStart w:id="117" w:name="_Toc59542903"/>
      <w:r w:rsidRPr="00B00613">
        <w:t>1.13</w:t>
      </w:r>
      <w:r w:rsidR="00304174" w:rsidRPr="00B00613">
        <w:t>.3. Санитарно-защитные зоны</w:t>
      </w:r>
      <w:bookmarkEnd w:id="117"/>
    </w:p>
    <w:p w:rsidR="00304174" w:rsidRPr="00B00613" w:rsidRDefault="00304174" w:rsidP="00B00613">
      <w:r w:rsidRPr="00B00613">
        <w:t>В соответствии с Федеральным законом от 3 августа 2018 г. N 342-ФЗ "О внесении измен</w:t>
      </w:r>
      <w:r w:rsidRPr="00B00613">
        <w:t>е</w:t>
      </w:r>
      <w:r w:rsidRPr="00B00613">
        <w:t>ний в Градостроительный кодекс Российской Федерации и отдельные законодательные акты Ро</w:t>
      </w:r>
      <w:r w:rsidRPr="00B00613">
        <w:t>с</w:t>
      </w:r>
      <w:r w:rsidRPr="00B00613">
        <w:t>сийской Федерации", с 1 января 2020 года определенные в соответствии с требованиями законод</w:t>
      </w:r>
      <w:r w:rsidRPr="00B00613">
        <w:t>а</w:t>
      </w:r>
      <w:r w:rsidRPr="00B00613">
        <w:t>тельства в области обеспечения санитарно-эпидемиологического благополучия населения орие</w:t>
      </w:r>
      <w:r w:rsidRPr="00B00613">
        <w:t>н</w:t>
      </w:r>
      <w:r w:rsidRPr="00B00613">
        <w:t xml:space="preserve">тировочные, расчетные (предварительные) санитарно-защитные зоны прекращают существование, а ограничения использования земельных участков в них не действуют. </w:t>
      </w:r>
    </w:p>
    <w:p w:rsidR="00304174" w:rsidRPr="00B00613" w:rsidRDefault="00304174" w:rsidP="00B00613">
      <w:r w:rsidRPr="00B00613">
        <w:t xml:space="preserve">В настоящее время в ЕГРН </w:t>
      </w:r>
      <w:r w:rsidR="00C258C6" w:rsidRPr="00B00613">
        <w:t>есть</w:t>
      </w:r>
      <w:r w:rsidRPr="00B00613">
        <w:t xml:space="preserve"> информация об установленных СЗЗ на территории </w:t>
      </w:r>
      <w:r w:rsidR="00C258C6" w:rsidRPr="00B00613">
        <w:t>Куме</w:t>
      </w:r>
      <w:r w:rsidR="00C258C6" w:rsidRPr="00B00613">
        <w:t>н</w:t>
      </w:r>
      <w:r w:rsidR="00C258C6" w:rsidRPr="00B00613">
        <w:t>ского городского поселения у следующих объекто</w:t>
      </w:r>
      <w:r w:rsidR="009671C9" w:rsidRPr="00B00613">
        <w:t>в</w:t>
      </w:r>
      <w:r w:rsidR="00C258C6" w:rsidRPr="00B00613">
        <w:t>:</w:t>
      </w:r>
    </w:p>
    <w:p w:rsidR="00C258C6" w:rsidRPr="00B00613" w:rsidRDefault="00C258C6" w:rsidP="00B00613">
      <w:r w:rsidRPr="00B00613">
        <w:t>Козоводческая ферма (охват составляет 53,4га);</w:t>
      </w:r>
    </w:p>
    <w:p w:rsidR="00C258C6" w:rsidRPr="00B00613" w:rsidRDefault="00C258C6" w:rsidP="00B00613">
      <w:r w:rsidRPr="00B00613">
        <w:t>Биотермическая яма (вблизи д.Моряны) – закрытый скотомогильник (охват составляет 0,06га).</w:t>
      </w:r>
    </w:p>
    <w:p w:rsidR="00304174" w:rsidRPr="00B00613" w:rsidRDefault="00304174" w:rsidP="00B00613">
      <w:r w:rsidRPr="00B00613">
        <w:t xml:space="preserve">В связи с вышеизложенным, в графической части материалов по обоснованию генерального плана </w:t>
      </w:r>
      <w:r w:rsidR="00C258C6" w:rsidRPr="00B00613">
        <w:t xml:space="preserve">отображены </w:t>
      </w:r>
      <w:r w:rsidR="009671C9" w:rsidRPr="00B00613">
        <w:t>санитарно-защитные зоны только у 2 объектов</w:t>
      </w:r>
      <w:r w:rsidRPr="00B00613">
        <w:t>.</w:t>
      </w:r>
    </w:p>
    <w:p w:rsidR="00304174" w:rsidRPr="00B00613" w:rsidRDefault="0041339D" w:rsidP="00B00613">
      <w:pPr>
        <w:pStyle w:val="13"/>
      </w:pPr>
      <w:bookmarkStart w:id="118" w:name="_Toc59542904"/>
      <w:r w:rsidRPr="00B00613">
        <w:t>1.13</w:t>
      </w:r>
      <w:r w:rsidR="0045768E" w:rsidRPr="00B00613">
        <w:t>.</w:t>
      </w:r>
      <w:r w:rsidR="00304174" w:rsidRPr="00B00613">
        <w:t>4. Охранные зоны объектов инженерной инфраструктуры</w:t>
      </w:r>
      <w:bookmarkEnd w:id="118"/>
    </w:p>
    <w:p w:rsidR="00304174" w:rsidRPr="00B00613" w:rsidRDefault="00304174" w:rsidP="00B00613">
      <w:r w:rsidRPr="00B00613">
        <w:rPr>
          <w:b/>
        </w:rPr>
        <w:t>Охранная зона</w:t>
      </w:r>
      <w:r w:rsidRPr="00B00613">
        <w:t xml:space="preserve"> - территория с особыми условиями использования, которая устанавливается в порядке, определенном Правительством Российской Федерации, вокруг объектов инженерной, </w:t>
      </w:r>
      <w:r w:rsidR="00383590" w:rsidRPr="00B00613">
        <w:t>транспорт</w:t>
      </w:r>
      <w:r w:rsidRPr="00B00613">
        <w:t>ной и иных инфраструктур в целях обеспечения охраны окружающей природной среды, нормальных условий эксплуатации таких объектов и исключения возможности их повреждения.</w:t>
      </w:r>
    </w:p>
    <w:p w:rsidR="00304174" w:rsidRPr="00B00613" w:rsidRDefault="00304174" w:rsidP="00B00613">
      <w:r w:rsidRPr="00B00613">
        <w:t xml:space="preserve">На территории </w:t>
      </w:r>
      <w:r w:rsidR="009671C9" w:rsidRPr="00B00613">
        <w:t>Куменского</w:t>
      </w:r>
      <w:r w:rsidRPr="00B00613">
        <w:t xml:space="preserve"> ГП выделяются охранные зоны электрических сетей, линий и с</w:t>
      </w:r>
      <w:r w:rsidRPr="00B00613">
        <w:t>о</w:t>
      </w:r>
      <w:r w:rsidRPr="00B00613">
        <w:t>оружений связи, систем газоснабжения, придорожные по</w:t>
      </w:r>
      <w:r w:rsidR="009671C9" w:rsidRPr="00B00613">
        <w:t>лосы автомобильных дорог</w:t>
      </w:r>
      <w:r w:rsidRPr="00B00613">
        <w:t>.</w:t>
      </w:r>
    </w:p>
    <w:p w:rsidR="00304174" w:rsidRPr="00B00613" w:rsidRDefault="00304174" w:rsidP="00B00613">
      <w:pPr>
        <w:autoSpaceDE w:val="0"/>
        <w:spacing w:before="240"/>
        <w:rPr>
          <w:b/>
          <w:bCs/>
          <w:i/>
          <w:iCs/>
        </w:rPr>
      </w:pPr>
      <w:r w:rsidRPr="00B00613">
        <w:rPr>
          <w:b/>
          <w:bCs/>
          <w:i/>
          <w:iCs/>
        </w:rPr>
        <w:t>Охранные зоны электрических сетей.</w:t>
      </w:r>
    </w:p>
    <w:p w:rsidR="00304174" w:rsidRPr="00B00613" w:rsidRDefault="00304174" w:rsidP="00B00613">
      <w:r w:rsidRPr="00B00613">
        <w:t>Под электрическими сетями понимаются подстанции, распределительные устройства, во</w:t>
      </w:r>
      <w:r w:rsidRPr="00B00613">
        <w:t>з</w:t>
      </w:r>
      <w:r w:rsidRPr="00B00613">
        <w:t>душные линии электропередач</w:t>
      </w:r>
      <w:r w:rsidRPr="00B00613">
        <w:rPr>
          <w:b/>
          <w:bCs/>
        </w:rPr>
        <w:t xml:space="preserve">, </w:t>
      </w:r>
      <w:r w:rsidRPr="00B00613">
        <w:t>подземные и подводные кабельные линии электропередачи.</w:t>
      </w:r>
      <w:r w:rsidRPr="00B00613">
        <w:rPr>
          <w:b/>
          <w:bCs/>
        </w:rPr>
        <w:t xml:space="preserve"> </w:t>
      </w:r>
      <w:r w:rsidRPr="00B00613">
        <w:rPr>
          <w:bCs/>
          <w:color w:val="000001"/>
        </w:rPr>
        <w:t>Пр</w:t>
      </w:r>
      <w:r w:rsidRPr="00B00613">
        <w:rPr>
          <w:bCs/>
          <w:color w:val="000001"/>
        </w:rPr>
        <w:t>а</w:t>
      </w:r>
      <w:r w:rsidRPr="00B00613">
        <w:rPr>
          <w:bCs/>
          <w:color w:val="000001"/>
        </w:rPr>
        <w:t>вила установления охранных зон объектов электросетевого хозяйства и особых условий использ</w:t>
      </w:r>
      <w:r w:rsidRPr="00B00613">
        <w:rPr>
          <w:bCs/>
          <w:color w:val="000001"/>
        </w:rPr>
        <w:t>о</w:t>
      </w:r>
      <w:r w:rsidRPr="00B00613">
        <w:rPr>
          <w:bCs/>
          <w:color w:val="000001"/>
        </w:rPr>
        <w:t>вания земельных участков, расположенных в границах таких зон, утверждёны постановлением Правительства РФ № 160 от 12.02.09. В соответствие с правилами охранные зоны устанавливаются для воздушных линий электропередачи в виде части поверхности участка земли и воздушного пр</w:t>
      </w:r>
      <w:r w:rsidRPr="00B00613">
        <w:rPr>
          <w:bCs/>
          <w:color w:val="000001"/>
        </w:rPr>
        <w:t>о</w:t>
      </w:r>
      <w:r w:rsidRPr="00B00613">
        <w:rPr>
          <w:bCs/>
          <w:color w:val="000001"/>
        </w:rPr>
        <w:t xml:space="preserve">странства (на высоту, соответствующую высоте опор воздушных линий электропередачи), </w:t>
      </w:r>
      <w:r w:rsidRPr="00B00613">
        <w:rPr>
          <w:color w:val="000001"/>
        </w:rPr>
        <w:t>огран</w:t>
      </w:r>
      <w:r w:rsidRPr="00B00613">
        <w:rPr>
          <w:color w:val="000001"/>
        </w:rPr>
        <w:t>и</w:t>
      </w:r>
      <w:r w:rsidRPr="00B00613">
        <w:rPr>
          <w:color w:val="000001"/>
        </w:rPr>
        <w:t>ченной параллельными вертикальными плоскостями, отстоящими по обе стороны линии электр</w:t>
      </w:r>
      <w:r w:rsidRPr="00B00613">
        <w:rPr>
          <w:color w:val="000001"/>
        </w:rPr>
        <w:t>о</w:t>
      </w:r>
      <w:r w:rsidRPr="00B00613">
        <w:rPr>
          <w:color w:val="000001"/>
        </w:rPr>
        <w:t xml:space="preserve">передачи от крайних проводов при неотклоненном их положении в зависимости от номинального класса напряжения на следующем расстоянии: до 1 кВ – 2 м, 1-20 кВ – 10 м, 35 кВ – 15 м, 110 кВ – 20 м, 220 кВ – 25 м. </w:t>
      </w:r>
      <w:r w:rsidRPr="00B00613">
        <w:t>Для ЛЭП напряжением 330 кВ и выше ширина охранных зон совпадает с ш</w:t>
      </w:r>
      <w:r w:rsidRPr="00B00613">
        <w:t>и</w:t>
      </w:r>
      <w:r w:rsidRPr="00B00613">
        <w:t>риной санитарных разрывов, предусмотренных СанПиН 2.2.1/2.1.1.1200-03.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lastRenderedPageBreak/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</w:t>
      </w:r>
      <w:r w:rsidRPr="00B00613">
        <w:rPr>
          <w:color w:val="000001"/>
        </w:rPr>
        <w:t>и</w:t>
      </w:r>
      <w:r w:rsidRPr="00B00613">
        <w:rPr>
          <w:color w:val="000001"/>
        </w:rPr>
        <w:t>зических или юридических лиц, а также повлечь нанесение экологического ущерба и возникнов</w:t>
      </w:r>
      <w:r w:rsidRPr="00B00613">
        <w:rPr>
          <w:color w:val="000001"/>
        </w:rPr>
        <w:t>е</w:t>
      </w:r>
      <w:r w:rsidRPr="00B00613">
        <w:rPr>
          <w:color w:val="000001"/>
        </w:rPr>
        <w:t xml:space="preserve">ние пожаров, в том числе: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- 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</w:t>
      </w:r>
      <w:r w:rsidRPr="00B00613">
        <w:rPr>
          <w:color w:val="000001"/>
        </w:rPr>
        <w:t>о</w:t>
      </w:r>
      <w:r w:rsidRPr="00B00613">
        <w:rPr>
          <w:color w:val="000001"/>
        </w:rPr>
        <w:t xml:space="preserve">гут препятствовать доступу к объектам электросетевого хозяйства, без создания необходимых для такого доступа проходов и подъездов;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- размещать свалки;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В охранных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запрещае</w:t>
      </w:r>
      <w:r w:rsidRPr="00B00613">
        <w:rPr>
          <w:color w:val="000001"/>
        </w:rPr>
        <w:t>т</w:t>
      </w:r>
      <w:r w:rsidRPr="00B00613">
        <w:rPr>
          <w:color w:val="000001"/>
        </w:rPr>
        <w:t xml:space="preserve">ся: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- складировать или размещать хранилища любых, в том числе горюче-смазочных, матери</w:t>
      </w:r>
      <w:r w:rsidRPr="00B00613">
        <w:rPr>
          <w:color w:val="000001"/>
        </w:rPr>
        <w:t>а</w:t>
      </w:r>
      <w:r w:rsidRPr="00B00613">
        <w:rPr>
          <w:color w:val="000001"/>
        </w:rPr>
        <w:t xml:space="preserve">лов;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- размещать детские и</w:t>
      </w:r>
      <w:r w:rsidR="00383590" w:rsidRPr="00B00613">
        <w:rPr>
          <w:color w:val="000001"/>
        </w:rPr>
        <w:t xml:space="preserve"> спортивн</w:t>
      </w:r>
      <w:r w:rsidRPr="00B00613">
        <w:rPr>
          <w:color w:val="000001"/>
        </w:rPr>
        <w:t>ые площадки, стадионы, рынки, торговые точки, полевые станы, загоны для скота, гаражи и стоянки всех видов машин и механизмов, за исключением гар</w:t>
      </w:r>
      <w:r w:rsidRPr="00B00613">
        <w:rPr>
          <w:color w:val="000001"/>
        </w:rPr>
        <w:t>а</w:t>
      </w:r>
      <w:r w:rsidRPr="00B00613">
        <w:rPr>
          <w:color w:val="000001"/>
        </w:rPr>
        <w:t>жей-стоянок автомобилей, принадлежащих физическим лицам,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электропередачи).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В охранных зонах, установленных для объектов электросетевого хозяйства напряжением до 1000 вольт, размещение указанных выше объектов возможно с письменного решения о согласов</w:t>
      </w:r>
      <w:r w:rsidRPr="00B00613">
        <w:rPr>
          <w:color w:val="000001"/>
        </w:rPr>
        <w:t>а</w:t>
      </w:r>
      <w:r w:rsidRPr="00B00613">
        <w:rPr>
          <w:color w:val="000001"/>
        </w:rPr>
        <w:t xml:space="preserve">нии сетевых организаций.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В пределах охранных зон без письменного решения о согласовании сетевых организаций юридическим и физическим лицам запрещаются: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- строительство, капитальный ремонт, реконструкция или снос зданий и сооружений;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- горные, взрывные, мелиоративные работы, в том числе связанные с временным затоплением земель;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- посадка и вырубка деревьев и кустарников;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 xml:space="preserve">- 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электропередачи).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Границы охранной зоны в отношении отдельного объекта электросетевого хозяйства опред</w:t>
      </w:r>
      <w:r w:rsidRPr="00B00613">
        <w:rPr>
          <w:color w:val="000001"/>
        </w:rPr>
        <w:t>е</w:t>
      </w:r>
      <w:r w:rsidRPr="00B00613">
        <w:rPr>
          <w:color w:val="000001"/>
        </w:rPr>
        <w:t xml:space="preserve">ляются организацией, которая владеет им на праве собственности или ином законном основании (далее - сетевая организация).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t>Сетевая организация обращается в федеральный орган исполнительной власти, осущест</w:t>
      </w:r>
      <w:r w:rsidRPr="00B00613">
        <w:rPr>
          <w:color w:val="000001"/>
        </w:rPr>
        <w:t>в</w:t>
      </w:r>
      <w:r w:rsidRPr="00B00613">
        <w:rPr>
          <w:color w:val="000001"/>
        </w:rPr>
        <w:t>ляющий технический контроль и надзор в электроэнергетике, с заявлением о согласовании границ охранной зоны в отношении отдельных объектов электросетевого хозяйства. После согласования границ охранной зоны сетевая организация обращается в федеральный орган исполнительной вл</w:t>
      </w:r>
      <w:r w:rsidRPr="00B00613">
        <w:rPr>
          <w:color w:val="000001"/>
        </w:rPr>
        <w:t>а</w:t>
      </w:r>
      <w:r w:rsidRPr="00B00613">
        <w:rPr>
          <w:color w:val="000001"/>
        </w:rPr>
        <w:t>сти, осуществляющий кадастровый учет и ведение государственного кадастра недвижимости (о</w:t>
      </w:r>
      <w:r w:rsidRPr="00B00613">
        <w:rPr>
          <w:color w:val="000001"/>
        </w:rPr>
        <w:t>р</w:t>
      </w:r>
      <w:r w:rsidRPr="00B00613">
        <w:rPr>
          <w:color w:val="000001"/>
        </w:rPr>
        <w:t>ган кадастрового учета), с заявлением о внесении сведений о границах охранной зоны в документы государственного кадастрового учета недвижимого имущества, на основании которого указанный федеральный орган исполнительной власти принимает решение о внесении в документы госуда</w:t>
      </w:r>
      <w:r w:rsidRPr="00B00613">
        <w:rPr>
          <w:color w:val="000001"/>
        </w:rPr>
        <w:t>р</w:t>
      </w:r>
      <w:r w:rsidRPr="00B00613">
        <w:rPr>
          <w:color w:val="000001"/>
        </w:rPr>
        <w:t xml:space="preserve">ственного кадастрового учета недвижимого имущества сведений о границах охранной зоны. </w:t>
      </w:r>
    </w:p>
    <w:p w:rsidR="00304174" w:rsidRPr="00B00613" w:rsidRDefault="00304174" w:rsidP="00B00613">
      <w:pPr>
        <w:rPr>
          <w:color w:val="000001"/>
        </w:rPr>
      </w:pPr>
      <w:r w:rsidRPr="00B00613">
        <w:rPr>
          <w:color w:val="000001"/>
        </w:rPr>
        <w:lastRenderedPageBreak/>
        <w:t>Охранная зона считается установленной с даты внесения в документы государственного к</w:t>
      </w:r>
      <w:r w:rsidRPr="00B00613">
        <w:rPr>
          <w:color w:val="000001"/>
        </w:rPr>
        <w:t>а</w:t>
      </w:r>
      <w:r w:rsidRPr="00B00613">
        <w:rPr>
          <w:color w:val="000001"/>
        </w:rPr>
        <w:t xml:space="preserve">дастрового учета сведений о ее границах. </w:t>
      </w:r>
    </w:p>
    <w:p w:rsidR="00304174" w:rsidRPr="00B00613" w:rsidRDefault="009671C9" w:rsidP="00B00613">
      <w:pPr>
        <w:rPr>
          <w:color w:val="000001"/>
        </w:rPr>
      </w:pPr>
      <w:r w:rsidRPr="00B00613">
        <w:rPr>
          <w:color w:val="000001"/>
        </w:rPr>
        <w:t>Имеется и</w:t>
      </w:r>
      <w:r w:rsidR="00304174" w:rsidRPr="00B00613">
        <w:rPr>
          <w:color w:val="000001"/>
        </w:rPr>
        <w:t>нформация об установлении охранных зон для электросетевого хозяйства на терр</w:t>
      </w:r>
      <w:r w:rsidR="00304174" w:rsidRPr="00B00613">
        <w:rPr>
          <w:color w:val="000001"/>
        </w:rPr>
        <w:t>и</w:t>
      </w:r>
      <w:r w:rsidR="00304174" w:rsidRPr="00B00613">
        <w:rPr>
          <w:color w:val="000001"/>
        </w:rPr>
        <w:t xml:space="preserve">тории </w:t>
      </w:r>
      <w:r w:rsidRPr="00B00613">
        <w:rPr>
          <w:color w:val="000001"/>
        </w:rPr>
        <w:t>Куменского ГП, которая отображена на карте с особыми условиями использования террит</w:t>
      </w:r>
      <w:r w:rsidRPr="00B00613">
        <w:rPr>
          <w:color w:val="000001"/>
        </w:rPr>
        <w:t>о</w:t>
      </w:r>
      <w:r w:rsidRPr="00B00613">
        <w:rPr>
          <w:color w:val="000001"/>
        </w:rPr>
        <w:t>рии</w:t>
      </w:r>
      <w:r w:rsidR="00304174" w:rsidRPr="00B00613">
        <w:rPr>
          <w:color w:val="000001"/>
        </w:rPr>
        <w:t>.</w:t>
      </w:r>
    </w:p>
    <w:p w:rsidR="00304174" w:rsidRPr="00B00613" w:rsidRDefault="00304174" w:rsidP="00B00613">
      <w:pPr>
        <w:autoSpaceDE w:val="0"/>
        <w:rPr>
          <w:b/>
          <w:bCs/>
          <w:i/>
          <w:iCs/>
        </w:rPr>
      </w:pPr>
      <w:r w:rsidRPr="00B00613">
        <w:rPr>
          <w:b/>
          <w:bCs/>
          <w:i/>
          <w:iCs/>
        </w:rPr>
        <w:t>Охранные зоны линий и сооружений связи</w:t>
      </w:r>
    </w:p>
    <w:p w:rsidR="00304174" w:rsidRPr="00B00613" w:rsidRDefault="00304174" w:rsidP="00B00613">
      <w:r w:rsidRPr="00B00613">
        <w:t>Охранные зоны линий и сооружений связи устанавливаются для обеспечения сохранности действующих кабельных, радиорелейных и воздушных линий связи и линий радиофикации, а та</w:t>
      </w:r>
      <w:r w:rsidRPr="00B00613">
        <w:t>к</w:t>
      </w:r>
      <w:r w:rsidRPr="00B00613">
        <w:t>же сооружений связи Российской Федерации. Размеры охранных зон устанавливаются согласно «Правил охраны линий и сооружений связи Российской Федерации», утвержденных постановл</w:t>
      </w:r>
      <w:r w:rsidRPr="00B00613">
        <w:t>е</w:t>
      </w:r>
      <w:r w:rsidRPr="00B00613">
        <w:t>нием Правительства Российской Федерации от 09.06.95. № 578. Охранные зоны выделяются в виде участка земли, ограниченных линиями на расстоянии - 2 м (3м).</w:t>
      </w:r>
    </w:p>
    <w:p w:rsidR="00304174" w:rsidRPr="00B00613" w:rsidRDefault="00304174" w:rsidP="00B00613">
      <w:pPr>
        <w:autoSpaceDE w:val="0"/>
        <w:rPr>
          <w:b/>
          <w:bCs/>
          <w:i/>
          <w:iCs/>
        </w:rPr>
      </w:pPr>
      <w:r w:rsidRPr="00B00613">
        <w:rPr>
          <w:b/>
          <w:bCs/>
          <w:i/>
          <w:iCs/>
        </w:rPr>
        <w:t>Охранные зоны систем газоснабжения</w:t>
      </w:r>
    </w:p>
    <w:p w:rsidR="007263C0" w:rsidRPr="00B00613" w:rsidRDefault="00304174" w:rsidP="00B00613">
      <w:pPr>
        <w:autoSpaceDE w:val="0"/>
      </w:pPr>
      <w:r w:rsidRPr="00B00613">
        <w:t>Для обеспечения сохранности, создания нормальных условий эксплуатации систем газосна</w:t>
      </w:r>
      <w:r w:rsidRPr="00B00613">
        <w:t>б</w:t>
      </w:r>
      <w:r w:rsidRPr="00B00613">
        <w:t>жения устанавливаются охранные зоны (Правила охраны систем газоснабжения, утвержденные Минтопэнерго России 24.09.1992). Для наружных газопроводов – 15 м от осей крайних ниток, для подводных переходов – 100м (СНиП 2.05.06-85* Магистральные трубопроводы); для газонаполн</w:t>
      </w:r>
      <w:r w:rsidRPr="00B00613">
        <w:t>и</w:t>
      </w:r>
      <w:r w:rsidRPr="00B00613">
        <w:t>тельных станций</w:t>
      </w:r>
      <w:r w:rsidR="00714E07" w:rsidRPr="00B00613">
        <w:t xml:space="preserve"> </w:t>
      </w:r>
      <w:r w:rsidRPr="00B00613">
        <w:t>– 50 м до лесных массивов хвойных пород, 20 м – лиственных пород (СНиП 42-01-2002 Газораспределительные системы).</w:t>
      </w:r>
    </w:p>
    <w:p w:rsidR="00D01913" w:rsidRPr="00B00613" w:rsidRDefault="0041339D" w:rsidP="00B00613">
      <w:pPr>
        <w:pStyle w:val="13"/>
      </w:pPr>
      <w:bookmarkStart w:id="119" w:name="_Toc59542905"/>
      <w:r w:rsidRPr="00B00613">
        <w:t>1.13</w:t>
      </w:r>
      <w:r w:rsidR="00D01913" w:rsidRPr="00B00613">
        <w:t>.5. Объекты культурного наследия</w:t>
      </w:r>
      <w:bookmarkEnd w:id="119"/>
    </w:p>
    <w:p w:rsidR="00215982" w:rsidRPr="00B00613" w:rsidRDefault="00215982" w:rsidP="00B00613">
      <w:r w:rsidRPr="00B00613">
        <w:t>Объекты культурного наследия (памятники истории и культуры) народов Российской Фед</w:t>
      </w:r>
      <w:r w:rsidRPr="00B00613">
        <w:t>е</w:t>
      </w:r>
      <w:r w:rsidRPr="00B00613">
        <w:t>рации представляют собой уникальную ценность для всего многонационального народа Росси</w:t>
      </w:r>
      <w:r w:rsidRPr="00B00613">
        <w:t>й</w:t>
      </w:r>
      <w:r w:rsidRPr="00B00613">
        <w:t xml:space="preserve">ской Федерации и являются неотъемлемой частью всемирного культурного наследия. </w:t>
      </w:r>
    </w:p>
    <w:p w:rsidR="00215982" w:rsidRPr="00B00613" w:rsidRDefault="00215982" w:rsidP="00B00613">
      <w:r w:rsidRPr="00B00613">
        <w:t>Культурное наследие – это не только культурные и археологические, памятники архитектуры и искусства, но, места традиционного отдыха, народных гуляний и церковных празднеств, а также историко-культурные памятники современности, учреждения, обеспечивающие социально-культурную деятельность населения городского поселения и его гостей.</w:t>
      </w:r>
    </w:p>
    <w:p w:rsidR="00215982" w:rsidRPr="00B00613" w:rsidRDefault="00215982" w:rsidP="00B00613">
      <w:r w:rsidRPr="00B00613">
        <w:t>Территории объектов культурного наследия представляют собой неделимые земельные уч</w:t>
      </w:r>
      <w:r w:rsidRPr="00B00613">
        <w:t>а</w:t>
      </w:r>
      <w:r w:rsidRPr="00B00613">
        <w:t xml:space="preserve">стки, являющиеся материальной, пространственной, юридически значимой основой объектов культурного наследия как недвижимости. </w:t>
      </w:r>
    </w:p>
    <w:p w:rsidR="00D01913" w:rsidRPr="00B00613" w:rsidRDefault="00215982" w:rsidP="00B00613">
      <w:pPr>
        <w:autoSpaceDE w:val="0"/>
      </w:pPr>
      <w:r w:rsidRPr="00B00613">
        <w:t>На территории Куменского городского поселения находится 1 объект культурного наследия (памятников истории и культуры) народов Российской Федерации федерального значения (см. та</w:t>
      </w:r>
      <w:r w:rsidRPr="00B00613">
        <w:t>б</w:t>
      </w:r>
      <w:r w:rsidRPr="00B00613">
        <w:t>лицу 1.13.5-1) и 1 объект культурного наследия (памятников истории и культуры) народов Росси</w:t>
      </w:r>
      <w:r w:rsidRPr="00B00613">
        <w:t>й</w:t>
      </w:r>
      <w:r w:rsidRPr="00B00613">
        <w:t>ской Федерации регионального значения (см. таблицу 1.13.5-2).</w:t>
      </w:r>
    </w:p>
    <w:p w:rsidR="00D01913" w:rsidRPr="00B00613" w:rsidRDefault="00CB32A0" w:rsidP="00B00613">
      <w:pPr>
        <w:autoSpaceDE w:val="0"/>
        <w:spacing w:after="0"/>
        <w:ind w:firstLine="0"/>
      </w:pPr>
      <w:r w:rsidRPr="00B00613">
        <w:t>Таблица 1.13.5-1. Перечень объектов культурного наследия (памятников истории и культуры) н</w:t>
      </w:r>
      <w:r w:rsidRPr="00B00613">
        <w:t>а</w:t>
      </w:r>
      <w:r w:rsidRPr="00B00613">
        <w:t xml:space="preserve">родов Российской Федерации федерального значения, расположенных на территории </w:t>
      </w:r>
      <w:r w:rsidR="00215982" w:rsidRPr="00B00613">
        <w:t>Куменского городского поселения</w:t>
      </w:r>
    </w:p>
    <w:tbl>
      <w:tblPr>
        <w:tblStyle w:val="ad"/>
        <w:tblW w:w="0" w:type="auto"/>
        <w:tblInd w:w="108" w:type="dxa"/>
        <w:tblLayout w:type="fixed"/>
        <w:tblLook w:val="04A0"/>
      </w:tblPr>
      <w:tblGrid>
        <w:gridCol w:w="567"/>
        <w:gridCol w:w="1588"/>
        <w:gridCol w:w="2199"/>
        <w:gridCol w:w="1998"/>
        <w:gridCol w:w="2295"/>
        <w:gridCol w:w="1559"/>
      </w:tblGrid>
      <w:tr w:rsidR="00CB32A0" w:rsidRPr="00B00613" w:rsidTr="00612D9E">
        <w:trPr>
          <w:tblHeader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lastRenderedPageBreak/>
              <w:t>№ п/п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ние объекта культурн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го наследия</w:t>
            </w:r>
          </w:p>
        </w:tc>
        <w:tc>
          <w:tcPr>
            <w:tcW w:w="21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(местон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хождение) объе</w:t>
            </w:r>
            <w:r w:rsidRPr="00B00613">
              <w:rPr>
                <w:b/>
              </w:rPr>
              <w:t>к</w:t>
            </w:r>
            <w:r w:rsidRPr="00B00613">
              <w:rPr>
                <w:b/>
              </w:rPr>
              <w:t>та культурного наследия</w:t>
            </w:r>
          </w:p>
        </w:tc>
        <w:tc>
          <w:tcPr>
            <w:tcW w:w="19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Нормативный правовой акт постановки объекта кул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турного насл</w:t>
            </w:r>
            <w:r w:rsidRPr="00B00613">
              <w:rPr>
                <w:b/>
              </w:rPr>
              <w:t>е</w:t>
            </w:r>
            <w:r w:rsidRPr="00B00613">
              <w:rPr>
                <w:b/>
              </w:rPr>
              <w:t>дия на госуда</w:t>
            </w:r>
            <w:r w:rsidRPr="00B00613">
              <w:rPr>
                <w:b/>
              </w:rPr>
              <w:t>р</w:t>
            </w:r>
            <w:r w:rsidRPr="00B00613">
              <w:rPr>
                <w:b/>
              </w:rPr>
              <w:t>ственную охр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ну</w:t>
            </w:r>
          </w:p>
        </w:tc>
        <w:tc>
          <w:tcPr>
            <w:tcW w:w="22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Приказ министе</w:t>
            </w:r>
            <w:r w:rsidRPr="00B00613">
              <w:rPr>
                <w:b/>
              </w:rPr>
              <w:t>р</w:t>
            </w:r>
            <w:r w:rsidRPr="00B00613">
              <w:rPr>
                <w:b/>
              </w:rPr>
              <w:t>ства культуры РФ о регистрации объекта культу</w:t>
            </w:r>
            <w:r w:rsidRPr="00B00613">
              <w:rPr>
                <w:b/>
              </w:rPr>
              <w:t>р</w:t>
            </w:r>
            <w:r w:rsidRPr="00B00613">
              <w:rPr>
                <w:b/>
              </w:rPr>
              <w:t>ного наследия в едином государс</w:t>
            </w:r>
            <w:r w:rsidRPr="00B00613">
              <w:rPr>
                <w:b/>
              </w:rPr>
              <w:t>т</w:t>
            </w:r>
            <w:r w:rsidRPr="00B00613">
              <w:rPr>
                <w:b/>
              </w:rPr>
              <w:t>венном реестре объектов кул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турного наследия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Регистр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ционный номер об</w:t>
            </w:r>
            <w:r w:rsidRPr="00B00613">
              <w:rPr>
                <w:b/>
              </w:rPr>
              <w:t>ъ</w:t>
            </w:r>
            <w:r w:rsidRPr="00B00613">
              <w:rPr>
                <w:b/>
              </w:rPr>
              <w:t>екта кул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турного 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следия в едином г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сударстве</w:t>
            </w:r>
            <w:r w:rsidRPr="00B00613">
              <w:rPr>
                <w:b/>
              </w:rPr>
              <w:t>н</w:t>
            </w:r>
            <w:r w:rsidRPr="00B00613">
              <w:rPr>
                <w:b/>
              </w:rPr>
              <w:t>ном реестре объектов культурн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го наследия</w:t>
            </w:r>
          </w:p>
        </w:tc>
      </w:tr>
      <w:tr w:rsidR="00CB32A0" w:rsidRPr="00B00613" w:rsidTr="00CB32A0">
        <w:tc>
          <w:tcPr>
            <w:tcW w:w="10206" w:type="dxa"/>
            <w:gridSpan w:val="6"/>
            <w:tcBorders>
              <w:top w:val="double" w:sz="4" w:space="0" w:color="auto"/>
            </w:tcBorders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Памятники архитектуры и градостроительства, истории, монументального искусства</w:t>
            </w:r>
          </w:p>
        </w:tc>
      </w:tr>
      <w:tr w:rsidR="00CB32A0" w:rsidRPr="00B00613" w:rsidTr="00CB32A0">
        <w:tc>
          <w:tcPr>
            <w:tcW w:w="567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1.</w:t>
            </w:r>
          </w:p>
        </w:tc>
        <w:tc>
          <w:tcPr>
            <w:tcW w:w="1588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Церковь Владими</w:t>
            </w:r>
            <w:r w:rsidRPr="00B00613">
              <w:t>р</w:t>
            </w:r>
            <w:r w:rsidRPr="00B00613">
              <w:t>ской Богом</w:t>
            </w:r>
            <w:r w:rsidRPr="00B00613">
              <w:t>а</w:t>
            </w:r>
            <w:r w:rsidRPr="00B00613">
              <w:t>тери</w:t>
            </w:r>
          </w:p>
        </w:tc>
        <w:tc>
          <w:tcPr>
            <w:tcW w:w="2199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Кировская о</w:t>
            </w:r>
            <w:r w:rsidRPr="00B00613">
              <w:t>б</w:t>
            </w:r>
            <w:r w:rsidRPr="00B00613">
              <w:t>ласть, Куменский район, Куменское городское посел</w:t>
            </w:r>
            <w:r w:rsidRPr="00B00613">
              <w:t>е</w:t>
            </w:r>
            <w:r w:rsidRPr="00B00613">
              <w:t>ние</w:t>
            </w:r>
          </w:p>
        </w:tc>
        <w:tc>
          <w:tcPr>
            <w:tcW w:w="1998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Указ Президента РФ от 20.02.1995 № 176 "Об у</w:t>
            </w:r>
            <w:r w:rsidRPr="00B00613">
              <w:t>т</w:t>
            </w:r>
            <w:r w:rsidRPr="00B00613">
              <w:t>верждении П</w:t>
            </w:r>
            <w:r w:rsidRPr="00B00613">
              <w:t>е</w:t>
            </w:r>
            <w:r w:rsidRPr="00B00613">
              <w:t>речня объектов исторического и культурного н</w:t>
            </w:r>
            <w:r w:rsidRPr="00B00613">
              <w:t>а</w:t>
            </w:r>
            <w:r w:rsidRPr="00B00613">
              <w:t>следия фед</w:t>
            </w:r>
            <w:r w:rsidRPr="00B00613">
              <w:t>е</w:t>
            </w:r>
            <w:r w:rsidRPr="00B00613">
              <w:t>рального (общ</w:t>
            </w:r>
            <w:r w:rsidRPr="00B00613">
              <w:t>е</w:t>
            </w:r>
            <w:r w:rsidRPr="00B00613">
              <w:t>российского) значения"</w:t>
            </w:r>
          </w:p>
        </w:tc>
        <w:tc>
          <w:tcPr>
            <w:tcW w:w="2295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Приказ Министе</w:t>
            </w:r>
            <w:r w:rsidRPr="00B00613">
              <w:t>р</w:t>
            </w:r>
            <w:r w:rsidRPr="00B00613">
              <w:t>ства культуры Ро</w:t>
            </w:r>
            <w:r w:rsidRPr="00B00613">
              <w:t>с</w:t>
            </w:r>
            <w:r w:rsidRPr="00B00613">
              <w:t>сийской Федерации от 05.02.2016 № 32652-р</w:t>
            </w:r>
          </w:p>
        </w:tc>
        <w:tc>
          <w:tcPr>
            <w:tcW w:w="1559" w:type="dxa"/>
            <w:vAlign w:val="center"/>
          </w:tcPr>
          <w:p w:rsidR="00CB32A0" w:rsidRPr="00B00613" w:rsidRDefault="00CB32A0" w:rsidP="00B00613">
            <w:pPr>
              <w:autoSpaceDE w:val="0"/>
              <w:spacing w:before="0" w:after="0"/>
              <w:ind w:firstLine="0"/>
              <w:jc w:val="center"/>
            </w:pPr>
            <w:r w:rsidRPr="00B00613">
              <w:t>431510401470006</w:t>
            </w:r>
          </w:p>
        </w:tc>
      </w:tr>
    </w:tbl>
    <w:p w:rsidR="0041339D" w:rsidRPr="00B00613" w:rsidRDefault="0041339D" w:rsidP="00B00613">
      <w:pPr>
        <w:autoSpaceDE w:val="0"/>
      </w:pPr>
    </w:p>
    <w:p w:rsidR="0041339D" w:rsidRPr="00B00613" w:rsidRDefault="00CB32A0" w:rsidP="00B00613">
      <w:pPr>
        <w:keepNext/>
        <w:autoSpaceDE w:val="0"/>
        <w:spacing w:after="0"/>
        <w:ind w:firstLine="0"/>
      </w:pPr>
      <w:r w:rsidRPr="00B00613">
        <w:lastRenderedPageBreak/>
        <w:t>Таблица 1.13.5-2. Перечень объектов культурного наследия (памятников истории и культуры) н</w:t>
      </w:r>
      <w:r w:rsidRPr="00B00613">
        <w:t>а</w:t>
      </w:r>
      <w:r w:rsidRPr="00B00613">
        <w:t xml:space="preserve">родов Российской Федерации регионального значения, расположенных на территории </w:t>
      </w:r>
      <w:r w:rsidR="00A927A2">
        <w:t>К</w:t>
      </w:r>
      <w:r w:rsidR="00215982" w:rsidRPr="00B00613">
        <w:t>уменского городского поселения</w:t>
      </w:r>
    </w:p>
    <w:tbl>
      <w:tblPr>
        <w:tblStyle w:val="ad"/>
        <w:tblW w:w="0" w:type="auto"/>
        <w:tblInd w:w="108" w:type="dxa"/>
        <w:tblLayout w:type="fixed"/>
        <w:tblLook w:val="04A0"/>
      </w:tblPr>
      <w:tblGrid>
        <w:gridCol w:w="567"/>
        <w:gridCol w:w="1588"/>
        <w:gridCol w:w="2199"/>
        <w:gridCol w:w="1998"/>
        <w:gridCol w:w="2153"/>
        <w:gridCol w:w="1701"/>
      </w:tblGrid>
      <w:tr w:rsidR="00CB32A0" w:rsidRPr="00B00613" w:rsidTr="00CB32A0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 п/п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ние объекта культурн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го наследия</w:t>
            </w:r>
          </w:p>
        </w:tc>
        <w:tc>
          <w:tcPr>
            <w:tcW w:w="21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Адрес (местон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хождение) объе</w:t>
            </w:r>
            <w:r w:rsidRPr="00B00613">
              <w:rPr>
                <w:b/>
              </w:rPr>
              <w:t>к</w:t>
            </w:r>
            <w:r w:rsidRPr="00B00613">
              <w:rPr>
                <w:b/>
              </w:rPr>
              <w:t>та культурного наследия</w:t>
            </w:r>
          </w:p>
        </w:tc>
        <w:tc>
          <w:tcPr>
            <w:tcW w:w="19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Нормативный правовой акт постановки объекта кул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турного насл</w:t>
            </w:r>
            <w:r w:rsidRPr="00B00613">
              <w:rPr>
                <w:b/>
              </w:rPr>
              <w:t>е</w:t>
            </w:r>
            <w:r w:rsidRPr="00B00613">
              <w:rPr>
                <w:b/>
              </w:rPr>
              <w:t>дия на госуда</w:t>
            </w:r>
            <w:r w:rsidRPr="00B00613">
              <w:rPr>
                <w:b/>
              </w:rPr>
              <w:t>р</w:t>
            </w:r>
            <w:r w:rsidRPr="00B00613">
              <w:rPr>
                <w:b/>
              </w:rPr>
              <w:t>ственную охр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ну</w:t>
            </w:r>
          </w:p>
        </w:tc>
        <w:tc>
          <w:tcPr>
            <w:tcW w:w="21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Приказ мин</w:t>
            </w:r>
            <w:r w:rsidRPr="00B00613">
              <w:rPr>
                <w:b/>
              </w:rPr>
              <w:t>и</w:t>
            </w:r>
            <w:r w:rsidRPr="00B00613">
              <w:rPr>
                <w:b/>
              </w:rPr>
              <w:t>стерства культ</w:t>
            </w:r>
            <w:r w:rsidRPr="00B00613">
              <w:rPr>
                <w:b/>
              </w:rPr>
              <w:t>у</w:t>
            </w:r>
            <w:r w:rsidRPr="00B00613">
              <w:rPr>
                <w:b/>
              </w:rPr>
              <w:t>ры РФ о регис</w:t>
            </w:r>
            <w:r w:rsidRPr="00B00613">
              <w:rPr>
                <w:b/>
              </w:rPr>
              <w:t>т</w:t>
            </w:r>
            <w:r w:rsidRPr="00B00613">
              <w:rPr>
                <w:b/>
              </w:rPr>
              <w:t>рации объекта культурного 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следия в едином государственном реестре объектов культурного 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следия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Регистрац</w:t>
            </w:r>
            <w:r w:rsidRPr="00B00613">
              <w:rPr>
                <w:b/>
              </w:rPr>
              <w:t>и</w:t>
            </w:r>
            <w:r w:rsidRPr="00B00613">
              <w:rPr>
                <w:b/>
              </w:rPr>
              <w:t>онный номер объекта культурного наследия в едином гос</w:t>
            </w:r>
            <w:r w:rsidRPr="00B00613">
              <w:rPr>
                <w:b/>
              </w:rPr>
              <w:t>у</w:t>
            </w:r>
            <w:r w:rsidRPr="00B00613">
              <w:rPr>
                <w:b/>
              </w:rPr>
              <w:t>дарственном реестре об</w:t>
            </w:r>
            <w:r w:rsidRPr="00B00613">
              <w:rPr>
                <w:b/>
              </w:rPr>
              <w:t>ъ</w:t>
            </w:r>
            <w:r w:rsidRPr="00B00613">
              <w:rPr>
                <w:b/>
              </w:rPr>
              <w:t>ектов кул</w:t>
            </w:r>
            <w:r w:rsidRPr="00B00613">
              <w:rPr>
                <w:b/>
              </w:rPr>
              <w:t>ь</w:t>
            </w:r>
            <w:r w:rsidRPr="00B00613">
              <w:rPr>
                <w:b/>
              </w:rPr>
              <w:t>турного 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следия</w:t>
            </w:r>
          </w:p>
        </w:tc>
      </w:tr>
      <w:tr w:rsidR="00CB32A0" w:rsidRPr="00B00613" w:rsidTr="00CB32A0">
        <w:tc>
          <w:tcPr>
            <w:tcW w:w="10206" w:type="dxa"/>
            <w:gridSpan w:val="6"/>
            <w:tcBorders>
              <w:top w:val="double" w:sz="4" w:space="0" w:color="auto"/>
            </w:tcBorders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Памятники архитектуры и градостроительства, истории, монументального искусства</w:t>
            </w:r>
          </w:p>
        </w:tc>
      </w:tr>
      <w:tr w:rsidR="00CB32A0" w:rsidRPr="00B00613" w:rsidTr="00CB32A0">
        <w:tc>
          <w:tcPr>
            <w:tcW w:w="567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1.</w:t>
            </w:r>
          </w:p>
        </w:tc>
        <w:tc>
          <w:tcPr>
            <w:tcW w:w="1588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Дома, в к</w:t>
            </w:r>
            <w:r w:rsidRPr="00B00613">
              <w:t>о</w:t>
            </w:r>
            <w:r w:rsidRPr="00B00613">
              <w:t>торых жил Герой С</w:t>
            </w:r>
            <w:r w:rsidRPr="00B00613">
              <w:t>о</w:t>
            </w:r>
            <w:r w:rsidRPr="00B00613">
              <w:t>ветского Союза Б.В. Лопатин</w:t>
            </w:r>
          </w:p>
        </w:tc>
        <w:tc>
          <w:tcPr>
            <w:tcW w:w="2199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Кировская о</w:t>
            </w:r>
            <w:r w:rsidRPr="00B00613">
              <w:t>б</w:t>
            </w:r>
            <w:r w:rsidRPr="00B00613">
              <w:t>ласть, Куменский район, пгт</w:t>
            </w:r>
            <w:r w:rsidR="001E7140" w:rsidRPr="00B00613">
              <w:t xml:space="preserve"> </w:t>
            </w:r>
            <w:r w:rsidRPr="00B00613">
              <w:t>Кумёны</w:t>
            </w:r>
          </w:p>
        </w:tc>
        <w:tc>
          <w:tcPr>
            <w:tcW w:w="1998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Решение Испо</w:t>
            </w:r>
            <w:r w:rsidRPr="00B00613">
              <w:t>л</w:t>
            </w:r>
            <w:r w:rsidRPr="00B00613">
              <w:t>нительного к</w:t>
            </w:r>
            <w:r w:rsidRPr="00B00613">
              <w:t>о</w:t>
            </w:r>
            <w:r w:rsidRPr="00B00613">
              <w:t>митета Киро</w:t>
            </w:r>
            <w:r w:rsidRPr="00B00613">
              <w:t>в</w:t>
            </w:r>
            <w:r w:rsidRPr="00B00613">
              <w:t>ского областного Совета депут</w:t>
            </w:r>
            <w:r w:rsidRPr="00B00613">
              <w:t>а</w:t>
            </w:r>
            <w:r w:rsidRPr="00B00613">
              <w:t>тов трудящихся от 30.08.1966 № 560 "О состо</w:t>
            </w:r>
            <w:r w:rsidRPr="00B00613">
              <w:t>я</w:t>
            </w:r>
            <w:r w:rsidRPr="00B00613">
              <w:t>нии и мерах улучшения о</w:t>
            </w:r>
            <w:r w:rsidRPr="00B00613">
              <w:t>х</w:t>
            </w:r>
            <w:r w:rsidRPr="00B00613">
              <w:t>раны памятн</w:t>
            </w:r>
            <w:r w:rsidRPr="00B00613">
              <w:t>и</w:t>
            </w:r>
            <w:r w:rsidRPr="00B00613">
              <w:t>ков истории и культуры в о</w:t>
            </w:r>
            <w:r w:rsidRPr="00B00613">
              <w:t>б</w:t>
            </w:r>
            <w:r w:rsidRPr="00B00613">
              <w:t>ласти"</w:t>
            </w:r>
          </w:p>
        </w:tc>
        <w:tc>
          <w:tcPr>
            <w:tcW w:w="2153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Приказ Мин</w:t>
            </w:r>
            <w:r w:rsidRPr="00B00613">
              <w:t>и</w:t>
            </w:r>
            <w:r w:rsidRPr="00B00613">
              <w:t>стерства культуры Российской Фед</w:t>
            </w:r>
            <w:r w:rsidRPr="00B00613">
              <w:t>е</w:t>
            </w:r>
            <w:r w:rsidRPr="00B00613">
              <w:t>рации от 27.12.2017 № 139050-р</w:t>
            </w:r>
          </w:p>
        </w:tc>
        <w:tc>
          <w:tcPr>
            <w:tcW w:w="1701" w:type="dxa"/>
            <w:vAlign w:val="center"/>
          </w:tcPr>
          <w:p w:rsidR="00CB32A0" w:rsidRPr="00B00613" w:rsidRDefault="00CB32A0" w:rsidP="00B00613">
            <w:pPr>
              <w:keepNext/>
              <w:autoSpaceDE w:val="0"/>
              <w:spacing w:before="0" w:after="0"/>
              <w:ind w:firstLine="0"/>
              <w:jc w:val="center"/>
            </w:pPr>
            <w:r w:rsidRPr="00B00613">
              <w:t>431611294520005</w:t>
            </w:r>
          </w:p>
        </w:tc>
      </w:tr>
    </w:tbl>
    <w:p w:rsidR="00215982" w:rsidRPr="00B00613" w:rsidRDefault="00215982" w:rsidP="00B00613">
      <w:r w:rsidRPr="00B00613">
        <w:t>Места расположения объектов культурного наследия показаны в графических материалах по обоснованию проекта генерального плана.</w:t>
      </w:r>
    </w:p>
    <w:p w:rsidR="00215982" w:rsidRPr="00B00613" w:rsidRDefault="00215982" w:rsidP="00B00613">
      <w:r w:rsidRPr="00B00613"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</w:t>
      </w:r>
      <w:r w:rsidRPr="00B00613">
        <w:t>х</w:t>
      </w:r>
      <w:r w:rsidRPr="00B00613">
        <w:t>ранная зона, зона регулирования застройки и хозяйственной деятельности, зона охраняемого пр</w:t>
      </w:r>
      <w:r w:rsidRPr="00B00613">
        <w:t>и</w:t>
      </w:r>
      <w:r w:rsidRPr="00B00613">
        <w:t>родного ландшафта.</w:t>
      </w:r>
    </w:p>
    <w:p w:rsidR="00215982" w:rsidRPr="00B00613" w:rsidRDefault="00215982" w:rsidP="00B00613">
      <w:r w:rsidRPr="00B00613">
        <w:t>В настоящее время практически на всех территориях отсутствуют установленные границы, а также зоны охраны объектов культурного наследия.</w:t>
      </w:r>
    </w:p>
    <w:p w:rsidR="00215982" w:rsidRPr="00B00613" w:rsidRDefault="00215982" w:rsidP="00B00613">
      <w:r w:rsidRPr="00B00613">
        <w:t>Сведения о находящихся на территории Куменского городского поселения объектах археол</w:t>
      </w:r>
      <w:r w:rsidRPr="00B00613">
        <w:t>о</w:t>
      </w:r>
      <w:r w:rsidRPr="00B00613">
        <w:t>гического наследия не отражены в государственном кадастре объектов недвижимости. До внесения информации о памятниках археологии в кадастровую документацию органам местного самоупра</w:t>
      </w:r>
      <w:r w:rsidRPr="00B00613">
        <w:t>в</w:t>
      </w:r>
      <w:r w:rsidRPr="00B00613">
        <w:t>ления рекомендуется при предоставлении земель в пользование и собственность, а также выдаче разрешений на строительство руководствоваться имеющимися сведениями о памятниках археол</w:t>
      </w:r>
      <w:r w:rsidRPr="00B00613">
        <w:t>о</w:t>
      </w:r>
      <w:r w:rsidRPr="00B00613">
        <w:t>гии для предотвращения нарушения законодательства об охране объектов культурного наследия. В том числе, рекомендуется вносить информацию о наличии объектов культурного наследия и св</w:t>
      </w:r>
      <w:r w:rsidRPr="00B00613">
        <w:t>я</w:t>
      </w:r>
      <w:r w:rsidRPr="00B00613">
        <w:t>занных с ними ограничениями в использовании земель в соответствующую документацию. Хозя</w:t>
      </w:r>
      <w:r w:rsidRPr="00B00613">
        <w:t>й</w:t>
      </w:r>
      <w:r w:rsidRPr="00B00613">
        <w:t>ственная и иная деятельность на территориях объектов культурного наследия производиться по согласованию с государственными органами по охране культурного наследия.</w:t>
      </w:r>
    </w:p>
    <w:p w:rsidR="00215982" w:rsidRPr="00B00613" w:rsidRDefault="00215982" w:rsidP="00B00613">
      <w:pPr>
        <w:rPr>
          <w:i/>
        </w:rPr>
      </w:pPr>
      <w:r w:rsidRPr="00B00613">
        <w:rPr>
          <w:i/>
        </w:rPr>
        <w:t>Охрана объектов культурного наследия осуществляется в соответствии со следующими з</w:t>
      </w:r>
      <w:r w:rsidRPr="00B00613">
        <w:rPr>
          <w:i/>
        </w:rPr>
        <w:t>а</w:t>
      </w:r>
      <w:r w:rsidRPr="00B00613">
        <w:rPr>
          <w:i/>
        </w:rPr>
        <w:t>конодательными документами:</w:t>
      </w:r>
    </w:p>
    <w:p w:rsidR="00215982" w:rsidRPr="00B00613" w:rsidRDefault="00215982" w:rsidP="00B00613">
      <w:r w:rsidRPr="00B00613">
        <w:lastRenderedPageBreak/>
        <w:t>Федеральный закон № 73 – ФЗ от 25.06.2002 г. «Об объектах культурного наследия (памя</w:t>
      </w:r>
      <w:r w:rsidRPr="00B00613">
        <w:t>т</w:t>
      </w:r>
      <w:r w:rsidRPr="00B00613">
        <w:t>никах истории и культуры) народов Российской Федерации.</w:t>
      </w:r>
    </w:p>
    <w:p w:rsidR="00215982" w:rsidRPr="00B00613" w:rsidRDefault="00215982" w:rsidP="00B00613">
      <w:r w:rsidRPr="00B00613">
        <w:t>Закон Кировской области от № 105-ЗО 04.05.2007 г. «Об объектах культурного наследия (п</w:t>
      </w:r>
      <w:r w:rsidRPr="00B00613">
        <w:t>а</w:t>
      </w:r>
      <w:r w:rsidRPr="00B00613">
        <w:t>мятниках истории и культуры) народов Российской Федерации, расположенных на территории Кировской области».</w:t>
      </w:r>
    </w:p>
    <w:p w:rsidR="00215982" w:rsidRPr="00B00613" w:rsidRDefault="00215982" w:rsidP="00B00613">
      <w:r w:rsidRPr="00B00613">
        <w:t>Согласно статье 18 ФЗ № 73, данные об объектах, представляющих собой историко-культурную ценность, вносятся в специальные документы. Перечень таких документов, формы их ведения, рекомендации по их заполнению определяются Положением «О едином государственном реестре объектов культурного наследия (памятников истории и культуры) народов Российской Ф</w:t>
      </w:r>
      <w:r w:rsidRPr="00B00613">
        <w:t>е</w:t>
      </w:r>
      <w:r w:rsidRPr="00B00613">
        <w:t xml:space="preserve">дерации». </w:t>
      </w:r>
    </w:p>
    <w:p w:rsidR="00215982" w:rsidRPr="00B00613" w:rsidRDefault="00215982" w:rsidP="00B00613">
      <w:r w:rsidRPr="00B00613">
        <w:t>Федеральный орган охраны объектов культурного наследия и органы исполнительной власти субъектов Российской Федерации, уполномоченные в области охраны объектов культурного н</w:t>
      </w:r>
      <w:r w:rsidRPr="00B00613">
        <w:t>а</w:t>
      </w:r>
      <w:r w:rsidRPr="00B00613">
        <w:t>следия, осуществляют работы по выявлению и учету объектов, представляющих собой ценность с точки зрения истории, археологии, архитектуры, градостроительства и искусства. Соответству</w:t>
      </w:r>
      <w:r w:rsidRPr="00B00613">
        <w:t>ю</w:t>
      </w:r>
      <w:r w:rsidRPr="00B00613">
        <w:t>щий орган охраны объектов культурного наследия уведомляет собственника выявленного объекта культурного наследия или пользователя им о включении данного объекта культурного наследия в реестр. Объекты археологического наследия считаются выявленными объектами культурного н</w:t>
      </w:r>
      <w:r w:rsidRPr="00B00613">
        <w:t>а</w:t>
      </w:r>
      <w:r w:rsidRPr="00B00613">
        <w:t>следия со дня их обнаружения. Информация о выявленном объекте археологического наследия н</w:t>
      </w:r>
      <w:r w:rsidRPr="00B00613">
        <w:t>а</w:t>
      </w:r>
      <w:r w:rsidRPr="00B00613">
        <w:t>правляется соответствующим органом охраны объектов культурного наследия собственнику з</w:t>
      </w:r>
      <w:r w:rsidRPr="00B00613">
        <w:t>е</w:t>
      </w:r>
      <w:r w:rsidRPr="00B00613">
        <w:t>мельного участка или пользователю земельным участком, на котором (или в котором) обнаружен объект археологического наследия, в течение десяти дней со дня обнаружения данного объекта.</w:t>
      </w:r>
    </w:p>
    <w:p w:rsidR="00215982" w:rsidRPr="00B00613" w:rsidRDefault="00215982" w:rsidP="00B00613">
      <w:r w:rsidRPr="00B00613">
        <w:t>Объекты культурного наследия регионального значения включаются в реестр федеральным органом охраны объектов культурного наследия по представлению органов государственной вл</w:t>
      </w:r>
      <w:r w:rsidRPr="00B00613">
        <w:t>а</w:t>
      </w:r>
      <w:r w:rsidRPr="00B00613">
        <w:t>сти субъекта Российской Федерации на основании принятого ими решения о включении объектов культурного наследия регионального значения в реестр.</w:t>
      </w:r>
    </w:p>
    <w:p w:rsidR="00215982" w:rsidRPr="00B00613" w:rsidRDefault="00215982" w:rsidP="00B00613">
      <w:r w:rsidRPr="00B00613">
        <w:t>Объекты культурного наследия местного (муниципального) значения включаются в реестр федеральным органом охраны объектов культурного наследия по представлению органов госуда</w:t>
      </w:r>
      <w:r w:rsidRPr="00B00613">
        <w:t>р</w:t>
      </w:r>
      <w:r w:rsidRPr="00B00613">
        <w:t>ственной власти субъекта Российской Федерации на основании принятого ими и согласованного с органами местного самоуправления решения о включении объектов культурного наследия местн</w:t>
      </w:r>
      <w:r w:rsidRPr="00B00613">
        <w:t>о</w:t>
      </w:r>
      <w:r w:rsidRPr="00B00613">
        <w:t>го (муниципального) значения в реестр.</w:t>
      </w:r>
    </w:p>
    <w:p w:rsidR="00215982" w:rsidRPr="00B00613" w:rsidRDefault="00215982" w:rsidP="00B00613">
      <w:r w:rsidRPr="00B00613">
        <w:t>На основании ст. 8 закона №105-ЗО границы зон охраны объекта культурного наследия, ра</w:t>
      </w:r>
      <w:r w:rsidRPr="00B00613">
        <w:t>с</w:t>
      </w:r>
      <w:r w:rsidRPr="00B00613">
        <w:t>положенного на территории Кировской области (за исключением границ зон охраны особо ценных объектов культурного наследия народов Российской Федерации и объектов культурного наследия, включенных в Список всемирного наследия), режимы использования земель в границах данных зон утверждаются на основании проекта зон охраны объекта культурного наследия Правительс</w:t>
      </w:r>
      <w:r w:rsidRPr="00B00613">
        <w:t>т</w:t>
      </w:r>
      <w:r w:rsidRPr="00B00613">
        <w:t>вом области:</w:t>
      </w:r>
    </w:p>
    <w:p w:rsidR="00215982" w:rsidRPr="00B00613" w:rsidRDefault="00215982" w:rsidP="00B00613">
      <w:r w:rsidRPr="00B00613">
        <w:t>-</w:t>
      </w:r>
      <w:r w:rsidR="001E7140" w:rsidRPr="00B00613">
        <w:t xml:space="preserve"> </w:t>
      </w:r>
      <w:r w:rsidRPr="00B00613">
        <w:t>в отношении объектов культурного наследия федерального значения – по согласованию с федеральным органом охраны объектов культурного наследия;</w:t>
      </w:r>
    </w:p>
    <w:p w:rsidR="00215982" w:rsidRPr="00B00613" w:rsidRDefault="00215982" w:rsidP="00B00613">
      <w:r w:rsidRPr="00B00613">
        <w:t>- в отношении объектов культурного наследия регионального значения и объектов культу</w:t>
      </w:r>
      <w:r w:rsidRPr="00B00613">
        <w:t>р</w:t>
      </w:r>
      <w:r w:rsidRPr="00B00613">
        <w:t>ного наследия местного (муниципального) значения – по представлению областного органа охраны объектов культурного наследия.</w:t>
      </w:r>
    </w:p>
    <w:p w:rsidR="00215982" w:rsidRPr="00B00613" w:rsidRDefault="00215982" w:rsidP="00B00613">
      <w:r w:rsidRPr="00B00613">
        <w:t>На основании статей 35,36,37 ФЗ № 73, 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</w:t>
      </w:r>
      <w:r w:rsidRPr="00B00613">
        <w:t>б</w:t>
      </w:r>
      <w:r w:rsidRPr="00B00613">
        <w:t>ля или их территорий, а также хозяйственной деятельности, не нарушающей целостности памятн</w:t>
      </w:r>
      <w:r w:rsidRPr="00B00613">
        <w:t>и</w:t>
      </w:r>
      <w:r w:rsidRPr="00B00613">
        <w:t>ка или ансамбля и не создающей угрозы их повреждения, разрушения или уничтожения.</w:t>
      </w:r>
    </w:p>
    <w:p w:rsidR="00215982" w:rsidRPr="00B00613" w:rsidRDefault="00215982" w:rsidP="00B00613">
      <w:r w:rsidRPr="00B00613">
        <w:lastRenderedPageBreak/>
        <w:t>Земляные, строительные, мелиоративные, хозяйственные и иные работы в случае обнаруж</w:t>
      </w:r>
      <w:r w:rsidRPr="00B00613">
        <w:t>е</w:t>
      </w:r>
      <w:r w:rsidRPr="00B00613">
        <w:t>ния объекта, обладающего признаками объекта культурного наследия, должны быть немедленно приостановлены исполнителем работ.</w:t>
      </w:r>
    </w:p>
    <w:p w:rsidR="00215982" w:rsidRPr="00B00613" w:rsidRDefault="00215982" w:rsidP="00B00613">
      <w:r w:rsidRPr="00B00613">
        <w:t>В соответствие</w:t>
      </w:r>
      <w:r w:rsidR="001E7140" w:rsidRPr="00B00613">
        <w:t xml:space="preserve"> </w:t>
      </w:r>
      <w:r w:rsidRPr="00B00613">
        <w:t>со ст. 14 закона №105-ЗО вводятся ограничения при использовании объектов культурного наследия, включенных в реестр. В отношении объекта культурного наследия, вкл</w:t>
      </w:r>
      <w:r w:rsidRPr="00B00613">
        <w:t>ю</w:t>
      </w:r>
      <w:r w:rsidRPr="00B00613">
        <w:t>ченного в реестр и находящегося в областной собственности, либо земельного участка, в пределах которых располагается объект археологического наследия, в целях обеспечения сохранности и и</w:t>
      </w:r>
      <w:r w:rsidRPr="00B00613">
        <w:t>с</w:t>
      </w:r>
      <w:r w:rsidRPr="00B00613">
        <w:t>пользования данного объекта и соблюдения прав и законных интересов граждан Правительством области могут быть установлены ограничения при использовании данного объекта культурного наследия либо данного участка в соответствии с Федеральным законом.</w:t>
      </w:r>
    </w:p>
    <w:p w:rsidR="00215982" w:rsidRPr="00B00613" w:rsidRDefault="00215982" w:rsidP="00B00613">
      <w:r w:rsidRPr="00B00613">
        <w:t>Мероприятия по охране объектов культурного наследия Куменского городского поселения включают в себя:</w:t>
      </w:r>
    </w:p>
    <w:p w:rsidR="00215982" w:rsidRPr="00B00613" w:rsidRDefault="00215982" w:rsidP="00B00613">
      <w:pPr>
        <w:rPr>
          <w:i/>
        </w:rPr>
      </w:pPr>
      <w:r w:rsidRPr="00B00613">
        <w:rPr>
          <w:i/>
        </w:rPr>
        <w:t xml:space="preserve">На первую очередь: </w:t>
      </w:r>
    </w:p>
    <w:p w:rsidR="00215982" w:rsidRPr="00B00613" w:rsidRDefault="00215982" w:rsidP="00B00613">
      <w:r w:rsidRPr="00B00613">
        <w:t>инициация работ по выявлению неизвестных и не учтенных к настоящему времени объектов археологии;</w:t>
      </w:r>
    </w:p>
    <w:p w:rsidR="00215982" w:rsidRPr="00B00613" w:rsidRDefault="00215982" w:rsidP="00B00613">
      <w:r w:rsidRPr="00B00613">
        <w:t>инициировать процесс перевода земель в пределах территории объекта культурного наследия в земли историко-культурного назначения;</w:t>
      </w:r>
    </w:p>
    <w:p w:rsidR="00215982" w:rsidRPr="00B00613" w:rsidRDefault="00215982" w:rsidP="00B00613">
      <w:r w:rsidRPr="00B00613">
        <w:t>инициация работ по постановке участков памятников археологии на государственный кад</w:t>
      </w:r>
      <w:r w:rsidRPr="00B00613">
        <w:t>а</w:t>
      </w:r>
      <w:r w:rsidRPr="00B00613">
        <w:t>стровый учет;</w:t>
      </w:r>
    </w:p>
    <w:p w:rsidR="00215982" w:rsidRPr="00B00613" w:rsidRDefault="00215982" w:rsidP="00B00613">
      <w:r w:rsidRPr="00B00613">
        <w:t>согласование с государственными органами по охране памятников археологии хозяйственной и иной деятельности в пределах территорий и охранных зон объектов культурного наследия;</w:t>
      </w:r>
    </w:p>
    <w:p w:rsidR="00215982" w:rsidRPr="00B00613" w:rsidRDefault="00215982" w:rsidP="00B00613">
      <w:r w:rsidRPr="00B00613">
        <w:t>инициировать процесс по разработке проектов зон охраны объектов культурного наследия и утверждение их в установленном порядке,</w:t>
      </w:r>
      <w:r w:rsidRPr="00B00613">
        <w:rPr>
          <w:rFonts w:eastAsia="TimesNewRomanPSMT"/>
        </w:rPr>
        <w:t xml:space="preserve"> определение направления будущего хозяйственного и</w:t>
      </w:r>
      <w:r w:rsidRPr="00B00613">
        <w:rPr>
          <w:rFonts w:eastAsia="TimesNewRomanPSMT"/>
        </w:rPr>
        <w:t>с</w:t>
      </w:r>
      <w:r w:rsidRPr="00B00613">
        <w:rPr>
          <w:rFonts w:eastAsia="TimesNewRomanPSMT"/>
        </w:rPr>
        <w:t>пользования.</w:t>
      </w:r>
    </w:p>
    <w:p w:rsidR="00215982" w:rsidRPr="00B00613" w:rsidRDefault="00215982" w:rsidP="00B00613">
      <w:pPr>
        <w:rPr>
          <w:i/>
        </w:rPr>
      </w:pPr>
      <w:r w:rsidRPr="00B00613">
        <w:rPr>
          <w:rFonts w:eastAsia="TimesNewRomanPSMT"/>
          <w:i/>
        </w:rPr>
        <w:t>На расчетный срок:</w:t>
      </w:r>
    </w:p>
    <w:p w:rsidR="00215982" w:rsidRPr="00B00613" w:rsidRDefault="00215982" w:rsidP="00B00613">
      <w:r w:rsidRPr="00B00613">
        <w:t>установка информационных знаков на объектах археологии;</w:t>
      </w:r>
    </w:p>
    <w:p w:rsidR="00215982" w:rsidRPr="00B00613" w:rsidRDefault="00215982" w:rsidP="00B00613">
      <w:r w:rsidRPr="00B00613">
        <w:t>организация и проведение работ по выявлению объектов культурного наследия местного зн</w:t>
      </w:r>
      <w:r w:rsidRPr="00B00613">
        <w:t>а</w:t>
      </w:r>
      <w:r w:rsidRPr="00B00613">
        <w:t>чения.</w:t>
      </w:r>
    </w:p>
    <w:p w:rsidR="00D01913" w:rsidRPr="00B00613" w:rsidRDefault="0041339D" w:rsidP="00B00613">
      <w:pPr>
        <w:pStyle w:val="13"/>
      </w:pPr>
      <w:bookmarkStart w:id="120" w:name="_Toc59542906"/>
      <w:r w:rsidRPr="00B00613">
        <w:t>1.13</w:t>
      </w:r>
      <w:r w:rsidR="00D01913" w:rsidRPr="00B00613">
        <w:t xml:space="preserve">.6. </w:t>
      </w:r>
      <w:r w:rsidR="00547B47" w:rsidRPr="00B00613">
        <w:t>Метеорологическая станция</w:t>
      </w:r>
      <w:bookmarkEnd w:id="120"/>
    </w:p>
    <w:p w:rsidR="00D01913" w:rsidRPr="00B00613" w:rsidRDefault="00D01913" w:rsidP="00B00613">
      <w:bookmarkStart w:id="121" w:name="_Toc235337801"/>
      <w:bookmarkStart w:id="122" w:name="_Toc235337905"/>
      <w:bookmarkStart w:id="123" w:name="_Toc235337804"/>
      <w:bookmarkStart w:id="124" w:name="_Toc235337908"/>
      <w:r w:rsidRPr="00B00613">
        <w:t>Компания Куменская метеостанция, ФГБУ Кировский ЦГМС филиал Верхне-Волжского Угмс. находится в Кировской области и расположена по адресу Кировская обл., Кумены пгт, ул. Северная, 11. К сферам деятельности фирмы можно отнести следующие виды: гидрометеорология.</w:t>
      </w:r>
    </w:p>
    <w:p w:rsidR="0041339D" w:rsidRPr="00B00613" w:rsidRDefault="0041339D" w:rsidP="00B00613">
      <w:r w:rsidRPr="00B00613">
        <w:rPr>
          <w:shd w:val="clear" w:color="auto" w:fill="FFFFFF"/>
        </w:rPr>
        <w:t>В целях получения достоверной информации о состоянии окружающей природной среды, ее загрязнении вокруг стационарных пунктов наблюдений (кроме метеорологического оборудования, устанавливаемого на аэродромах) создаются охранные зоны в виде земельных участков и частей акваторий, ограниченных на плане местности замкнутой линией, отстоящей от границ этих пун</w:t>
      </w:r>
      <w:r w:rsidRPr="00B00613">
        <w:rPr>
          <w:shd w:val="clear" w:color="auto" w:fill="FFFFFF"/>
        </w:rPr>
        <w:t>к</w:t>
      </w:r>
      <w:r w:rsidRPr="00B00613">
        <w:rPr>
          <w:shd w:val="clear" w:color="auto" w:fill="FFFFFF"/>
        </w:rPr>
        <w:t>тов на расстоянии, как правило, 200 метров во все стороны («</w:t>
      </w:r>
      <w:r w:rsidRPr="00B00613">
        <w:t>Положение о создании охранных зон стационарных пунктов наблюдений за состоянием окружающей природной среды, ее загрязнен</w:t>
      </w:r>
      <w:r w:rsidRPr="00B00613">
        <w:t>и</w:t>
      </w:r>
      <w:r w:rsidRPr="00B00613">
        <w:t>ем» (утв. </w:t>
      </w:r>
      <w:hyperlink r:id="rId8" w:history="1">
        <w:r w:rsidRPr="00B00613">
          <w:t>постановлением</w:t>
        </w:r>
      </w:hyperlink>
      <w:r w:rsidRPr="00B00613">
        <w:t> Правительства РФ от 27 августа 1999 г. N 972)).</w:t>
      </w:r>
    </w:p>
    <w:p w:rsidR="007263C0" w:rsidRPr="00B00613" w:rsidRDefault="001E7140" w:rsidP="00B00613">
      <w:pPr>
        <w:pStyle w:val="4"/>
      </w:pPr>
      <w:bookmarkStart w:id="125" w:name="_Toc59542907"/>
      <w:r w:rsidRPr="00B00613">
        <w:t>2</w:t>
      </w:r>
      <w:r w:rsidR="007263C0" w:rsidRPr="00B00613">
        <w:t>. Риск уязвимости территории от чрезвычайных ситуаций природного и техногенного характера</w:t>
      </w:r>
      <w:bookmarkEnd w:id="121"/>
      <w:bookmarkEnd w:id="122"/>
      <w:bookmarkEnd w:id="125"/>
    </w:p>
    <w:p w:rsidR="007263C0" w:rsidRPr="00B00613" w:rsidRDefault="007263C0" w:rsidP="00B00613">
      <w:r w:rsidRPr="00B00613">
        <w:t>На территории поселения могут возникнуть следующие чрезвычайные ситуации (ЧС) техн</w:t>
      </w:r>
      <w:r w:rsidRPr="00B00613">
        <w:t>о</w:t>
      </w:r>
      <w:r w:rsidRPr="00B00613">
        <w:t>генного характера:</w:t>
      </w:r>
    </w:p>
    <w:p w:rsidR="007263C0" w:rsidRPr="00B00613" w:rsidRDefault="007263C0" w:rsidP="00B00613">
      <w:r w:rsidRPr="00B00613">
        <w:lastRenderedPageBreak/>
        <w:t>- аварии на пожаро- и взрывоопасных объектах;</w:t>
      </w:r>
    </w:p>
    <w:p w:rsidR="007263C0" w:rsidRPr="00B00613" w:rsidRDefault="007263C0" w:rsidP="00B00613">
      <w:r w:rsidRPr="00B00613">
        <w:t>- дорожно-</w:t>
      </w:r>
      <w:r w:rsidR="00383590" w:rsidRPr="00B00613">
        <w:t>транспорт</w:t>
      </w:r>
      <w:r w:rsidRPr="00B00613">
        <w:t>ные аварии.</w:t>
      </w:r>
    </w:p>
    <w:p w:rsidR="007263C0" w:rsidRPr="00B00613" w:rsidRDefault="007263C0" w:rsidP="00B00613">
      <w:pPr>
        <w:keepNext/>
        <w:rPr>
          <w:i/>
          <w:u w:val="single"/>
        </w:rPr>
      </w:pPr>
      <w:r w:rsidRPr="00B00613">
        <w:rPr>
          <w:i/>
          <w:u w:val="single"/>
        </w:rPr>
        <w:t>Чрезвычайные ситуации на пожаро- и взрывоопасных объектах:</w:t>
      </w:r>
    </w:p>
    <w:p w:rsidR="007263C0" w:rsidRPr="00B00613" w:rsidRDefault="007263C0" w:rsidP="00B00613">
      <w:pPr>
        <w:keepNext/>
      </w:pPr>
      <w:r w:rsidRPr="00B00613">
        <w:t>На АЗС возможны разливы нефтепродуктов из емкости автоцистерны и резервуаров с загря</w:t>
      </w:r>
      <w:r w:rsidRPr="00B00613">
        <w:t>з</w:t>
      </w:r>
      <w:r w:rsidRPr="00B00613">
        <w:t>нением местности и последующим возможным возгоранием и взрывом. Могут пострадать люди и техника, находящиеся на территории АЗС. Аварии возможны в результате несоблюдения обслуж</w:t>
      </w:r>
      <w:r w:rsidRPr="00B00613">
        <w:t>и</w:t>
      </w:r>
      <w:r w:rsidRPr="00B00613">
        <w:t>вающим персоналом и потребителями правил пожарной безопасности при обращении с горюче-взрывоопасными веществами, а также при взрывах. Риск возникновения ЧС существует. На АЗС своевременно должны проводиться все необходимые регламентные работы, неукоснительно с</w:t>
      </w:r>
      <w:r w:rsidRPr="00B00613">
        <w:t>о</w:t>
      </w:r>
      <w:r w:rsidRPr="00B00613">
        <w:t xml:space="preserve">блюдаться правила безопасности с горючими и взрывоопасными жидкостями. </w:t>
      </w:r>
    </w:p>
    <w:p w:rsidR="00F3036F" w:rsidRPr="00B00613" w:rsidRDefault="00F3036F" w:rsidP="00B00613">
      <w:pPr>
        <w:rPr>
          <w:i/>
          <w:u w:val="single"/>
        </w:rPr>
      </w:pPr>
      <w:r w:rsidRPr="00B00613">
        <w:rPr>
          <w:i/>
          <w:u w:val="single"/>
        </w:rPr>
        <w:t>Дорожно-</w:t>
      </w:r>
      <w:r w:rsidR="00383590" w:rsidRPr="00B00613">
        <w:rPr>
          <w:i/>
          <w:u w:val="single"/>
        </w:rPr>
        <w:t>транспорт</w:t>
      </w:r>
      <w:r w:rsidRPr="00B00613">
        <w:rPr>
          <w:i/>
          <w:u w:val="single"/>
        </w:rPr>
        <w:t>ные аварии</w:t>
      </w:r>
    </w:p>
    <w:p w:rsidR="007263C0" w:rsidRPr="00B00613" w:rsidRDefault="007263C0" w:rsidP="00B00613">
      <w:r w:rsidRPr="00B00613">
        <w:t xml:space="preserve">На дорогах не исключаются аварии на </w:t>
      </w:r>
      <w:r w:rsidR="00383590" w:rsidRPr="00B00613">
        <w:t>транспорт</w:t>
      </w:r>
      <w:r w:rsidRPr="00B00613">
        <w:t>е с гибелью людей. Количество авто</w:t>
      </w:r>
      <w:r w:rsidR="00383590" w:rsidRPr="00B00613">
        <w:t>тран</w:t>
      </w:r>
      <w:r w:rsidR="00383590" w:rsidRPr="00B00613">
        <w:t>с</w:t>
      </w:r>
      <w:r w:rsidR="00383590" w:rsidRPr="00B00613">
        <w:t>порта</w:t>
      </w:r>
      <w:r w:rsidRPr="00B00613">
        <w:t xml:space="preserve"> ежегодно увеличивается. Дороги не всегда соответствуют нормам безопасности езды, нар</w:t>
      </w:r>
      <w:r w:rsidRPr="00B00613">
        <w:t>у</w:t>
      </w:r>
      <w:r w:rsidRPr="00B00613">
        <w:t>шаются ПДД. Рост ДТП увеличивается, гибнут люди. Дорожно-</w:t>
      </w:r>
      <w:r w:rsidR="00383590" w:rsidRPr="00B00613">
        <w:t>транспорт</w:t>
      </w:r>
      <w:r w:rsidRPr="00B00613">
        <w:t>ные аварии с гибелью людей возникают из-за несоблюдения правил дорожного движения. Основными нарушениями я</w:t>
      </w:r>
      <w:r w:rsidRPr="00B00613">
        <w:t>в</w:t>
      </w:r>
      <w:r w:rsidRPr="00B00613">
        <w:t xml:space="preserve">ляются: выезд на полосу встречного движения, управление </w:t>
      </w:r>
      <w:r w:rsidR="00383590" w:rsidRPr="00B00613">
        <w:t>транспорт</w:t>
      </w:r>
      <w:r w:rsidRPr="00B00613">
        <w:t>ом в нетрезвом состоянии, неправильный выбор скоростного режима при различных дорожных и погодных условиях. Чре</w:t>
      </w:r>
      <w:r w:rsidRPr="00B00613">
        <w:t>з</w:t>
      </w:r>
      <w:r w:rsidRPr="00B00613">
        <w:t>вычайные ситуации на дорогах возможны. Не исключается гибель в результате ДТП людей. Вер</w:t>
      </w:r>
      <w:r w:rsidRPr="00B00613">
        <w:t>о</w:t>
      </w:r>
      <w:r w:rsidRPr="00B00613">
        <w:t>ятность возникновения ЧС незначительна. Работники полиции должны осуществлять необход</w:t>
      </w:r>
      <w:r w:rsidRPr="00B00613">
        <w:t>и</w:t>
      </w:r>
      <w:r w:rsidRPr="00B00613">
        <w:t xml:space="preserve">мый контроль над участниками дорожного движения, работники дорожного участка за состоянием дорожного полотна. </w:t>
      </w:r>
    </w:p>
    <w:p w:rsidR="007263C0" w:rsidRPr="00B00613" w:rsidRDefault="007263C0" w:rsidP="00B00613"/>
    <w:p w:rsidR="007263C0" w:rsidRPr="00B00613" w:rsidRDefault="007263C0" w:rsidP="00B00613">
      <w:pPr>
        <w:rPr>
          <w:i/>
          <w:u w:val="single"/>
        </w:rPr>
      </w:pPr>
      <w:r w:rsidRPr="00B00613">
        <w:rPr>
          <w:i/>
          <w:u w:val="single"/>
        </w:rPr>
        <w:t>К ЧС природного характ</w:t>
      </w:r>
      <w:r w:rsidR="00017721" w:rsidRPr="00B00613">
        <w:rPr>
          <w:i/>
          <w:u w:val="single"/>
        </w:rPr>
        <w:t>ера относятся – лесные пожары:</w:t>
      </w:r>
    </w:p>
    <w:p w:rsidR="007263C0" w:rsidRPr="00B00613" w:rsidRDefault="007263C0" w:rsidP="00B00613">
      <w:r w:rsidRPr="00B00613">
        <w:t>На территории поселения ЧС связанные с лесными пожарами возможны в результате молнии и из-за несоблюдения правил пожарной безопасности в лесу. Причинами лесных пожаров являю</w:t>
      </w:r>
      <w:r w:rsidRPr="00B00613">
        <w:t>т</w:t>
      </w:r>
      <w:r w:rsidRPr="00B00613">
        <w:t>ся: оставленные непотушенные костры, сжигание сухой травы около лесных массивов, использ</w:t>
      </w:r>
      <w:r w:rsidRPr="00B00613">
        <w:t>о</w:t>
      </w:r>
      <w:r w:rsidRPr="00B00613">
        <w:t>вание механизмов с неисправными искрогасящими узлами, неосторожное обращение с огнем. Возможность ЧС при лесных пожарах незначительна</w:t>
      </w:r>
      <w:r w:rsidR="00F3036F" w:rsidRPr="00B00613">
        <w:t xml:space="preserve"> (см.</w:t>
      </w:r>
      <w:r w:rsidRPr="00B00613">
        <w:t xml:space="preserve"> </w:t>
      </w:r>
      <w:bookmarkEnd w:id="123"/>
      <w:bookmarkEnd w:id="124"/>
      <w:r w:rsidR="00F3036F" w:rsidRPr="00B00613">
        <w:t>Карта распределения площади лесов К</w:t>
      </w:r>
      <w:r w:rsidR="00F3036F" w:rsidRPr="00B00613">
        <w:t>у</w:t>
      </w:r>
      <w:r w:rsidR="00F3036F" w:rsidRPr="00B00613">
        <w:t>менского лесничества Кировской области по классам пожарной опасности)</w:t>
      </w:r>
    </w:p>
    <w:p w:rsidR="0001051E" w:rsidRPr="00B00613" w:rsidRDefault="0001051E" w:rsidP="00B00613">
      <w:pPr>
        <w:pStyle w:val="1a"/>
      </w:pPr>
      <w:bookmarkStart w:id="126" w:name="_Toc59542908"/>
      <w:r w:rsidRPr="00B00613">
        <w:lastRenderedPageBreak/>
        <w:t>Раздел 3. Оценка возможного</w:t>
      </w:r>
      <w:r w:rsidR="00B65C0D" w:rsidRPr="00B00613">
        <w:t xml:space="preserve"> </w:t>
      </w:r>
      <w:r w:rsidRPr="00B00613">
        <w:t>влияния</w:t>
      </w:r>
      <w:r w:rsidR="00B65C0D" w:rsidRPr="00B00613">
        <w:t xml:space="preserve"> </w:t>
      </w:r>
      <w:r w:rsidRPr="00B00613">
        <w:t>планируемых</w:t>
      </w:r>
      <w:r w:rsidR="00B65C0D" w:rsidRPr="00B00613">
        <w:t xml:space="preserve"> </w:t>
      </w:r>
      <w:r w:rsidRPr="00B00613">
        <w:t>для</w:t>
      </w:r>
      <w:r w:rsidR="00B65C0D" w:rsidRPr="00B00613">
        <w:t xml:space="preserve"> </w:t>
      </w:r>
      <w:r w:rsidRPr="00B00613">
        <w:t>размещения объектов</w:t>
      </w:r>
      <w:r w:rsidR="00B65C0D" w:rsidRPr="00B00613">
        <w:t xml:space="preserve"> </w:t>
      </w:r>
      <w:r w:rsidRPr="00B00613">
        <w:t>местного</w:t>
      </w:r>
      <w:r w:rsidR="00B65C0D" w:rsidRPr="00B00613">
        <w:t xml:space="preserve"> </w:t>
      </w:r>
      <w:r w:rsidRPr="00B00613">
        <w:t>значения</w:t>
      </w:r>
      <w:r w:rsidR="00B65C0D" w:rsidRPr="00B00613">
        <w:t xml:space="preserve"> </w:t>
      </w:r>
      <w:r w:rsidRPr="00B00613">
        <w:t>городского</w:t>
      </w:r>
      <w:r w:rsidR="00B65C0D" w:rsidRPr="00B00613">
        <w:t xml:space="preserve"> </w:t>
      </w:r>
      <w:r w:rsidR="001E7140" w:rsidRPr="00B00613">
        <w:t>П</w:t>
      </w:r>
      <w:r w:rsidR="001E7140" w:rsidRPr="00B00613">
        <w:t>О</w:t>
      </w:r>
      <w:r w:rsidR="001E7140" w:rsidRPr="00B00613">
        <w:t>СЕЛЕНИЯ</w:t>
      </w:r>
      <w:r w:rsidR="00B65C0D" w:rsidRPr="00B00613">
        <w:t xml:space="preserve"> </w:t>
      </w:r>
      <w:r w:rsidRPr="00B00613">
        <w:t>на</w:t>
      </w:r>
      <w:r w:rsidR="00B65C0D" w:rsidRPr="00B00613">
        <w:t xml:space="preserve"> </w:t>
      </w:r>
      <w:r w:rsidRPr="00B00613">
        <w:t>комплексное развитие территории</w:t>
      </w:r>
      <w:bookmarkEnd w:id="126"/>
    </w:p>
    <w:p w:rsidR="00F42D80" w:rsidRPr="00B00613" w:rsidRDefault="00F42D80" w:rsidP="00B00613">
      <w:pPr>
        <w:spacing w:after="0"/>
        <w:ind w:firstLine="0"/>
      </w:pPr>
      <w:r w:rsidRPr="00B00613">
        <w:t>Таблица 3-1. Оценка возможного влияния планируемых для размещения объектов местного знач</w:t>
      </w:r>
      <w:r w:rsidRPr="00B00613">
        <w:t>е</w:t>
      </w:r>
      <w:r w:rsidRPr="00B00613">
        <w:t>ния городского поселения на комплексное развитие территории</w:t>
      </w:r>
    </w:p>
    <w:tbl>
      <w:tblPr>
        <w:tblStyle w:val="ad"/>
        <w:tblW w:w="0" w:type="auto"/>
        <w:tblInd w:w="108" w:type="dxa"/>
        <w:tblLook w:val="04A0"/>
      </w:tblPr>
      <w:tblGrid>
        <w:gridCol w:w="709"/>
        <w:gridCol w:w="4820"/>
        <w:gridCol w:w="4536"/>
      </w:tblGrid>
      <w:tr w:rsidR="001E7140" w:rsidRPr="00B00613" w:rsidTr="00F42D80">
        <w:trPr>
          <w:tblHeader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№ п/п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Наименование планируемого объекта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B00613">
              <w:rPr>
                <w:b/>
              </w:rPr>
              <w:t>Возможное влияние объектов на ко</w:t>
            </w:r>
            <w:r w:rsidRPr="00B00613">
              <w:rPr>
                <w:b/>
              </w:rPr>
              <w:t>м</w:t>
            </w:r>
            <w:r w:rsidRPr="00B00613">
              <w:rPr>
                <w:b/>
              </w:rPr>
              <w:t>плексное развитие территории</w:t>
            </w:r>
          </w:p>
        </w:tc>
      </w:tr>
      <w:tr w:rsidR="001E7140" w:rsidRPr="00B00613" w:rsidTr="00F42D80"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E7140" w:rsidRPr="001435F0" w:rsidRDefault="001435F0" w:rsidP="00B00613">
            <w:pPr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Водоснабжение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1E7140" w:rsidRPr="00B00613" w:rsidRDefault="001E7140" w:rsidP="00B00613">
            <w:pPr>
              <w:spacing w:before="0" w:after="0"/>
              <w:jc w:val="center"/>
            </w:pPr>
            <w:r w:rsidRPr="00B00613">
              <w:t>Надежное обеспечение населения, социальных, промышленных, комм</w:t>
            </w:r>
            <w:r w:rsidRPr="00B00613">
              <w:t>у</w:t>
            </w:r>
            <w:r w:rsidRPr="00B00613">
              <w:t>нальных и иных объектов городского п</w:t>
            </w:r>
            <w:r w:rsidRPr="00B00613">
              <w:t>о</w:t>
            </w:r>
            <w:r w:rsidRPr="00B00613">
              <w:t>селения водоснабжением Улучшение у</w:t>
            </w:r>
            <w:r w:rsidRPr="00B00613">
              <w:t>с</w:t>
            </w:r>
            <w:r w:rsidRPr="00B00613">
              <w:t>ловий проживания населения поселения, повышение качества питьевой воды. С</w:t>
            </w:r>
            <w:r w:rsidRPr="00B00613">
              <w:t>о</w:t>
            </w:r>
            <w:r w:rsidRPr="00B00613">
              <w:t>кращение заболеваемости населения. П</w:t>
            </w:r>
            <w:r w:rsidRPr="00B00613">
              <w:t>о</w:t>
            </w:r>
            <w:r w:rsidRPr="00B00613">
              <w:t>вышения уровня благоустройства жилого фонда. Повышение инвестиционной пр</w:t>
            </w:r>
            <w:r w:rsidRPr="00B00613">
              <w:t>и</w:t>
            </w:r>
            <w:r w:rsidRPr="00B00613">
              <w:t>влекательности территории городского поселения.</w:t>
            </w: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1.1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 xml:space="preserve">Строительство 3-х скважин и водопровода в новом жилом микрорайоне в кадастровом квартале </w:t>
            </w:r>
            <w:r w:rsidRPr="00B00613">
              <w:rPr>
                <w:bCs/>
              </w:rPr>
              <w:t>№ 43:14:020210.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1.2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>Строительство пожарного резервуара в н</w:t>
            </w:r>
            <w:r w:rsidRPr="00B00613">
              <w:t>о</w:t>
            </w:r>
            <w:r w:rsidRPr="00B00613">
              <w:t xml:space="preserve">вом жилом микрорайоне в кадастровом квартале </w:t>
            </w:r>
            <w:r w:rsidRPr="00B00613">
              <w:rPr>
                <w:bCs/>
              </w:rPr>
              <w:t>№ 43:14:020210.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1.3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>Ремонт и замена водопроводных сетей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1435F0" w:rsidRDefault="001E714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1435F0">
              <w:rPr>
                <w:b/>
              </w:rPr>
              <w:t>2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Водоотведение</w:t>
            </w:r>
          </w:p>
        </w:tc>
        <w:tc>
          <w:tcPr>
            <w:tcW w:w="4536" w:type="dxa"/>
            <w:vMerge w:val="restart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Улучшение условий проживания насел</w:t>
            </w:r>
            <w:r w:rsidRPr="00B00613">
              <w:t>е</w:t>
            </w:r>
            <w:r w:rsidRPr="00B00613">
              <w:t>ния города. Сокращение заболеваемости населения. Повышения уровня благоус</w:t>
            </w:r>
            <w:r w:rsidRPr="00B00613">
              <w:t>т</w:t>
            </w:r>
            <w:r w:rsidRPr="00B00613">
              <w:t>ройства жилого фонда. Снижение загря</w:t>
            </w:r>
            <w:r w:rsidRPr="00B00613">
              <w:t>з</w:t>
            </w:r>
            <w:r w:rsidRPr="00B00613">
              <w:t>нения поверхностных и подземных вод, Повышение инвестиционной привлек</w:t>
            </w:r>
            <w:r w:rsidRPr="00B00613">
              <w:t>а</w:t>
            </w:r>
            <w:r w:rsidRPr="00B00613">
              <w:t>тельности территории городского пос</w:t>
            </w:r>
            <w:r w:rsidRPr="00B00613">
              <w:t>е</w:t>
            </w:r>
            <w:r w:rsidRPr="00B00613">
              <w:t>ления</w:t>
            </w: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2.1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>Ремонт и замена канализационных сетей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1435F0">
              <w:rPr>
                <w:b/>
              </w:rPr>
              <w:t>3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Электроснабжение</w:t>
            </w:r>
          </w:p>
        </w:tc>
        <w:tc>
          <w:tcPr>
            <w:tcW w:w="4536" w:type="dxa"/>
            <w:vMerge w:val="restart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Надежное обеспечение населения, соц</w:t>
            </w:r>
            <w:r w:rsidRPr="00B00613">
              <w:t>и</w:t>
            </w:r>
            <w:r w:rsidRPr="00B00613">
              <w:t>альных, промышленных, коммунальных и иных объектов городского поселения электроснабжением. Создание условий для освоения новых территорий в целях гражданского, жилищного и промы</w:t>
            </w:r>
            <w:r w:rsidRPr="00B00613">
              <w:t>ш</w:t>
            </w:r>
            <w:r w:rsidRPr="00B00613">
              <w:t>ленного строительства. Создание условий для развития малых и средних предпр</w:t>
            </w:r>
            <w:r w:rsidRPr="00B00613">
              <w:t>и</w:t>
            </w:r>
            <w:r w:rsidRPr="00B00613">
              <w:t>ятий. Повышение инвестиционной пр</w:t>
            </w:r>
            <w:r w:rsidRPr="00B00613">
              <w:t>и</w:t>
            </w:r>
            <w:r w:rsidRPr="00B00613">
              <w:t>влекательности территории городского поселения.</w:t>
            </w: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3.1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>Строительство ТП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1E7140" w:rsidRPr="00B00613" w:rsidTr="00F42D80">
        <w:tc>
          <w:tcPr>
            <w:tcW w:w="709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  <w:r w:rsidRPr="00B00613">
              <w:t>3.2</w:t>
            </w:r>
          </w:p>
        </w:tc>
        <w:tc>
          <w:tcPr>
            <w:tcW w:w="4820" w:type="dxa"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left"/>
            </w:pPr>
            <w:r w:rsidRPr="00B00613">
              <w:t xml:space="preserve">Строительство ЛЭП 10 кВ (в новом жилом микрорайоне в кадастровом квартале </w:t>
            </w:r>
            <w:r w:rsidRPr="00B00613">
              <w:rPr>
                <w:bCs/>
              </w:rPr>
              <w:t>№ 43:14:020210)</w:t>
            </w:r>
          </w:p>
        </w:tc>
        <w:tc>
          <w:tcPr>
            <w:tcW w:w="4536" w:type="dxa"/>
            <w:vMerge/>
            <w:vAlign w:val="center"/>
          </w:tcPr>
          <w:p w:rsidR="001E7140" w:rsidRPr="00B00613" w:rsidRDefault="001E714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38359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1435F0">
              <w:rPr>
                <w:b/>
              </w:rPr>
              <w:t>4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rPr>
                <w:b/>
                <w:i/>
              </w:rPr>
              <w:t>Теплоснабжение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Надежное обеспечение населения, социальных, промышленных, коммунальных и иных объектов пгт.</w:t>
            </w:r>
            <w:r w:rsidR="00EB5E47">
              <w:t xml:space="preserve"> </w:t>
            </w:r>
            <w:r w:rsidRPr="00B00613">
              <w:t>Кумены теплоснабжением. Улучшение условий прож</w:t>
            </w:r>
            <w:r w:rsidRPr="00B00613">
              <w:t>и</w:t>
            </w:r>
            <w:r w:rsidRPr="00B00613">
              <w:t>вания населения пгт.</w:t>
            </w:r>
            <w:r w:rsidR="00EB5E47">
              <w:t xml:space="preserve"> </w:t>
            </w:r>
            <w:r w:rsidRPr="00B00613">
              <w:t>Кумены, Повыш</w:t>
            </w:r>
            <w:r w:rsidRPr="00B00613">
              <w:t>е</w:t>
            </w:r>
            <w:r w:rsidRPr="00B00613">
              <w:t>ния уровня благоустройства жилого фо</w:t>
            </w:r>
            <w:r w:rsidRPr="00B00613">
              <w:t>н</w:t>
            </w:r>
            <w:r w:rsidRPr="00B00613">
              <w:t>да. Создание условий для развития малых и средних предприятий.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4.1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Ремонт и замена тепловых сетей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1435F0" w:rsidP="00B00613">
            <w:pPr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Газоснабжение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Улучшение условий проживания населения города. Надежное обеспечение нас</w:t>
            </w:r>
            <w:r w:rsidRPr="00B00613">
              <w:t>е</w:t>
            </w:r>
            <w:r w:rsidRPr="00B00613">
              <w:t>ления, социальных, промышленных, коммунальных и иных объектов пгт.</w:t>
            </w:r>
            <w:r w:rsidR="00EB5E47">
              <w:t xml:space="preserve"> </w:t>
            </w:r>
            <w:r w:rsidRPr="00B00613">
              <w:t>К</w:t>
            </w:r>
            <w:r w:rsidRPr="00B00613">
              <w:t>у</w:t>
            </w:r>
            <w:r w:rsidRPr="00B00613">
              <w:lastRenderedPageBreak/>
              <w:t>мены газоснабжением. Снижение загря</w:t>
            </w:r>
            <w:r w:rsidRPr="00B00613">
              <w:t>з</w:t>
            </w:r>
            <w:r w:rsidRPr="00B00613">
              <w:t>нения окружающей среды.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FF2A3A" w:rsidP="00B00613">
            <w:pPr>
              <w:spacing w:before="0" w:after="0"/>
              <w:ind w:firstLine="0"/>
              <w:jc w:val="center"/>
            </w:pPr>
            <w:r>
              <w:t>5.1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Газификация частного сектора методом со</w:t>
            </w:r>
            <w:r w:rsidRPr="00B00613">
              <w:t>з</w:t>
            </w:r>
            <w:r w:rsidRPr="00B00613">
              <w:t>дания кооперативов в новом жилом микр</w:t>
            </w:r>
            <w:r w:rsidRPr="00B00613">
              <w:t>о</w:t>
            </w:r>
            <w:r w:rsidRPr="00B00613">
              <w:t>районе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1435F0" w:rsidP="00B00613">
            <w:pPr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Объекты транспортной инфраструкт</w:t>
            </w:r>
            <w:r w:rsidRPr="00B00613">
              <w:rPr>
                <w:b/>
                <w:i/>
              </w:rPr>
              <w:t>у</w:t>
            </w:r>
            <w:r w:rsidRPr="00B00613">
              <w:rPr>
                <w:b/>
                <w:i/>
              </w:rPr>
              <w:t>ры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Улучшение условий проживания насел</w:t>
            </w:r>
            <w:r w:rsidRPr="00B00613">
              <w:t>е</w:t>
            </w:r>
            <w:r w:rsidRPr="00B00613">
              <w:t>ния городского поселения, повышение инвестиционной привлекательности п</w:t>
            </w:r>
            <w:r w:rsidRPr="00B00613">
              <w:t>о</w:t>
            </w:r>
            <w:r w:rsidRPr="00B00613">
              <w:t>селения, снижение аварийности авт</w:t>
            </w:r>
            <w:r w:rsidRPr="00B00613">
              <w:t>о</w:t>
            </w:r>
            <w:r w:rsidRPr="00B00613">
              <w:t>транспорта, сокращение объемов загря</w:t>
            </w:r>
            <w:r w:rsidRPr="00B00613">
              <w:t>з</w:t>
            </w:r>
            <w:r w:rsidRPr="00B00613">
              <w:t>нения окружающей среды. Повышение инвестиционной привлекательности те</w:t>
            </w:r>
            <w:r w:rsidRPr="00B00613">
              <w:t>р</w:t>
            </w:r>
            <w:r w:rsidRPr="00B00613">
              <w:t>ритории городского поселения.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6.1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Ремонт дорог общего пользования местного значения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38359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1435F0">
              <w:rPr>
                <w:b/>
              </w:rPr>
              <w:t>7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Объекты образования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Повышение доступности дошкольного образования (в особенности в районах массового жилищного строительства). Расширение перечня услуг оказываемых учреждениями образования. Привлечение и закрепление на территории молодого населения и повышение уровня рожда</w:t>
            </w:r>
            <w:r w:rsidRPr="00B00613">
              <w:t>е</w:t>
            </w:r>
            <w:r w:rsidRPr="00B00613">
              <w:t>мости на территории городского посел</w:t>
            </w:r>
            <w:r w:rsidRPr="00B00613">
              <w:t>е</w:t>
            </w:r>
            <w:r w:rsidRPr="00B00613">
              <w:t>ния.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7.1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Строительство дошкольной общеобразов</w:t>
            </w:r>
            <w:r w:rsidRPr="00B00613">
              <w:t>а</w:t>
            </w:r>
            <w:r w:rsidRPr="00B00613">
              <w:t>тельной организации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7.2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Строительство автодрома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383590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1435F0">
              <w:rPr>
                <w:b/>
              </w:rPr>
              <w:t>8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Объекты физической культуры и массов</w:t>
            </w:r>
            <w:r w:rsidRPr="00B00613">
              <w:rPr>
                <w:b/>
                <w:i/>
              </w:rPr>
              <w:t>о</w:t>
            </w:r>
            <w:r w:rsidRPr="00B00613">
              <w:rPr>
                <w:b/>
                <w:i/>
              </w:rPr>
              <w:t>го спорта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Повышение доступности и качества у</w:t>
            </w:r>
            <w:r w:rsidRPr="00B00613">
              <w:t>с</w:t>
            </w:r>
            <w:r w:rsidRPr="00B00613">
              <w:t>луг учреждений физической культуры и массового спорта. Привлечение и закре</w:t>
            </w:r>
            <w:r w:rsidRPr="00B00613">
              <w:t>п</w:t>
            </w:r>
            <w:r w:rsidRPr="00B00613">
              <w:t>ление на территории молодого населения. Сокращение заболеваемости населения.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8.1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Строительство спортивно-оздоровительного комплекса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  <w:r w:rsidRPr="00B00613">
              <w:t>8.2</w:t>
            </w:r>
          </w:p>
        </w:tc>
        <w:tc>
          <w:tcPr>
            <w:tcW w:w="4820" w:type="dxa"/>
            <w:vAlign w:val="center"/>
          </w:tcPr>
          <w:p w:rsidR="00383590" w:rsidRPr="00B00613" w:rsidRDefault="00271F8A" w:rsidP="00B00613">
            <w:pPr>
              <w:spacing w:before="0" w:after="0"/>
              <w:ind w:firstLine="0"/>
              <w:jc w:val="left"/>
            </w:pPr>
            <w:r w:rsidRPr="00B00613">
              <w:t>Строительство де</w:t>
            </w:r>
            <w:r w:rsidR="00383590" w:rsidRPr="00B00613">
              <w:t>тской спортивной площа</w:t>
            </w:r>
            <w:r w:rsidR="00383590" w:rsidRPr="00B00613">
              <w:t>д</w:t>
            </w:r>
            <w:r w:rsidR="00383590" w:rsidRPr="00B00613">
              <w:t>ки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1435F0" w:rsidRDefault="001435F0" w:rsidP="00B00613">
            <w:pPr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  <w:rPr>
                <w:b/>
                <w:i/>
              </w:rPr>
            </w:pPr>
            <w:r w:rsidRPr="00B00613">
              <w:rPr>
                <w:b/>
                <w:i/>
              </w:rPr>
              <w:t>Развитие малого и среднего предприн</w:t>
            </w:r>
            <w:r w:rsidRPr="00B00613">
              <w:rPr>
                <w:b/>
                <w:i/>
              </w:rPr>
              <w:t>и</w:t>
            </w:r>
            <w:r w:rsidRPr="00B00613">
              <w:rPr>
                <w:b/>
                <w:i/>
              </w:rPr>
              <w:t>мательства</w:t>
            </w:r>
          </w:p>
        </w:tc>
        <w:tc>
          <w:tcPr>
            <w:tcW w:w="4536" w:type="dxa"/>
            <w:vMerge w:val="restart"/>
            <w:vAlign w:val="center"/>
          </w:tcPr>
          <w:p w:rsidR="00383590" w:rsidRPr="00B00613" w:rsidRDefault="00F42D80" w:rsidP="00B00613">
            <w:pPr>
              <w:spacing w:before="0" w:after="0"/>
              <w:ind w:firstLine="0"/>
              <w:jc w:val="center"/>
            </w:pPr>
            <w:r w:rsidRPr="00B00613">
              <w:t>Улучшение</w:t>
            </w:r>
            <w:r w:rsidR="000E4E11" w:rsidRPr="00B00613">
              <w:t xml:space="preserve"> </w:t>
            </w:r>
            <w:r w:rsidRPr="00B00613">
              <w:t>условий проживания насел</w:t>
            </w:r>
            <w:r w:rsidRPr="00B00613">
              <w:t>е</w:t>
            </w:r>
            <w:r w:rsidRPr="00B00613">
              <w:t>ния, доступность приобретения товаров первой необходимости.</w:t>
            </w:r>
          </w:p>
        </w:tc>
      </w:tr>
      <w:tr w:rsidR="00383590" w:rsidRPr="00B00613" w:rsidTr="00F42D80">
        <w:tc>
          <w:tcPr>
            <w:tcW w:w="709" w:type="dxa"/>
            <w:vAlign w:val="center"/>
          </w:tcPr>
          <w:p w:rsidR="00383590" w:rsidRPr="00B00613" w:rsidRDefault="00F42D80" w:rsidP="00B00613">
            <w:pPr>
              <w:spacing w:before="0" w:after="0"/>
              <w:ind w:firstLine="0"/>
              <w:jc w:val="center"/>
            </w:pPr>
            <w:r w:rsidRPr="00B00613">
              <w:t>9.1</w:t>
            </w:r>
          </w:p>
        </w:tc>
        <w:tc>
          <w:tcPr>
            <w:tcW w:w="4820" w:type="dxa"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left"/>
            </w:pPr>
            <w:r w:rsidRPr="00B00613">
              <w:t>Строительство 6 магазинов</w:t>
            </w:r>
          </w:p>
        </w:tc>
        <w:tc>
          <w:tcPr>
            <w:tcW w:w="4536" w:type="dxa"/>
            <w:vMerge/>
            <w:vAlign w:val="center"/>
          </w:tcPr>
          <w:p w:rsidR="00383590" w:rsidRPr="00B00613" w:rsidRDefault="00383590" w:rsidP="00B00613">
            <w:pPr>
              <w:spacing w:before="0" w:after="0"/>
              <w:ind w:firstLine="0"/>
              <w:jc w:val="center"/>
            </w:pPr>
          </w:p>
        </w:tc>
      </w:tr>
      <w:tr w:rsidR="00383D9F" w:rsidRPr="00B00613" w:rsidTr="00F42D80">
        <w:tc>
          <w:tcPr>
            <w:tcW w:w="709" w:type="dxa"/>
            <w:vAlign w:val="center"/>
          </w:tcPr>
          <w:p w:rsidR="00383D9F" w:rsidRPr="001435F0" w:rsidRDefault="00383D9F" w:rsidP="00B00613">
            <w:pPr>
              <w:spacing w:before="0" w:after="0"/>
              <w:ind w:firstLine="0"/>
              <w:jc w:val="center"/>
              <w:rPr>
                <w:b/>
              </w:rPr>
            </w:pPr>
            <w:r w:rsidRPr="001435F0">
              <w:rPr>
                <w:b/>
              </w:rPr>
              <w:t>10</w:t>
            </w:r>
          </w:p>
        </w:tc>
        <w:tc>
          <w:tcPr>
            <w:tcW w:w="4820" w:type="dxa"/>
            <w:vAlign w:val="center"/>
          </w:tcPr>
          <w:p w:rsidR="00383D9F" w:rsidRPr="00B00613" w:rsidRDefault="00383D9F" w:rsidP="00B00613">
            <w:pPr>
              <w:spacing w:before="0" w:after="0"/>
              <w:ind w:firstLine="0"/>
              <w:jc w:val="left"/>
            </w:pPr>
            <w:r w:rsidRPr="00383D9F">
              <w:rPr>
                <w:b/>
                <w:i/>
              </w:rPr>
              <w:t>Объекты отдыха и туризма</w:t>
            </w:r>
          </w:p>
        </w:tc>
        <w:tc>
          <w:tcPr>
            <w:tcW w:w="4536" w:type="dxa"/>
            <w:vMerge w:val="restart"/>
            <w:vAlign w:val="center"/>
          </w:tcPr>
          <w:p w:rsidR="00383D9F" w:rsidRPr="00B00613" w:rsidRDefault="00383D9F" w:rsidP="00B24060">
            <w:pPr>
              <w:spacing w:before="0" w:after="0"/>
              <w:ind w:firstLine="0"/>
              <w:jc w:val="center"/>
            </w:pPr>
            <w:r w:rsidRPr="00B00613">
              <w:t>Улучшение условий проживания насел</w:t>
            </w:r>
            <w:r w:rsidRPr="00B00613">
              <w:t>е</w:t>
            </w:r>
            <w:r w:rsidR="00B24060">
              <w:t>ния поселения</w:t>
            </w:r>
            <w:r w:rsidRPr="00B00613">
              <w:t xml:space="preserve">. </w:t>
            </w:r>
            <w:r w:rsidR="00B24060">
              <w:t>Возможность проводить выходные в своем родном поселении, особенно, людям, не имеющим возмо</w:t>
            </w:r>
            <w:r w:rsidR="00B24060">
              <w:t>ж</w:t>
            </w:r>
            <w:r w:rsidR="00B24060">
              <w:t xml:space="preserve">ности выезжать в другие, более дальние места. </w:t>
            </w:r>
            <w:r w:rsidRPr="00B00613">
              <w:t>Сокращение заболеваемости нас</w:t>
            </w:r>
            <w:r w:rsidRPr="00B00613">
              <w:t>е</w:t>
            </w:r>
            <w:r w:rsidRPr="00B00613">
              <w:t>ления.</w:t>
            </w:r>
          </w:p>
        </w:tc>
      </w:tr>
      <w:tr w:rsidR="00383D9F" w:rsidRPr="00B00613" w:rsidTr="00F42D80">
        <w:tc>
          <w:tcPr>
            <w:tcW w:w="709" w:type="dxa"/>
            <w:vAlign w:val="center"/>
          </w:tcPr>
          <w:p w:rsidR="00383D9F" w:rsidRPr="00B00613" w:rsidRDefault="00383D9F" w:rsidP="00DF5A8F">
            <w:pPr>
              <w:spacing w:before="0" w:after="0"/>
              <w:ind w:firstLine="0"/>
              <w:jc w:val="center"/>
            </w:pPr>
            <w:r>
              <w:t>10.1</w:t>
            </w:r>
          </w:p>
        </w:tc>
        <w:tc>
          <w:tcPr>
            <w:tcW w:w="4820" w:type="dxa"/>
            <w:vAlign w:val="center"/>
          </w:tcPr>
          <w:p w:rsidR="00383D9F" w:rsidRPr="00B00613" w:rsidRDefault="00383D9F" w:rsidP="00DF5A8F">
            <w:pPr>
              <w:spacing w:before="0" w:after="0"/>
              <w:ind w:firstLine="0"/>
              <w:jc w:val="left"/>
            </w:pPr>
            <w:r>
              <w:t>Строительство туристической базы</w:t>
            </w:r>
          </w:p>
        </w:tc>
        <w:tc>
          <w:tcPr>
            <w:tcW w:w="4536" w:type="dxa"/>
            <w:vMerge/>
            <w:vAlign w:val="center"/>
          </w:tcPr>
          <w:p w:rsidR="00383D9F" w:rsidRPr="00B00613" w:rsidRDefault="00383D9F" w:rsidP="00B00613">
            <w:pPr>
              <w:spacing w:before="0" w:after="0"/>
              <w:ind w:firstLine="0"/>
              <w:jc w:val="center"/>
            </w:pPr>
          </w:p>
        </w:tc>
      </w:tr>
    </w:tbl>
    <w:p w:rsidR="0001051E" w:rsidRPr="00B00613" w:rsidRDefault="0001051E" w:rsidP="00B00613">
      <w:pPr>
        <w:pStyle w:val="1a"/>
      </w:pPr>
      <w:bookmarkStart w:id="127" w:name="_Toc59542909"/>
      <w:r w:rsidRPr="00B00613">
        <w:lastRenderedPageBreak/>
        <w:t>Раздел</w:t>
      </w:r>
      <w:r w:rsidR="00B65C0D" w:rsidRPr="00B00613">
        <w:t xml:space="preserve"> </w:t>
      </w:r>
      <w:r w:rsidRPr="00B00613">
        <w:t>4.</w:t>
      </w:r>
      <w:r w:rsidR="00B65C0D" w:rsidRPr="00B00613">
        <w:t xml:space="preserve"> </w:t>
      </w:r>
      <w:r w:rsidRPr="00B00613">
        <w:t>Сведения</w:t>
      </w:r>
      <w:r w:rsidR="00B65C0D" w:rsidRPr="00B00613">
        <w:t xml:space="preserve"> </w:t>
      </w:r>
      <w:r w:rsidRPr="00B00613">
        <w:t>о</w:t>
      </w:r>
      <w:r w:rsidR="00B65C0D" w:rsidRPr="00B00613">
        <w:t xml:space="preserve"> </w:t>
      </w:r>
      <w:r w:rsidRPr="00B00613">
        <w:t>видах,</w:t>
      </w:r>
      <w:r w:rsidR="00B65C0D" w:rsidRPr="00B00613">
        <w:t xml:space="preserve"> </w:t>
      </w:r>
      <w:r w:rsidRPr="00B00613">
        <w:t>назначении</w:t>
      </w:r>
      <w:r w:rsidR="00B65C0D" w:rsidRPr="00B00613">
        <w:t xml:space="preserve"> </w:t>
      </w:r>
      <w:r w:rsidRPr="00B00613">
        <w:t>и</w:t>
      </w:r>
      <w:r w:rsidR="00B65C0D" w:rsidRPr="00B00613">
        <w:t xml:space="preserve"> </w:t>
      </w:r>
      <w:r w:rsidRPr="00B00613">
        <w:t>наименовании</w:t>
      </w:r>
      <w:r w:rsidR="00B65C0D" w:rsidRPr="00B00613">
        <w:t xml:space="preserve"> </w:t>
      </w:r>
      <w:r w:rsidRPr="00B00613">
        <w:t>планируемых для</w:t>
      </w:r>
      <w:r w:rsidR="00B65C0D" w:rsidRPr="00B00613">
        <w:t xml:space="preserve"> </w:t>
      </w:r>
      <w:r w:rsidRPr="00B00613">
        <w:t>размещения</w:t>
      </w:r>
      <w:r w:rsidR="00B65C0D" w:rsidRPr="00B00613">
        <w:t xml:space="preserve"> </w:t>
      </w:r>
      <w:r w:rsidRPr="00B00613">
        <w:t>на</w:t>
      </w:r>
      <w:r w:rsidR="00B65C0D" w:rsidRPr="00B00613">
        <w:t xml:space="preserve"> </w:t>
      </w:r>
      <w:r w:rsidRPr="00B00613">
        <w:t>территории</w:t>
      </w:r>
      <w:r w:rsidR="00B65C0D" w:rsidRPr="00B00613">
        <w:t xml:space="preserve"> </w:t>
      </w:r>
      <w:r w:rsidRPr="00B00613">
        <w:t>городского</w:t>
      </w:r>
      <w:r w:rsidR="00B65C0D" w:rsidRPr="00B00613">
        <w:t xml:space="preserve"> </w:t>
      </w:r>
      <w:r w:rsidR="001E7140" w:rsidRPr="00B00613">
        <w:t>ПОСЕЛЕНИЯ</w:t>
      </w:r>
      <w:r w:rsidR="00B65C0D" w:rsidRPr="00B00613">
        <w:t xml:space="preserve"> </w:t>
      </w:r>
      <w:r w:rsidRPr="00B00613">
        <w:t>объектов федерального</w:t>
      </w:r>
      <w:r w:rsidR="00B65C0D" w:rsidRPr="00B00613">
        <w:t xml:space="preserve"> </w:t>
      </w:r>
      <w:r w:rsidRPr="00B00613">
        <w:t>и</w:t>
      </w:r>
      <w:r w:rsidR="00B65C0D" w:rsidRPr="00B00613">
        <w:t xml:space="preserve"> </w:t>
      </w:r>
      <w:r w:rsidRPr="00B00613">
        <w:t>регионального</w:t>
      </w:r>
      <w:r w:rsidR="00B65C0D" w:rsidRPr="00B00613">
        <w:t xml:space="preserve"> </w:t>
      </w:r>
      <w:r w:rsidRPr="00B00613">
        <w:t>знач</w:t>
      </w:r>
      <w:r w:rsidRPr="00B00613">
        <w:t>е</w:t>
      </w:r>
      <w:r w:rsidRPr="00B00613">
        <w:t>ния,</w:t>
      </w:r>
      <w:r w:rsidR="00B65C0D" w:rsidRPr="00B00613">
        <w:t xml:space="preserve"> </w:t>
      </w:r>
      <w:r w:rsidRPr="00B00613">
        <w:t>их</w:t>
      </w:r>
      <w:r w:rsidR="00B65C0D" w:rsidRPr="00B00613">
        <w:t xml:space="preserve"> </w:t>
      </w:r>
      <w:r w:rsidRPr="00B00613">
        <w:t>основные</w:t>
      </w:r>
      <w:r w:rsidR="00B65C0D" w:rsidRPr="00B00613">
        <w:t xml:space="preserve"> </w:t>
      </w:r>
      <w:r w:rsidRPr="00B00613">
        <w:t>характеристики, местоположение и во</w:t>
      </w:r>
      <w:r w:rsidRPr="00B00613">
        <w:t>з</w:t>
      </w:r>
      <w:r w:rsidRPr="00B00613">
        <w:t>можные зоны с особыми условиями использования терр</w:t>
      </w:r>
      <w:r w:rsidRPr="00B00613">
        <w:t>и</w:t>
      </w:r>
      <w:r w:rsidRPr="00B00613">
        <w:t>тории,</w:t>
      </w:r>
      <w:r w:rsidR="00B65C0D" w:rsidRPr="00B00613">
        <w:t xml:space="preserve"> </w:t>
      </w:r>
      <w:r w:rsidRPr="00B00613">
        <w:t>предусмотренные</w:t>
      </w:r>
      <w:r w:rsidR="00B65C0D" w:rsidRPr="00B00613">
        <w:t xml:space="preserve"> </w:t>
      </w:r>
      <w:r w:rsidRPr="00B00613">
        <w:t>соответствующими</w:t>
      </w:r>
      <w:r w:rsidR="00B65C0D" w:rsidRPr="00B00613">
        <w:t xml:space="preserve"> </w:t>
      </w:r>
      <w:r w:rsidRPr="00B00613">
        <w:t>документами территориального планирования</w:t>
      </w:r>
      <w:bookmarkEnd w:id="127"/>
    </w:p>
    <w:p w:rsidR="00F42D80" w:rsidRPr="00B00613" w:rsidRDefault="00F42D80" w:rsidP="00B00613">
      <w:r w:rsidRPr="00B00613">
        <w:t>В период подготовки генерального</w:t>
      </w:r>
      <w:r w:rsidR="000E4E11" w:rsidRPr="00B00613">
        <w:t xml:space="preserve"> </w:t>
      </w:r>
      <w:r w:rsidRPr="00B00613">
        <w:t>плана</w:t>
      </w:r>
      <w:r w:rsidR="000E4E11" w:rsidRPr="00B00613">
        <w:t xml:space="preserve"> </w:t>
      </w:r>
      <w:r w:rsidRPr="00B00613">
        <w:t>муниципального</w:t>
      </w:r>
      <w:r w:rsidR="000E4E11" w:rsidRPr="00B00613">
        <w:t xml:space="preserve"> </w:t>
      </w:r>
      <w:r w:rsidRPr="00B00613">
        <w:t>образования рассмотрены</w:t>
      </w:r>
      <w:r w:rsidR="000E4E11" w:rsidRPr="00B00613">
        <w:t xml:space="preserve"> </w:t>
      </w:r>
      <w:r w:rsidRPr="00B00613">
        <w:t>док</w:t>
      </w:r>
      <w:r w:rsidRPr="00B00613">
        <w:t>у</w:t>
      </w:r>
      <w:r w:rsidRPr="00B00613">
        <w:t>менты</w:t>
      </w:r>
      <w:r w:rsidR="000E4E11" w:rsidRPr="00B00613">
        <w:t xml:space="preserve"> </w:t>
      </w:r>
      <w:r w:rsidRPr="00B00613">
        <w:t>территориального</w:t>
      </w:r>
      <w:r w:rsidR="000E4E11" w:rsidRPr="00B00613">
        <w:t xml:space="preserve"> </w:t>
      </w:r>
      <w:r w:rsidRPr="00B00613">
        <w:t>планирования</w:t>
      </w:r>
      <w:r w:rsidR="000E4E11" w:rsidRPr="00B00613">
        <w:t xml:space="preserve"> </w:t>
      </w:r>
      <w:r w:rsidRPr="00B00613">
        <w:t>федерального, регионального и местного (районного) уровня имеющие отношение к рассматриваемой территории.</w:t>
      </w:r>
    </w:p>
    <w:p w:rsidR="00F42D80" w:rsidRPr="00B00613" w:rsidRDefault="00F42D80" w:rsidP="00B00613">
      <w:r w:rsidRPr="00B00613">
        <w:t>Объекты федерального уровня на территории поселения не предусмотрены.</w:t>
      </w:r>
    </w:p>
    <w:p w:rsidR="00F42D80" w:rsidRPr="00B00613" w:rsidRDefault="00F42D80" w:rsidP="00B00613">
      <w:r w:rsidRPr="00B00613">
        <w:t>Схема территориального планирования Кировской области разработана коллективом инст</w:t>
      </w:r>
      <w:r w:rsidRPr="00B00613">
        <w:t>и</w:t>
      </w:r>
      <w:r w:rsidRPr="00B00613">
        <w:t>тута РосНИПИ Урбанистики по заданию департамента строительства и архитектуры Кировской области в соответствии с государственным контрактом № 27-2008 от 11 августа 2008 г.</w:t>
      </w:r>
    </w:p>
    <w:p w:rsidR="00F42D80" w:rsidRPr="00B00613" w:rsidRDefault="00F42D80" w:rsidP="00B00613">
      <w:r w:rsidRPr="00B00613">
        <w:t>Схема разработана в соответствии с Конституцией Российской Федерации, Градостроител</w:t>
      </w:r>
      <w:r w:rsidRPr="00B00613">
        <w:t>ь</w:t>
      </w:r>
      <w:r w:rsidRPr="00B00613">
        <w:t>ным кодексом Российской Федерации, Земельным кодексом Российской Федерации, Федеральным законом от 06.10.99 № 184-ФЗ «Об общих принципах организации законодательных (представ</w:t>
      </w:r>
      <w:r w:rsidRPr="00B00613">
        <w:t>и</w:t>
      </w:r>
      <w:r w:rsidRPr="00B00613">
        <w:t>тельных) и исполнительных органов государственной власти субъектов Российской Федерации», иными федеральными законами и нормативными правовыми актами Российской Федерации, зак</w:t>
      </w:r>
      <w:r w:rsidRPr="00B00613">
        <w:t>о</w:t>
      </w:r>
      <w:r w:rsidRPr="00B00613">
        <w:t xml:space="preserve">нами и иными нормативными правовыми актами Кировской области. </w:t>
      </w:r>
    </w:p>
    <w:p w:rsidR="00F42D80" w:rsidRPr="00B00613" w:rsidRDefault="000068F2" w:rsidP="00B00613">
      <w:pPr>
        <w:rPr>
          <w:bCs/>
          <w:iCs/>
        </w:rPr>
      </w:pPr>
      <w:r w:rsidRPr="00B00613">
        <w:t>В действующей редакции</w:t>
      </w:r>
      <w:r w:rsidR="00F42D80" w:rsidRPr="00B00613">
        <w:t xml:space="preserve"> СТП Кировской области</w:t>
      </w:r>
      <w:r w:rsidRPr="00B00613">
        <w:t xml:space="preserve"> содержится информация</w:t>
      </w:r>
      <w:r w:rsidR="00F42D80" w:rsidRPr="00B00613">
        <w:t xml:space="preserve"> </w:t>
      </w:r>
      <w:r w:rsidR="000E4E11" w:rsidRPr="00B00613">
        <w:t xml:space="preserve">о </w:t>
      </w:r>
      <w:r w:rsidR="00F42D80" w:rsidRPr="00B00613">
        <w:t>нескольких объект</w:t>
      </w:r>
      <w:r w:rsidR="000E4E11" w:rsidRPr="00B00613">
        <w:t>ах</w:t>
      </w:r>
      <w:r w:rsidR="00F42D80" w:rsidRPr="00B00613">
        <w:t xml:space="preserve"> регионального значения, п</w:t>
      </w:r>
      <w:r w:rsidRPr="00B00613">
        <w:t>редусмотренных к реконструкции на территории</w:t>
      </w:r>
      <w:r w:rsidR="00F42D80" w:rsidRPr="00B00613">
        <w:t xml:space="preserve"> муниципал</w:t>
      </w:r>
      <w:r w:rsidR="00F42D80" w:rsidRPr="00B00613">
        <w:t>ь</w:t>
      </w:r>
      <w:r w:rsidR="00F42D80" w:rsidRPr="00B00613">
        <w:t>но</w:t>
      </w:r>
      <w:r w:rsidRPr="00B00613">
        <w:t xml:space="preserve">го </w:t>
      </w:r>
      <w:r w:rsidR="00F42D80" w:rsidRPr="00B00613">
        <w:t>образования</w:t>
      </w:r>
      <w:r w:rsidR="000E4E11" w:rsidRPr="00B00613">
        <w:t xml:space="preserve"> в сфере развития инженерной инфраструктуры регионального значения и 1 сп</w:t>
      </w:r>
      <w:r w:rsidR="000E4E11" w:rsidRPr="00B00613">
        <w:t>а</w:t>
      </w:r>
      <w:r w:rsidR="000E4E11" w:rsidRPr="00B00613">
        <w:t xml:space="preserve">сательная станция, относящаяся к </w:t>
      </w:r>
      <w:r w:rsidR="000E4E11" w:rsidRPr="00B00613">
        <w:rPr>
          <w:bCs/>
          <w:iCs/>
        </w:rPr>
        <w:t>мероприятиям по предотвращению и ликвидации чрезвычайных ситуаций природного и техногенного характера.</w:t>
      </w:r>
    </w:p>
    <w:p w:rsidR="00F42D80" w:rsidRPr="00B00613" w:rsidRDefault="00F42D80" w:rsidP="00B00613">
      <w:pPr>
        <w:rPr>
          <w:b/>
          <w:i/>
        </w:rPr>
      </w:pPr>
      <w:r w:rsidRPr="00B00613">
        <w:rPr>
          <w:b/>
          <w:i/>
        </w:rPr>
        <w:t>Мероприятия в сфере развития инженерной инфраструктуры регионального значения</w:t>
      </w:r>
    </w:p>
    <w:p w:rsidR="00F42D80" w:rsidRPr="00B00613" w:rsidRDefault="00F42D80" w:rsidP="00B00613">
      <w:pPr>
        <w:spacing w:after="0"/>
        <w:ind w:firstLine="0"/>
      </w:pPr>
      <w:bookmarkStart w:id="128" w:name="__RefHeading___Toc477944336"/>
      <w:bookmarkEnd w:id="128"/>
      <w:r w:rsidRPr="00B00613">
        <w:t>Таблица 4</w:t>
      </w:r>
      <w:r w:rsidRPr="00B00613">
        <w:noBreakHyphen/>
        <w:t>1. Электроснабжение</w:t>
      </w:r>
    </w:p>
    <w:tbl>
      <w:tblPr>
        <w:tblW w:w="4967" w:type="pct"/>
        <w:tblCellMar>
          <w:left w:w="0" w:type="dxa"/>
          <w:right w:w="0" w:type="dxa"/>
        </w:tblCellMar>
        <w:tblLook w:val="0000"/>
      </w:tblPr>
      <w:tblGrid>
        <w:gridCol w:w="441"/>
        <w:gridCol w:w="2408"/>
        <w:gridCol w:w="1844"/>
        <w:gridCol w:w="1145"/>
        <w:gridCol w:w="1832"/>
        <w:gridCol w:w="2551"/>
      </w:tblGrid>
      <w:tr w:rsidR="00F42D80" w:rsidRPr="00B00613" w:rsidTr="000068F2">
        <w:trPr>
          <w:trHeight w:val="23"/>
          <w:tblHeader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№</w:t>
            </w:r>
            <w:r w:rsidRPr="00B00613">
              <w:br/>
              <w:t>п/п</w:t>
            </w: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Мероприятие</w:t>
            </w:r>
          </w:p>
        </w:tc>
        <w:tc>
          <w:tcPr>
            <w:tcW w:w="9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Местоположение</w:t>
            </w:r>
          </w:p>
        </w:tc>
        <w:tc>
          <w:tcPr>
            <w:tcW w:w="5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Срок в</w:t>
            </w:r>
            <w:r w:rsidRPr="00B00613">
              <w:t>ы</w:t>
            </w:r>
            <w:r w:rsidRPr="00B00613">
              <w:t>полнения</w:t>
            </w:r>
          </w:p>
        </w:tc>
        <w:tc>
          <w:tcPr>
            <w:tcW w:w="89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Примечание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</w:pPr>
            <w:r w:rsidRPr="00B00613">
              <w:t>Основания для включения мероприятия в Схему те</w:t>
            </w:r>
            <w:r w:rsidRPr="00B00613">
              <w:t>р</w:t>
            </w:r>
            <w:r w:rsidRPr="00B00613">
              <w:t>риториального планиров</w:t>
            </w:r>
            <w:r w:rsidRPr="00B00613">
              <w:t>а</w:t>
            </w:r>
            <w:r w:rsidRPr="00B00613">
              <w:t>ния</w:t>
            </w:r>
          </w:p>
        </w:tc>
      </w:tr>
      <w:tr w:rsidR="00F42D80" w:rsidRPr="00B00613" w:rsidTr="000068F2">
        <w:trPr>
          <w:trHeight w:val="23"/>
          <w:tblHeader/>
        </w:trPr>
        <w:tc>
          <w:tcPr>
            <w:tcW w:w="2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widowControl w:val="0"/>
              <w:tabs>
                <w:tab w:val="left" w:pos="720"/>
              </w:tabs>
              <w:autoSpaceDE w:val="0"/>
              <w:snapToGrid w:val="0"/>
              <w:spacing w:before="0" w:after="0"/>
              <w:ind w:firstLine="0"/>
              <w:jc w:val="center"/>
              <w:rPr>
                <w:bCs/>
                <w:sz w:val="20"/>
                <w:szCs w:val="20"/>
              </w:rPr>
            </w:pPr>
            <w:r w:rsidRPr="00B00613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Реконструкция ВЛ 110 кВ Кумены – Суна – Кырчаны – Нолинск</w:t>
            </w:r>
          </w:p>
        </w:tc>
        <w:tc>
          <w:tcPr>
            <w:tcW w:w="90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92" w:right="0"/>
              <w:rPr>
                <w:b w:val="0"/>
              </w:rPr>
            </w:pPr>
            <w:r w:rsidRPr="00B00613">
              <w:rPr>
                <w:b w:val="0"/>
              </w:rPr>
              <w:t>Куменский, Су</w:t>
            </w:r>
            <w:r w:rsidRPr="00B00613">
              <w:rPr>
                <w:b w:val="0"/>
              </w:rPr>
              <w:t>н</w:t>
            </w:r>
            <w:r w:rsidRPr="00B00613">
              <w:rPr>
                <w:b w:val="0"/>
              </w:rPr>
              <w:t>ский и Нолинский районы</w:t>
            </w:r>
          </w:p>
        </w:tc>
        <w:tc>
          <w:tcPr>
            <w:tcW w:w="5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-49" w:right="0"/>
              <w:rPr>
                <w:b w:val="0"/>
              </w:rPr>
            </w:pPr>
            <w:r w:rsidRPr="00B00613">
              <w:rPr>
                <w:b w:val="0"/>
              </w:rPr>
              <w:t>до 2030 г.</w:t>
            </w:r>
          </w:p>
        </w:tc>
        <w:tc>
          <w:tcPr>
            <w:tcW w:w="8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81" w:right="34"/>
              <w:rPr>
                <w:b w:val="0"/>
              </w:rPr>
            </w:pPr>
            <w:r w:rsidRPr="00B00613">
              <w:rPr>
                <w:b w:val="0"/>
              </w:rPr>
              <w:t>Повышение наде</w:t>
            </w:r>
            <w:r w:rsidRPr="00B00613">
              <w:rPr>
                <w:b w:val="0"/>
              </w:rPr>
              <w:t>ж</w:t>
            </w:r>
            <w:r w:rsidRPr="00B00613">
              <w:rPr>
                <w:b w:val="0"/>
              </w:rPr>
              <w:t>ности электр</w:t>
            </w:r>
            <w:r w:rsidRPr="00B00613">
              <w:rPr>
                <w:b w:val="0"/>
              </w:rPr>
              <w:t>о</w:t>
            </w:r>
            <w:r w:rsidRPr="00B00613">
              <w:rPr>
                <w:b w:val="0"/>
              </w:rPr>
              <w:t>снабжения потр</w:t>
            </w:r>
            <w:r w:rsidRPr="00B00613">
              <w:rPr>
                <w:b w:val="0"/>
              </w:rPr>
              <w:t>е</w:t>
            </w:r>
            <w:r w:rsidRPr="00B00613">
              <w:rPr>
                <w:b w:val="0"/>
              </w:rPr>
              <w:t>бителей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81" w:right="34"/>
              <w:rPr>
                <w:b w:val="0"/>
              </w:rPr>
            </w:pPr>
            <w:r w:rsidRPr="00B00613">
              <w:rPr>
                <w:b w:val="0"/>
              </w:rPr>
              <w:t>Предложение филиала «К</w:t>
            </w:r>
            <w:r w:rsidRPr="00B00613">
              <w:rPr>
                <w:b w:val="0"/>
              </w:rPr>
              <w:t>и</w:t>
            </w:r>
            <w:r w:rsidRPr="00B00613">
              <w:rPr>
                <w:b w:val="0"/>
              </w:rPr>
              <w:t xml:space="preserve">ровэнерго» ПАО «МРСК Центра и Приволжья» </w:t>
            </w:r>
          </w:p>
        </w:tc>
      </w:tr>
      <w:tr w:rsidR="00F42D80" w:rsidRPr="00B00613" w:rsidTr="000068F2">
        <w:trPr>
          <w:trHeight w:val="23"/>
          <w:tblHeader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widowControl w:val="0"/>
              <w:tabs>
                <w:tab w:val="left" w:pos="720"/>
              </w:tabs>
              <w:autoSpaceDE w:val="0"/>
              <w:snapToGrid w:val="0"/>
              <w:spacing w:before="0" w:after="0"/>
              <w:ind w:firstLine="0"/>
              <w:jc w:val="center"/>
              <w:rPr>
                <w:bCs/>
                <w:sz w:val="20"/>
                <w:szCs w:val="20"/>
              </w:rPr>
            </w:pPr>
            <w:r w:rsidRPr="00B00613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Реконструкция ВЛ 35 кВ Кумены – Вожгалы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92" w:right="0"/>
              <w:rPr>
                <w:b w:val="0"/>
              </w:rPr>
            </w:pPr>
            <w:r w:rsidRPr="00B00613">
              <w:rPr>
                <w:b w:val="0"/>
              </w:rPr>
              <w:t>Куменский район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-49" w:right="0"/>
              <w:rPr>
                <w:b w:val="0"/>
              </w:rPr>
            </w:pPr>
            <w:r w:rsidRPr="00B00613">
              <w:rPr>
                <w:b w:val="0"/>
              </w:rPr>
              <w:t>до 2030 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81" w:right="34"/>
              <w:rPr>
                <w:b w:val="0"/>
              </w:rPr>
            </w:pPr>
            <w:r w:rsidRPr="00B00613">
              <w:rPr>
                <w:b w:val="0"/>
              </w:rPr>
              <w:t>Повышение наде</w:t>
            </w:r>
            <w:r w:rsidRPr="00B00613">
              <w:rPr>
                <w:b w:val="0"/>
              </w:rPr>
              <w:t>ж</w:t>
            </w:r>
            <w:r w:rsidRPr="00B00613">
              <w:rPr>
                <w:b w:val="0"/>
              </w:rPr>
              <w:t>ности электр</w:t>
            </w:r>
            <w:r w:rsidRPr="00B00613">
              <w:rPr>
                <w:b w:val="0"/>
              </w:rPr>
              <w:t>о</w:t>
            </w:r>
            <w:r w:rsidRPr="00B00613">
              <w:rPr>
                <w:b w:val="0"/>
              </w:rPr>
              <w:t>снабжения потр</w:t>
            </w:r>
            <w:r w:rsidRPr="00B00613">
              <w:rPr>
                <w:b w:val="0"/>
              </w:rPr>
              <w:t>е</w:t>
            </w:r>
            <w:r w:rsidRPr="00B00613">
              <w:rPr>
                <w:b w:val="0"/>
              </w:rPr>
              <w:t>бителей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D80" w:rsidRPr="00B00613" w:rsidRDefault="00F42D80" w:rsidP="00B00613">
            <w:pPr>
              <w:pStyle w:val="Normal10-02"/>
              <w:ind w:left="81" w:right="34"/>
              <w:rPr>
                <w:b w:val="0"/>
              </w:rPr>
            </w:pPr>
            <w:r w:rsidRPr="00B00613">
              <w:rPr>
                <w:b w:val="0"/>
              </w:rPr>
              <w:t>Предложение филиала «К</w:t>
            </w:r>
            <w:r w:rsidRPr="00B00613">
              <w:rPr>
                <w:b w:val="0"/>
              </w:rPr>
              <w:t>и</w:t>
            </w:r>
            <w:r w:rsidRPr="00B00613">
              <w:rPr>
                <w:b w:val="0"/>
              </w:rPr>
              <w:t xml:space="preserve">ровэнерго» ПАО «МРСК Центра и Приволжья» </w:t>
            </w:r>
          </w:p>
        </w:tc>
      </w:tr>
    </w:tbl>
    <w:p w:rsidR="000068F2" w:rsidRPr="00B00613" w:rsidRDefault="000068F2" w:rsidP="00B00613">
      <w:pPr>
        <w:pStyle w:val="20"/>
        <w:spacing w:after="0"/>
        <w:rPr>
          <w:rFonts w:ascii="Times New Roman" w:hAnsi="Times New Roman" w:cs="Times New Roman"/>
          <w:bCs w:val="0"/>
          <w:iCs w:val="0"/>
          <w:szCs w:val="24"/>
        </w:rPr>
      </w:pPr>
      <w:r w:rsidRPr="00B00613">
        <w:rPr>
          <w:rFonts w:ascii="Times New Roman" w:hAnsi="Times New Roman" w:cs="Times New Roman"/>
          <w:bCs w:val="0"/>
          <w:iCs w:val="0"/>
          <w:szCs w:val="24"/>
        </w:rPr>
        <w:lastRenderedPageBreak/>
        <w:t>Мероприятия по предотвращению и ликвидации чрезвычайных ситуаций природного и техногенного характера</w:t>
      </w:r>
    </w:p>
    <w:p w:rsidR="000068F2" w:rsidRPr="00B00613" w:rsidRDefault="000068F2" w:rsidP="00B00613">
      <w:pPr>
        <w:pStyle w:val="1ffb"/>
        <w:keepNext/>
        <w:spacing w:before="120" w:after="0"/>
        <w:rPr>
          <w:sz w:val="22"/>
          <w:szCs w:val="22"/>
        </w:rPr>
      </w:pPr>
      <w:r w:rsidRPr="00B00613">
        <w:t xml:space="preserve">Таблица 4-2. </w:t>
      </w:r>
    </w:p>
    <w:tbl>
      <w:tblPr>
        <w:tblW w:w="4872" w:type="pct"/>
        <w:tblInd w:w="108" w:type="dxa"/>
        <w:tblLayout w:type="fixed"/>
        <w:tblLook w:val="0000"/>
      </w:tblPr>
      <w:tblGrid>
        <w:gridCol w:w="426"/>
        <w:gridCol w:w="2693"/>
        <w:gridCol w:w="2695"/>
        <w:gridCol w:w="1843"/>
        <w:gridCol w:w="2550"/>
      </w:tblGrid>
      <w:tr w:rsidR="000068F2" w:rsidRPr="00B00613" w:rsidTr="000E4E11">
        <w:trPr>
          <w:trHeight w:val="23"/>
          <w:tblHeader/>
        </w:trPr>
        <w:tc>
          <w:tcPr>
            <w:tcW w:w="2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068F2" w:rsidRPr="00B00613" w:rsidRDefault="000068F2" w:rsidP="00B00613">
            <w:pPr>
              <w:pStyle w:val="Normal10-02"/>
              <w:keepNext/>
              <w:ind w:left="0" w:right="0"/>
            </w:pPr>
            <w:r w:rsidRPr="00B00613">
              <w:t>№ п/п</w:t>
            </w:r>
          </w:p>
        </w:tc>
        <w:tc>
          <w:tcPr>
            <w:tcW w:w="1319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keepNext/>
              <w:ind w:left="0" w:right="0"/>
            </w:pPr>
            <w:r w:rsidRPr="00B00613">
              <w:t>Мероприятия территор</w:t>
            </w:r>
            <w:r w:rsidRPr="00B00613">
              <w:t>и</w:t>
            </w:r>
            <w:r w:rsidRPr="00B00613">
              <w:t>ального планирования и планируемые объекты к</w:t>
            </w:r>
            <w:r w:rsidRPr="00B00613">
              <w:t>а</w:t>
            </w:r>
            <w:r w:rsidRPr="00B00613">
              <w:t>питального строительства</w:t>
            </w:r>
          </w:p>
        </w:tc>
        <w:tc>
          <w:tcPr>
            <w:tcW w:w="1320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keepNext/>
              <w:ind w:left="0" w:right="0"/>
            </w:pPr>
            <w:r w:rsidRPr="00B00613">
              <w:t>Местоположение объекта, проведения мероприятия</w:t>
            </w:r>
          </w:p>
        </w:tc>
        <w:tc>
          <w:tcPr>
            <w:tcW w:w="903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keepNext/>
              <w:ind w:left="0" w:right="0"/>
            </w:pPr>
            <w:r w:rsidRPr="00B00613">
              <w:t>Последовател</w:t>
            </w:r>
            <w:r w:rsidRPr="00B00613">
              <w:t>ь</w:t>
            </w:r>
            <w:r w:rsidRPr="00B00613">
              <w:t>ность выполн</w:t>
            </w:r>
            <w:r w:rsidRPr="00B00613">
              <w:t>е</w:t>
            </w:r>
            <w:r w:rsidRPr="00B00613">
              <w:t>ния мероприятий</w:t>
            </w:r>
          </w:p>
        </w:tc>
        <w:tc>
          <w:tcPr>
            <w:tcW w:w="1249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keepNext/>
              <w:ind w:left="0" w:right="0"/>
            </w:pPr>
            <w:r w:rsidRPr="00B00613">
              <w:t>Основания для включ</w:t>
            </w:r>
            <w:r w:rsidRPr="00B00613">
              <w:t>е</w:t>
            </w:r>
            <w:r w:rsidRPr="00B00613">
              <w:t>ния мероприятия в Сх</w:t>
            </w:r>
            <w:r w:rsidRPr="00B00613">
              <w:t>е</w:t>
            </w:r>
            <w:r w:rsidRPr="00B00613">
              <w:t>му территориального планирования</w:t>
            </w:r>
          </w:p>
        </w:tc>
      </w:tr>
      <w:tr w:rsidR="000068F2" w:rsidRPr="00B00613" w:rsidTr="000E4E11">
        <w:trPr>
          <w:trHeight w:val="23"/>
          <w:tblHeader/>
        </w:trPr>
        <w:tc>
          <w:tcPr>
            <w:tcW w:w="209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068F2" w:rsidRPr="00B00613" w:rsidRDefault="000068F2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1.</w:t>
            </w:r>
          </w:p>
        </w:tc>
        <w:tc>
          <w:tcPr>
            <w:tcW w:w="1319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Строительство спасател</w:t>
            </w:r>
            <w:r w:rsidRPr="00B00613">
              <w:rPr>
                <w:b w:val="0"/>
              </w:rPr>
              <w:t>ь</w:t>
            </w:r>
            <w:r w:rsidRPr="00B00613">
              <w:rPr>
                <w:b w:val="0"/>
              </w:rPr>
              <w:t>ных станций</w:t>
            </w:r>
          </w:p>
        </w:tc>
        <w:tc>
          <w:tcPr>
            <w:tcW w:w="1320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пгт.</w:t>
            </w:r>
            <w:r w:rsidR="00EB5E47">
              <w:rPr>
                <w:b w:val="0"/>
              </w:rPr>
              <w:t xml:space="preserve"> </w:t>
            </w:r>
            <w:r w:rsidRPr="00B00613">
              <w:rPr>
                <w:b w:val="0"/>
              </w:rPr>
              <w:t>Кумены</w:t>
            </w:r>
          </w:p>
        </w:tc>
        <w:tc>
          <w:tcPr>
            <w:tcW w:w="903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2015 г. – 2030 г.</w:t>
            </w:r>
          </w:p>
        </w:tc>
        <w:tc>
          <w:tcPr>
            <w:tcW w:w="1249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8F2" w:rsidRPr="00B00613" w:rsidRDefault="000068F2" w:rsidP="00B00613">
            <w:pPr>
              <w:pStyle w:val="Normal10-02"/>
              <w:ind w:left="0" w:right="0"/>
              <w:rPr>
                <w:b w:val="0"/>
              </w:rPr>
            </w:pPr>
            <w:r w:rsidRPr="00B00613">
              <w:rPr>
                <w:b w:val="0"/>
              </w:rPr>
              <w:t>Предложения ФГУП Ро</w:t>
            </w:r>
            <w:r w:rsidRPr="00B00613">
              <w:rPr>
                <w:b w:val="0"/>
              </w:rPr>
              <w:t>с</w:t>
            </w:r>
            <w:r w:rsidRPr="00B00613">
              <w:rPr>
                <w:b w:val="0"/>
              </w:rPr>
              <w:t>НИПИ Урбанистики</w:t>
            </w:r>
          </w:p>
        </w:tc>
      </w:tr>
    </w:tbl>
    <w:p w:rsidR="00271F8A" w:rsidRPr="00B00613" w:rsidRDefault="000068F2" w:rsidP="00BF5E44">
      <w:pPr>
        <w:pStyle w:val="af8"/>
        <w:ind w:left="0" w:firstLine="567"/>
        <w:jc w:val="both"/>
      </w:pPr>
      <w:r w:rsidRPr="00B00613">
        <w:t>В</w:t>
      </w:r>
      <w:r w:rsidR="00271F8A" w:rsidRPr="00B00613">
        <w:t xml:space="preserve"> С</w:t>
      </w:r>
      <w:r w:rsidRPr="00B00613">
        <w:t>хеме</w:t>
      </w:r>
      <w:r w:rsidR="00271F8A" w:rsidRPr="00B00613">
        <w:t xml:space="preserve"> территориального планирования Кумёнского района Кировской области</w:t>
      </w:r>
      <w:r w:rsidRPr="00B00613">
        <w:t>,</w:t>
      </w:r>
      <w:r w:rsidR="00271F8A" w:rsidRPr="00B00613">
        <w:t xml:space="preserve"> разраб</w:t>
      </w:r>
      <w:r w:rsidR="00271F8A" w:rsidRPr="00B00613">
        <w:t>о</w:t>
      </w:r>
      <w:r w:rsidR="00271F8A" w:rsidRPr="00B00613">
        <w:t>тан</w:t>
      </w:r>
      <w:r w:rsidRPr="00B00613">
        <w:t>ной</w:t>
      </w:r>
      <w:r w:rsidR="00271F8A" w:rsidRPr="00B00613">
        <w:t xml:space="preserve"> по заказу администрации муниципального образования «Кумёнский муниципальный ра</w:t>
      </w:r>
      <w:r w:rsidR="00271F8A" w:rsidRPr="00B00613">
        <w:t>й</w:t>
      </w:r>
      <w:r w:rsidR="00271F8A" w:rsidRPr="00B00613">
        <w:t xml:space="preserve">он» на основании Муниципального контракта: № 20 от 29 июня </w:t>
      </w:r>
      <w:smartTag w:uri="urn:schemas-microsoft-com:office:smarttags" w:element="metricconverter">
        <w:smartTagPr>
          <w:attr w:name="ProductID" w:val="2009 г"/>
        </w:smartTagPr>
        <w:r w:rsidR="00271F8A" w:rsidRPr="00B00613">
          <w:t>2009 г</w:t>
        </w:r>
      </w:smartTag>
      <w:r w:rsidR="00271F8A" w:rsidRPr="00B00613">
        <w:t>.</w:t>
      </w:r>
      <w:r w:rsidRPr="00B00613">
        <w:t>, запланированы следующие объекты:</w:t>
      </w:r>
    </w:p>
    <w:p w:rsidR="000068F2" w:rsidRPr="00B00613" w:rsidRDefault="000068F2" w:rsidP="00B00613">
      <w:pPr>
        <w:pStyle w:val="af8"/>
        <w:keepNext/>
        <w:ind w:left="0" w:firstLine="567"/>
        <w:rPr>
          <w:b/>
          <w:i/>
        </w:rPr>
      </w:pPr>
      <w:r w:rsidRPr="00B00613">
        <w:rPr>
          <w:b/>
          <w:i/>
        </w:rPr>
        <w:t>Инженерная инфраструктура</w:t>
      </w:r>
    </w:p>
    <w:p w:rsidR="00B00613" w:rsidRPr="00B00613" w:rsidRDefault="000068F2" w:rsidP="00BF4B54">
      <w:pPr>
        <w:keepNext/>
        <w:numPr>
          <w:ilvl w:val="0"/>
          <w:numId w:val="38"/>
        </w:numPr>
        <w:tabs>
          <w:tab w:val="left" w:pos="360"/>
          <w:tab w:val="left" w:pos="851"/>
          <w:tab w:val="num" w:pos="1134"/>
        </w:tabs>
        <w:spacing w:before="0"/>
        <w:ind w:left="0" w:firstLine="567"/>
      </w:pPr>
      <w:r w:rsidRPr="00B00613">
        <w:t>Строительство ВЛ 35 кВ «Бурмакино – Ключи» для электроснабжения водозаборных с</w:t>
      </w:r>
      <w:r w:rsidRPr="00B00613">
        <w:t>о</w:t>
      </w:r>
      <w:r w:rsidRPr="00B00613">
        <w:t>оружений и насосных станций водоснабжения г. Кирова (реализация проекта по освоению мест</w:t>
      </w:r>
      <w:r w:rsidRPr="00B00613">
        <w:t>о</w:t>
      </w:r>
      <w:r w:rsidRPr="00B00613">
        <w:t>рождения полезных вод в Кумёнском районе), срок – до 2025г..</w:t>
      </w:r>
      <w:r w:rsidR="00B00613" w:rsidRPr="00B00613">
        <w:t xml:space="preserve"> </w:t>
      </w:r>
    </w:p>
    <w:p w:rsidR="000068F2" w:rsidRPr="00B00613" w:rsidRDefault="00B00613" w:rsidP="00B00613">
      <w:r w:rsidRPr="00B00613">
        <w:t>Для планируемой ВЛ 35 кВ в соответствии с правилами охранные зоны устанавливаются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нео</w:t>
      </w:r>
      <w:r w:rsidRPr="00B00613">
        <w:t>т</w:t>
      </w:r>
      <w:r w:rsidRPr="00B00613">
        <w:t>клоненном их положении в зависимости от номинального класса напряжения на расстоянии – 15 м.</w:t>
      </w:r>
    </w:p>
    <w:p w:rsidR="00F42D80" w:rsidRPr="00B00613" w:rsidRDefault="000068F2" w:rsidP="00B00613">
      <w:pPr>
        <w:rPr>
          <w:b/>
          <w:i/>
        </w:rPr>
      </w:pPr>
      <w:r w:rsidRPr="00B00613">
        <w:rPr>
          <w:b/>
          <w:i/>
        </w:rPr>
        <w:t>Социальная инфраструктура</w:t>
      </w:r>
    </w:p>
    <w:p w:rsidR="000068F2" w:rsidRPr="00B00613" w:rsidRDefault="000068F2" w:rsidP="00BF4B54">
      <w:pPr>
        <w:pStyle w:val="af1"/>
        <w:numPr>
          <w:ilvl w:val="0"/>
          <w:numId w:val="39"/>
        </w:numPr>
        <w:tabs>
          <w:tab w:val="left" w:pos="851"/>
        </w:tabs>
        <w:ind w:left="0" w:firstLine="567"/>
        <w:rPr>
          <w:b/>
          <w:i/>
        </w:rPr>
      </w:pPr>
      <w:r w:rsidRPr="00B00613">
        <w:t>Строитель</w:t>
      </w:r>
      <w:r w:rsidR="00BF5E44">
        <w:t>ство гостиничного комплекса пгт.</w:t>
      </w:r>
      <w:r w:rsidR="00EB5E47">
        <w:t xml:space="preserve"> </w:t>
      </w:r>
      <w:r w:rsidRPr="00B00613">
        <w:t>Кумёны (до 2015г, но не был реализован).</w:t>
      </w:r>
    </w:p>
    <w:p w:rsidR="000068F2" w:rsidRPr="00B00613" w:rsidRDefault="000068F2" w:rsidP="00B00613">
      <w:pPr>
        <w:pStyle w:val="af1"/>
        <w:tabs>
          <w:tab w:val="left" w:pos="851"/>
        </w:tabs>
        <w:ind w:left="567" w:firstLine="0"/>
      </w:pPr>
    </w:p>
    <w:p w:rsidR="000068F2" w:rsidRPr="00B00613" w:rsidRDefault="000068F2" w:rsidP="00BF5E44">
      <w:pPr>
        <w:pStyle w:val="af1"/>
        <w:tabs>
          <w:tab w:val="left" w:pos="851"/>
        </w:tabs>
        <w:ind w:left="0"/>
        <w:rPr>
          <w:b/>
          <w:i/>
        </w:rPr>
      </w:pPr>
      <w:r w:rsidRPr="00B00613">
        <w:rPr>
          <w:b/>
          <w:i/>
        </w:rPr>
        <w:t>Мероприятия по организации охраны и использованию объектов культурного наследия (памятников истории и культуры) народов Российской Федерации</w:t>
      </w:r>
    </w:p>
    <w:p w:rsidR="000068F2" w:rsidRPr="00B00613" w:rsidRDefault="000068F2" w:rsidP="00BF4B54">
      <w:pPr>
        <w:keepNext/>
        <w:numPr>
          <w:ilvl w:val="0"/>
          <w:numId w:val="40"/>
        </w:numPr>
        <w:tabs>
          <w:tab w:val="clear" w:pos="928"/>
          <w:tab w:val="num" w:pos="0"/>
          <w:tab w:val="left" w:pos="360"/>
          <w:tab w:val="left" w:pos="851"/>
        </w:tabs>
        <w:spacing w:before="0"/>
        <w:ind w:left="0" w:firstLine="568"/>
      </w:pPr>
      <w:r w:rsidRPr="00B00613">
        <w:t>Выполнение работ по реконструкции Спас</w:t>
      </w:r>
      <w:r w:rsidR="00BF5E44">
        <w:t>ской церкви 1745-1877 гг. в пгт.</w:t>
      </w:r>
      <w:r w:rsidR="00EB5E47">
        <w:t xml:space="preserve"> </w:t>
      </w:r>
      <w:r w:rsidRPr="00B00613">
        <w:t>Кумёны, срок – до 2025г..</w:t>
      </w:r>
    </w:p>
    <w:p w:rsidR="00017721" w:rsidRPr="00B00613" w:rsidRDefault="0001051E" w:rsidP="00B00613">
      <w:pPr>
        <w:pStyle w:val="1a"/>
      </w:pPr>
      <w:bookmarkStart w:id="129" w:name="_Toc59542910"/>
      <w:r w:rsidRPr="00B00613">
        <w:lastRenderedPageBreak/>
        <w:t>Раздел 5</w:t>
      </w:r>
      <w:r w:rsidR="00017721" w:rsidRPr="00B00613">
        <w:t xml:space="preserve">. Включение территорий и земельных участков в границы </w:t>
      </w:r>
      <w:r w:rsidR="000068F2" w:rsidRPr="00B00613">
        <w:t>населенных пунктов Куменского городского п</w:t>
      </w:r>
      <w:r w:rsidR="000068F2" w:rsidRPr="00B00613">
        <w:t>о</w:t>
      </w:r>
      <w:r w:rsidR="000068F2" w:rsidRPr="00B00613">
        <w:t>селения</w:t>
      </w:r>
      <w:bookmarkEnd w:id="129"/>
    </w:p>
    <w:p w:rsidR="00017721" w:rsidRPr="00B00613" w:rsidRDefault="00D1251B" w:rsidP="00B00613">
      <w:pPr>
        <w:keepNext/>
        <w:spacing w:before="0" w:after="0"/>
        <w:ind w:firstLine="0"/>
        <w:rPr>
          <w:sz w:val="22"/>
        </w:rPr>
      </w:pPr>
      <w:r w:rsidRPr="00B00613">
        <w:rPr>
          <w:sz w:val="22"/>
        </w:rPr>
        <w:t>Таблица 8.1-1.</w:t>
      </w:r>
      <w:r w:rsidR="00017721" w:rsidRPr="00B00613">
        <w:t>Перечень частей земельных участков, планируемых для включения в границы нас</w:t>
      </w:r>
      <w:r w:rsidR="00017721" w:rsidRPr="00B00613">
        <w:t>е</w:t>
      </w:r>
      <w:r w:rsidR="00017721" w:rsidRPr="00B00613">
        <w:t>ленных пунктов Куменского городского поселения, в том числе путем формирования земельных участков и внесения изменений в генеральный план поселения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9"/>
        <w:gridCol w:w="1619"/>
        <w:gridCol w:w="1071"/>
        <w:gridCol w:w="2117"/>
        <w:gridCol w:w="2117"/>
        <w:gridCol w:w="1182"/>
        <w:gridCol w:w="44"/>
        <w:gridCol w:w="1728"/>
      </w:tblGrid>
      <w:tr w:rsidR="00017721" w:rsidRPr="00B00613" w:rsidTr="00F47574">
        <w:trPr>
          <w:trHeight w:val="20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Кадастр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вый № з</w:t>
            </w:r>
            <w:r w:rsidRPr="00B00613">
              <w:rPr>
                <w:b/>
              </w:rPr>
              <w:t>е</w:t>
            </w:r>
            <w:r w:rsidRPr="00B00613">
              <w:rPr>
                <w:b/>
              </w:rPr>
              <w:t>мельный участок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Пл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щадь</w:t>
            </w:r>
            <w:r w:rsidR="00D1251B" w:rsidRPr="00B00613">
              <w:rPr>
                <w:b/>
              </w:rPr>
              <w:t>,</w:t>
            </w:r>
          </w:p>
          <w:p w:rsidR="00017721" w:rsidRPr="00B00613" w:rsidRDefault="00D1251B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га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Существующий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Планируемый</w:t>
            </w:r>
          </w:p>
        </w:tc>
      </w:tr>
      <w:tr w:rsidR="00017721" w:rsidRPr="00B00613" w:rsidTr="00F47574">
        <w:trPr>
          <w:trHeight w:val="20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Категория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Вид разрешенн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го использов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ния</w:t>
            </w:r>
          </w:p>
        </w:tc>
        <w:tc>
          <w:tcPr>
            <w:tcW w:w="0" w:type="auto"/>
            <w:gridSpan w:val="2"/>
            <w:tcBorders>
              <w:bottom w:val="double" w:sz="4" w:space="0" w:color="auto"/>
            </w:tcBorders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Катег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рия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rPr>
                <w:b/>
              </w:rPr>
              <w:t>Функци</w:t>
            </w:r>
            <w:r w:rsidRPr="00B00613">
              <w:rPr>
                <w:b/>
              </w:rPr>
              <w:t>о</w:t>
            </w:r>
            <w:r w:rsidRPr="00B00613">
              <w:rPr>
                <w:b/>
              </w:rPr>
              <w:t>нальное н</w:t>
            </w:r>
            <w:r w:rsidRPr="00B00613">
              <w:rPr>
                <w:b/>
              </w:rPr>
              <w:t>а</w:t>
            </w:r>
            <w:r w:rsidRPr="00B00613">
              <w:rPr>
                <w:b/>
              </w:rPr>
              <w:t>значение</w:t>
            </w:r>
          </w:p>
        </w:tc>
      </w:tr>
      <w:tr w:rsidR="00017721" w:rsidRPr="00B00613" w:rsidTr="00F47574">
        <w:trPr>
          <w:trHeight w:val="20"/>
        </w:trPr>
        <w:tc>
          <w:tcPr>
            <w:tcW w:w="0" w:type="auto"/>
            <w:gridSpan w:val="8"/>
            <w:tcBorders>
              <w:top w:val="double" w:sz="4" w:space="0" w:color="auto"/>
            </w:tcBorders>
          </w:tcPr>
          <w:p w:rsidR="00017721" w:rsidRPr="00B00613" w:rsidRDefault="00D1251B" w:rsidP="00B00613">
            <w:pPr>
              <w:keepNext/>
              <w:spacing w:before="0" w:after="0"/>
              <w:ind w:firstLine="0"/>
              <w:rPr>
                <w:b/>
                <w:lang w:eastAsia="ar-SA"/>
              </w:rPr>
            </w:pPr>
            <w:r w:rsidRPr="00B00613">
              <w:rPr>
                <w:b/>
              </w:rPr>
              <w:t>пгт.Кумены</w:t>
            </w:r>
          </w:p>
        </w:tc>
      </w:tr>
      <w:tr w:rsidR="00017721" w:rsidRPr="00B00613" w:rsidTr="00F47574">
        <w:trPr>
          <w:trHeight w:val="20"/>
        </w:trPr>
        <w:tc>
          <w:tcPr>
            <w:tcW w:w="0" w:type="auto"/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rPr>
                <w:lang w:eastAsia="ar-SA"/>
              </w:rPr>
              <w:t>1</w:t>
            </w:r>
          </w:p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</w:pPr>
            <w:r w:rsidRPr="00B00613">
              <w:t>Часть з</w:t>
            </w:r>
            <w:r w:rsidRPr="00B00613">
              <w:t>е</w:t>
            </w:r>
            <w:r w:rsidRPr="00B00613">
              <w:t>мельного участка с к</w:t>
            </w:r>
            <w:r w:rsidRPr="00B00613">
              <w:t>а</w:t>
            </w:r>
            <w:r w:rsidRPr="00B00613">
              <w:t>дастровым номером</w:t>
            </w:r>
          </w:p>
          <w:p w:rsidR="00017721" w:rsidRPr="00B00613" w:rsidRDefault="00017721" w:rsidP="00B00613">
            <w:pPr>
              <w:keepNext/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43:14:320319:166</w:t>
            </w:r>
          </w:p>
        </w:tc>
        <w:tc>
          <w:tcPr>
            <w:tcW w:w="0" w:type="auto"/>
            <w:vAlign w:val="center"/>
          </w:tcPr>
          <w:p w:rsidR="00017721" w:rsidRPr="00B00613" w:rsidRDefault="00D1251B" w:rsidP="00B00613">
            <w:pPr>
              <w:keepNext/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46.6</w:t>
            </w:r>
          </w:p>
        </w:tc>
        <w:tc>
          <w:tcPr>
            <w:tcW w:w="0" w:type="auto"/>
            <w:vAlign w:val="center"/>
          </w:tcPr>
          <w:p w:rsidR="00017721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сельскох</w:t>
            </w:r>
            <w:r w:rsidRPr="00B00613">
              <w:t>о</w:t>
            </w:r>
            <w:r w:rsidRPr="00B00613">
              <w:t>зяйственного н</w:t>
            </w:r>
            <w:r w:rsidRPr="00B00613">
              <w:t>а</w:t>
            </w:r>
            <w:r w:rsidRPr="00B00613">
              <w:t>значения</w:t>
            </w: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для сельскохозя</w:t>
            </w:r>
            <w:r w:rsidRPr="00B00613">
              <w:t>й</w:t>
            </w:r>
            <w:r w:rsidRPr="00B00613">
              <w:t>ственного прои</w:t>
            </w:r>
            <w:r w:rsidRPr="00B00613">
              <w:t>з</w:t>
            </w:r>
            <w:r w:rsidRPr="00B00613">
              <w:t>водства</w:t>
            </w: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населе</w:t>
            </w:r>
            <w:r w:rsidRPr="00B00613">
              <w:t>н</w:t>
            </w:r>
            <w:r w:rsidRPr="00B00613">
              <w:t>ных пунктов</w:t>
            </w:r>
          </w:p>
        </w:tc>
        <w:tc>
          <w:tcPr>
            <w:tcW w:w="0" w:type="auto"/>
            <w:gridSpan w:val="2"/>
            <w:vAlign w:val="center"/>
          </w:tcPr>
          <w:p w:rsidR="00017721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Зона застро</w:t>
            </w:r>
            <w:r w:rsidRPr="00B00613">
              <w:t>й</w:t>
            </w:r>
            <w:r w:rsidRPr="00B00613">
              <w:t>ки индивид</w:t>
            </w:r>
            <w:r w:rsidRPr="00B00613">
              <w:t>у</w:t>
            </w:r>
            <w:r w:rsidRPr="00B00613">
              <w:t>альными ж</w:t>
            </w:r>
            <w:r w:rsidRPr="00B00613">
              <w:t>и</w:t>
            </w:r>
            <w:r w:rsidRPr="00B00613">
              <w:t>лыми домами</w:t>
            </w:r>
          </w:p>
        </w:tc>
      </w:tr>
      <w:tr w:rsidR="00D1251B" w:rsidRPr="00B00613" w:rsidTr="00F47574">
        <w:trPr>
          <w:trHeight w:val="20"/>
        </w:trPr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rPr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Часть з</w:t>
            </w:r>
            <w:r w:rsidRPr="00B00613">
              <w:t>е</w:t>
            </w:r>
            <w:r w:rsidRPr="00B00613">
              <w:t>мельного участка с к</w:t>
            </w:r>
            <w:r w:rsidRPr="00B00613">
              <w:t>а</w:t>
            </w:r>
            <w:r w:rsidRPr="00B00613">
              <w:t>дастровым номером</w:t>
            </w:r>
          </w:p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43:14:320319:166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4.5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сельскох</w:t>
            </w:r>
            <w:r w:rsidRPr="00B00613">
              <w:t>о</w:t>
            </w:r>
            <w:r w:rsidRPr="00B00613">
              <w:t>зяйственного н</w:t>
            </w:r>
            <w:r w:rsidRPr="00B00613">
              <w:t>а</w:t>
            </w:r>
            <w:r w:rsidRPr="00B00613">
              <w:t>значения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для сельскохозя</w:t>
            </w:r>
            <w:r w:rsidRPr="00B00613">
              <w:t>й</w:t>
            </w:r>
            <w:r w:rsidRPr="00B00613">
              <w:t>ственного прои</w:t>
            </w:r>
            <w:r w:rsidRPr="00B00613">
              <w:t>з</w:t>
            </w:r>
            <w:r w:rsidRPr="00B00613">
              <w:t>водства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населе</w:t>
            </w:r>
            <w:r w:rsidRPr="00B00613">
              <w:t>н</w:t>
            </w:r>
            <w:r w:rsidRPr="00B00613">
              <w:t>ных пунктов</w:t>
            </w:r>
          </w:p>
        </w:tc>
        <w:tc>
          <w:tcPr>
            <w:tcW w:w="0" w:type="auto"/>
            <w:gridSpan w:val="2"/>
            <w:vAlign w:val="center"/>
          </w:tcPr>
          <w:p w:rsidR="00D1251B" w:rsidRPr="00B00613" w:rsidRDefault="00F47574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Зоны рекре</w:t>
            </w:r>
            <w:r w:rsidRPr="00B00613">
              <w:t>а</w:t>
            </w:r>
            <w:r w:rsidRPr="00B00613">
              <w:t>ционного н</w:t>
            </w:r>
            <w:r w:rsidRPr="00B00613">
              <w:t>а</w:t>
            </w:r>
            <w:r w:rsidRPr="00B00613">
              <w:t>значения</w:t>
            </w:r>
          </w:p>
        </w:tc>
      </w:tr>
      <w:tr w:rsidR="00D1251B" w:rsidRPr="00B00613" w:rsidTr="00F47574">
        <w:trPr>
          <w:trHeight w:val="20"/>
        </w:trPr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rPr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Часть з</w:t>
            </w:r>
            <w:r w:rsidRPr="00B00613">
              <w:t>е</w:t>
            </w:r>
            <w:r w:rsidRPr="00B00613">
              <w:t>мельного участка с к</w:t>
            </w:r>
            <w:r w:rsidRPr="00B00613">
              <w:t>а</w:t>
            </w:r>
            <w:r w:rsidRPr="00B00613">
              <w:t>дастровым номером</w:t>
            </w:r>
          </w:p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43:14:320319:166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</w:pPr>
            <w:r w:rsidRPr="00B00613">
              <w:t>43.9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сельскох</w:t>
            </w:r>
            <w:r w:rsidRPr="00B00613">
              <w:t>о</w:t>
            </w:r>
            <w:r w:rsidRPr="00B00613">
              <w:t>зяйственного н</w:t>
            </w:r>
            <w:r w:rsidRPr="00B00613">
              <w:t>а</w:t>
            </w:r>
            <w:r w:rsidRPr="00B00613">
              <w:t>значения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для сельскохозя</w:t>
            </w:r>
            <w:r w:rsidRPr="00B00613">
              <w:t>й</w:t>
            </w:r>
            <w:r w:rsidRPr="00B00613">
              <w:t>ственного прои</w:t>
            </w:r>
            <w:r w:rsidRPr="00B00613">
              <w:t>з</w:t>
            </w:r>
            <w:r w:rsidRPr="00B00613">
              <w:t>водства</w:t>
            </w:r>
          </w:p>
        </w:tc>
        <w:tc>
          <w:tcPr>
            <w:tcW w:w="0" w:type="auto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земли населе</w:t>
            </w:r>
            <w:r w:rsidRPr="00B00613">
              <w:t>н</w:t>
            </w:r>
            <w:r w:rsidRPr="00B00613">
              <w:t>ных пунктов</w:t>
            </w:r>
          </w:p>
        </w:tc>
        <w:tc>
          <w:tcPr>
            <w:tcW w:w="0" w:type="auto"/>
            <w:gridSpan w:val="2"/>
            <w:vAlign w:val="center"/>
          </w:tcPr>
          <w:p w:rsidR="00D1251B" w:rsidRPr="00B00613" w:rsidRDefault="00D1251B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  <w:r w:rsidRPr="00B00613">
              <w:t>Производс</w:t>
            </w:r>
            <w:r w:rsidRPr="00B00613">
              <w:t>т</w:t>
            </w:r>
            <w:r w:rsidRPr="00B00613">
              <w:t>венная зона</w:t>
            </w:r>
          </w:p>
        </w:tc>
      </w:tr>
      <w:tr w:rsidR="00017721" w:rsidRPr="00E46818" w:rsidTr="00F47574">
        <w:trPr>
          <w:trHeight w:val="20"/>
        </w:trPr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b/>
                <w:lang w:eastAsia="ar-SA"/>
              </w:rPr>
            </w:pPr>
            <w:r w:rsidRPr="00B00613">
              <w:rPr>
                <w:b/>
              </w:rPr>
              <w:t>Итого:</w:t>
            </w:r>
          </w:p>
        </w:tc>
        <w:tc>
          <w:tcPr>
            <w:tcW w:w="0" w:type="auto"/>
            <w:vAlign w:val="center"/>
          </w:tcPr>
          <w:p w:rsidR="00017721" w:rsidRPr="00B00613" w:rsidRDefault="00D1251B" w:rsidP="00B00613">
            <w:pPr>
              <w:spacing w:before="0" w:after="0"/>
              <w:ind w:firstLine="0"/>
              <w:jc w:val="center"/>
              <w:rPr>
                <w:b/>
                <w:color w:val="000000"/>
                <w:lang w:eastAsia="ar-SA"/>
              </w:rPr>
            </w:pPr>
            <w:r w:rsidRPr="00B00613">
              <w:rPr>
                <w:b/>
              </w:rPr>
              <w:t>95</w:t>
            </w: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17721" w:rsidRPr="00B00613" w:rsidRDefault="00017721" w:rsidP="00B00613">
            <w:pPr>
              <w:spacing w:before="0" w:after="0"/>
              <w:ind w:firstLine="0"/>
              <w:jc w:val="center"/>
              <w:rPr>
                <w:lang w:eastAsia="ar-SA"/>
              </w:rPr>
            </w:pPr>
          </w:p>
        </w:tc>
      </w:tr>
    </w:tbl>
    <w:p w:rsidR="00017721" w:rsidRDefault="00017721" w:rsidP="00B00613">
      <w:pPr>
        <w:pStyle w:val="af1"/>
        <w:ind w:left="0"/>
        <w:jc w:val="left"/>
      </w:pPr>
    </w:p>
    <w:p w:rsidR="00017721" w:rsidRPr="005F44FA" w:rsidRDefault="00017721" w:rsidP="00B00613"/>
    <w:sectPr w:rsidR="00017721" w:rsidRPr="005F44FA" w:rsidSect="00CC2F3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851" w:left="1080" w:header="709" w:footer="4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002" w:rsidRDefault="00633002">
      <w:r>
        <w:separator/>
      </w:r>
    </w:p>
  </w:endnote>
  <w:endnote w:type="continuationSeparator" w:id="1">
    <w:p w:rsidR="00633002" w:rsidRDefault="00633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1CD" w:rsidRDefault="00E331CD" w:rsidP="007C6218">
    <w:pPr>
      <w:pStyle w:val="ae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31CD" w:rsidRDefault="00E331CD" w:rsidP="00A20CB1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4492"/>
      <w:docPartObj>
        <w:docPartGallery w:val="Page Numbers (Bottom of Page)"/>
        <w:docPartUnique/>
      </w:docPartObj>
    </w:sdtPr>
    <w:sdtContent>
      <w:p w:rsidR="00E331CD" w:rsidRDefault="00E331CD">
        <w:pPr>
          <w:pStyle w:val="ae"/>
          <w:jc w:val="right"/>
        </w:pPr>
        <w:fldSimple w:instr=" PAGE   \* MERGEFORMAT ">
          <w:r w:rsidR="00EB5E47">
            <w:rPr>
              <w:noProof/>
            </w:rPr>
            <w:t>3</w:t>
          </w:r>
        </w:fldSimple>
      </w:p>
    </w:sdtContent>
  </w:sdt>
  <w:p w:rsidR="00E331CD" w:rsidRPr="006478B9" w:rsidRDefault="00E331CD" w:rsidP="006478B9">
    <w:pPr>
      <w:pStyle w:val="ae"/>
      <w:pBdr>
        <w:top w:val="single" w:sz="24" w:space="0" w:color="9BBB59" w:themeColor="accent3"/>
      </w:pBdr>
      <w:ind w:firstLine="0"/>
      <w:jc w:val="center"/>
      <w:rPr>
        <w:b/>
        <w:i/>
        <w:iCs/>
        <w:color w:val="176F2E"/>
      </w:rPr>
    </w:pPr>
    <w:r>
      <w:rPr>
        <w:b/>
        <w:i/>
        <w:iCs/>
        <w:color w:val="176F2E"/>
      </w:rPr>
      <w:t>ООО «САТЭК-ММ»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002" w:rsidRDefault="00633002">
      <w:r>
        <w:separator/>
      </w:r>
    </w:p>
  </w:footnote>
  <w:footnote w:type="continuationSeparator" w:id="1">
    <w:p w:rsidR="00633002" w:rsidRDefault="00633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1CD" w:rsidRDefault="00E331CD" w:rsidP="003E714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31CD" w:rsidRDefault="00E331C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1CD" w:rsidRPr="0059364F" w:rsidRDefault="00E331CD" w:rsidP="00302CFA">
    <w:pPr>
      <w:pStyle w:val="a9"/>
      <w:pBdr>
        <w:bottom w:val="double" w:sz="4" w:space="1" w:color="008000"/>
      </w:pBdr>
      <w:spacing w:line="240" w:lineRule="auto"/>
      <w:ind w:firstLine="0"/>
      <w:jc w:val="center"/>
      <w:rPr>
        <w:b/>
        <w:i/>
        <w:color w:val="176F2E"/>
      </w:rPr>
    </w:pPr>
    <w:r w:rsidRPr="0059364F">
      <w:rPr>
        <w:b/>
        <w:i/>
        <w:color w:val="176F2E"/>
      </w:rPr>
      <w:t>Генеральный план Куменского городского поселения Куменского района Кировской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48F"/>
    <w:multiLevelType w:val="hybridMultilevel"/>
    <w:tmpl w:val="ADD68562"/>
    <w:lvl w:ilvl="0" w:tplc="69625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74C1952"/>
    <w:multiLevelType w:val="hybridMultilevel"/>
    <w:tmpl w:val="A45E52B0"/>
    <w:lvl w:ilvl="0" w:tplc="C17C67FA">
      <w:start w:val="1"/>
      <w:numFmt w:val="decimal"/>
      <w:pStyle w:val="S"/>
      <w:lvlText w:val="Таблица 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3D87EA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A533EE5"/>
    <w:multiLevelType w:val="hybridMultilevel"/>
    <w:tmpl w:val="37EE155A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B3C2B45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C932617"/>
    <w:multiLevelType w:val="multilevel"/>
    <w:tmpl w:val="0E90FA68"/>
    <w:styleLink w:val="a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C221E1"/>
    <w:multiLevelType w:val="hybridMultilevel"/>
    <w:tmpl w:val="BB6A84CA"/>
    <w:lvl w:ilvl="0" w:tplc="0419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77E6D"/>
    <w:multiLevelType w:val="hybridMultilevel"/>
    <w:tmpl w:val="C82834F4"/>
    <w:lvl w:ilvl="0" w:tplc="E77E7F16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2CB21E1"/>
    <w:multiLevelType w:val="hybridMultilevel"/>
    <w:tmpl w:val="CEB6C734"/>
    <w:lvl w:ilvl="0" w:tplc="0419001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40C532F"/>
    <w:multiLevelType w:val="hybridMultilevel"/>
    <w:tmpl w:val="2FB6C1D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4386B9B"/>
    <w:multiLevelType w:val="hybridMultilevel"/>
    <w:tmpl w:val="DE7CFC98"/>
    <w:lvl w:ilvl="0" w:tplc="0419000F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7E027BB"/>
    <w:multiLevelType w:val="hybridMultilevel"/>
    <w:tmpl w:val="B6A8E476"/>
    <w:lvl w:ilvl="0" w:tplc="FFFFFFFF">
      <w:start w:val="1"/>
      <w:numFmt w:val="decimal"/>
      <w:pStyle w:val="S3"/>
      <w:lvlText w:val="%1)"/>
      <w:lvlJc w:val="left"/>
      <w:pPr>
        <w:tabs>
          <w:tab w:val="num" w:pos="1188"/>
        </w:tabs>
        <w:ind w:left="0" w:firstLine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453E5"/>
    <w:multiLevelType w:val="hybridMultilevel"/>
    <w:tmpl w:val="9F5AD29E"/>
    <w:lvl w:ilvl="0" w:tplc="0419001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C1F0294"/>
    <w:multiLevelType w:val="hybridMultilevel"/>
    <w:tmpl w:val="2A00AE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CA951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D93D42"/>
    <w:multiLevelType w:val="hybridMultilevel"/>
    <w:tmpl w:val="AD541FA0"/>
    <w:lvl w:ilvl="0" w:tplc="906618D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230E0A52"/>
    <w:multiLevelType w:val="hybridMultilevel"/>
    <w:tmpl w:val="48E6EB84"/>
    <w:lvl w:ilvl="0" w:tplc="0419001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DF53EF7"/>
    <w:multiLevelType w:val="hybridMultilevel"/>
    <w:tmpl w:val="9B3A6652"/>
    <w:lvl w:ilvl="0" w:tplc="0419001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E3C70D7"/>
    <w:multiLevelType w:val="hybridMultilevel"/>
    <w:tmpl w:val="2FB6C1D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0F56F22"/>
    <w:multiLevelType w:val="hybridMultilevel"/>
    <w:tmpl w:val="0BC4D380"/>
    <w:lvl w:ilvl="0" w:tplc="8D72EDC4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72536D0"/>
    <w:multiLevelType w:val="hybridMultilevel"/>
    <w:tmpl w:val="E482FB90"/>
    <w:lvl w:ilvl="0" w:tplc="E1AC2216">
      <w:start w:val="1"/>
      <w:numFmt w:val="decimal"/>
      <w:pStyle w:val="22"/>
      <w:lvlText w:val="%1."/>
      <w:lvlJc w:val="left"/>
      <w:pPr>
        <w:ind w:left="1069" w:hanging="360"/>
      </w:pPr>
      <w:rPr>
        <w:rFonts w:hint="default"/>
      </w:rPr>
    </w:lvl>
    <w:lvl w:ilvl="1" w:tplc="DA7EC0F4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7C55258"/>
    <w:multiLevelType w:val="hybridMultilevel"/>
    <w:tmpl w:val="37EE155A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D1C2EA7"/>
    <w:multiLevelType w:val="hybridMultilevel"/>
    <w:tmpl w:val="E3549766"/>
    <w:styleLink w:val="1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E3A09"/>
    <w:multiLevelType w:val="hybridMultilevel"/>
    <w:tmpl w:val="46A6B35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0C87371"/>
    <w:multiLevelType w:val="hybridMultilevel"/>
    <w:tmpl w:val="18EEE53E"/>
    <w:lvl w:ilvl="0" w:tplc="FFFFFFFF">
      <w:start w:val="1"/>
      <w:numFmt w:val="decimal"/>
      <w:pStyle w:val="a0"/>
      <w:lvlText w:val="%1)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41CC7886"/>
    <w:multiLevelType w:val="hybridMultilevel"/>
    <w:tmpl w:val="D400BB88"/>
    <w:lvl w:ilvl="0" w:tplc="9C3E7672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E9532F"/>
    <w:multiLevelType w:val="hybridMultilevel"/>
    <w:tmpl w:val="111A67F2"/>
    <w:styleLink w:val="1ai1"/>
    <w:lvl w:ilvl="0" w:tplc="612AE8E6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7">
    <w:nsid w:val="45417EE4"/>
    <w:multiLevelType w:val="hybridMultilevel"/>
    <w:tmpl w:val="88CEDDB0"/>
    <w:lvl w:ilvl="0" w:tplc="0419000F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9643F15"/>
    <w:multiLevelType w:val="hybridMultilevel"/>
    <w:tmpl w:val="51220E92"/>
    <w:styleLink w:val="1ai"/>
    <w:lvl w:ilvl="0" w:tplc="FFFFFFFF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4A2F353E"/>
    <w:multiLevelType w:val="hybridMultilevel"/>
    <w:tmpl w:val="C1D0C1FA"/>
    <w:lvl w:ilvl="0" w:tplc="0FA0E204">
      <w:start w:val="1"/>
      <w:numFmt w:val="decimal"/>
      <w:pStyle w:val="S0"/>
      <w:lvlText w:val="Рисунок. %1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4BA254BE"/>
    <w:multiLevelType w:val="hybridMultilevel"/>
    <w:tmpl w:val="ECC6EF58"/>
    <w:styleLink w:val="1111111"/>
    <w:lvl w:ilvl="0" w:tplc="5B22AA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D163B7"/>
    <w:multiLevelType w:val="multilevel"/>
    <w:tmpl w:val="A2BC9C8C"/>
    <w:styleLink w:val="111111"/>
    <w:lvl w:ilvl="0">
      <w:start w:val="1"/>
      <w:numFmt w:val="decimal"/>
      <w:pStyle w:val="a2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ED456AD"/>
    <w:multiLevelType w:val="hybridMultilevel"/>
    <w:tmpl w:val="DBE44C26"/>
    <w:lvl w:ilvl="0" w:tplc="8BC0C15C">
      <w:start w:val="1"/>
      <w:numFmt w:val="decimal"/>
      <w:pStyle w:val="23"/>
      <w:lvlText w:val="4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53994E5C"/>
    <w:multiLevelType w:val="hybridMultilevel"/>
    <w:tmpl w:val="E2E4EAF4"/>
    <w:lvl w:ilvl="0" w:tplc="0419001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9E60585"/>
    <w:multiLevelType w:val="hybridMultilevel"/>
    <w:tmpl w:val="E78C7934"/>
    <w:lvl w:ilvl="0" w:tplc="69625528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5ED12FEA"/>
    <w:multiLevelType w:val="hybridMultilevel"/>
    <w:tmpl w:val="A75E58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3F91531"/>
    <w:multiLevelType w:val="hybridMultilevel"/>
    <w:tmpl w:val="403469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2877E4E"/>
    <w:multiLevelType w:val="hybridMultilevel"/>
    <w:tmpl w:val="7A627FE2"/>
    <w:lvl w:ilvl="0" w:tplc="0419000F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C541EE"/>
    <w:multiLevelType w:val="hybridMultilevel"/>
    <w:tmpl w:val="DF64C174"/>
    <w:lvl w:ilvl="0" w:tplc="4F8894FA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850BB5"/>
    <w:multiLevelType w:val="hybridMultilevel"/>
    <w:tmpl w:val="B88A2638"/>
    <w:lvl w:ilvl="0" w:tplc="0419000F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5"/>
  </w:num>
  <w:num w:numId="4">
    <w:abstractNumId w:val="31"/>
  </w:num>
  <w:num w:numId="5">
    <w:abstractNumId w:val="28"/>
  </w:num>
  <w:num w:numId="6">
    <w:abstractNumId w:val="30"/>
  </w:num>
  <w:num w:numId="7">
    <w:abstractNumId w:val="35"/>
  </w:num>
  <w:num w:numId="8">
    <w:abstractNumId w:val="32"/>
  </w:num>
  <w:num w:numId="9">
    <w:abstractNumId w:val="1"/>
  </w:num>
  <w:num w:numId="10">
    <w:abstractNumId w:val="13"/>
  </w:num>
  <w:num w:numId="11">
    <w:abstractNumId w:val="26"/>
  </w:num>
  <w:num w:numId="12">
    <w:abstractNumId w:val="22"/>
  </w:num>
  <w:num w:numId="13">
    <w:abstractNumId w:val="19"/>
  </w:num>
  <w:num w:numId="14">
    <w:abstractNumId w:val="39"/>
  </w:num>
  <w:num w:numId="15">
    <w:abstractNumId w:val="29"/>
  </w:num>
  <w:num w:numId="16">
    <w:abstractNumId w:val="2"/>
  </w:num>
  <w:num w:numId="17">
    <w:abstractNumId w:val="20"/>
  </w:num>
  <w:num w:numId="18">
    <w:abstractNumId w:val="33"/>
  </w:num>
  <w:num w:numId="19">
    <w:abstractNumId w:val="14"/>
  </w:num>
  <w:num w:numId="20">
    <w:abstractNumId w:val="15"/>
  </w:num>
  <w:num w:numId="21">
    <w:abstractNumId w:val="0"/>
  </w:num>
  <w:num w:numId="22">
    <w:abstractNumId w:val="9"/>
  </w:num>
  <w:num w:numId="23">
    <w:abstractNumId w:val="37"/>
  </w:num>
  <w:num w:numId="24">
    <w:abstractNumId w:val="27"/>
  </w:num>
  <w:num w:numId="25">
    <w:abstractNumId w:val="38"/>
  </w:num>
  <w:num w:numId="26">
    <w:abstractNumId w:val="40"/>
  </w:num>
  <w:num w:numId="27">
    <w:abstractNumId w:val="10"/>
  </w:num>
  <w:num w:numId="28">
    <w:abstractNumId w:val="5"/>
  </w:num>
  <w:num w:numId="29">
    <w:abstractNumId w:val="34"/>
  </w:num>
  <w:num w:numId="30">
    <w:abstractNumId w:val="8"/>
  </w:num>
  <w:num w:numId="31">
    <w:abstractNumId w:val="18"/>
  </w:num>
  <w:num w:numId="32">
    <w:abstractNumId w:val="12"/>
  </w:num>
  <w:num w:numId="33">
    <w:abstractNumId w:val="16"/>
  </w:num>
  <w:num w:numId="34">
    <w:abstractNumId w:val="17"/>
  </w:num>
  <w:num w:numId="35">
    <w:abstractNumId w:val="6"/>
  </w:num>
  <w:num w:numId="36">
    <w:abstractNumId w:val="4"/>
  </w:num>
  <w:num w:numId="37">
    <w:abstractNumId w:val="23"/>
  </w:num>
  <w:num w:numId="38">
    <w:abstractNumId w:val="21"/>
  </w:num>
  <w:num w:numId="39">
    <w:abstractNumId w:val="7"/>
  </w:num>
  <w:num w:numId="40">
    <w:abstractNumId w:val="3"/>
  </w:num>
  <w:num w:numId="41">
    <w:abstractNumId w:val="3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F731AD"/>
    <w:rsid w:val="000068F2"/>
    <w:rsid w:val="0001051E"/>
    <w:rsid w:val="00017721"/>
    <w:rsid w:val="00017CAB"/>
    <w:rsid w:val="000209F6"/>
    <w:rsid w:val="00027881"/>
    <w:rsid w:val="00057F52"/>
    <w:rsid w:val="00083598"/>
    <w:rsid w:val="00093F6C"/>
    <w:rsid w:val="000D100C"/>
    <w:rsid w:val="000E4E11"/>
    <w:rsid w:val="000F0EB7"/>
    <w:rsid w:val="000F6EBA"/>
    <w:rsid w:val="001205FF"/>
    <w:rsid w:val="0014105E"/>
    <w:rsid w:val="001435F0"/>
    <w:rsid w:val="00163941"/>
    <w:rsid w:val="00191CC6"/>
    <w:rsid w:val="001B2E39"/>
    <w:rsid w:val="001C09B9"/>
    <w:rsid w:val="001D391D"/>
    <w:rsid w:val="001E3BAA"/>
    <w:rsid w:val="001E7140"/>
    <w:rsid w:val="001F74B8"/>
    <w:rsid w:val="00215677"/>
    <w:rsid w:val="00215712"/>
    <w:rsid w:val="00215982"/>
    <w:rsid w:val="00222206"/>
    <w:rsid w:val="002259F3"/>
    <w:rsid w:val="0022645F"/>
    <w:rsid w:val="00235931"/>
    <w:rsid w:val="002361B5"/>
    <w:rsid w:val="00237947"/>
    <w:rsid w:val="00271F8A"/>
    <w:rsid w:val="00272231"/>
    <w:rsid w:val="002A31B2"/>
    <w:rsid w:val="002B1B46"/>
    <w:rsid w:val="002B6ED0"/>
    <w:rsid w:val="002C589F"/>
    <w:rsid w:val="002E10DA"/>
    <w:rsid w:val="002E6CC0"/>
    <w:rsid w:val="00302CFA"/>
    <w:rsid w:val="00304174"/>
    <w:rsid w:val="003176A1"/>
    <w:rsid w:val="003428A8"/>
    <w:rsid w:val="00344A7E"/>
    <w:rsid w:val="003535C4"/>
    <w:rsid w:val="003546A3"/>
    <w:rsid w:val="00373308"/>
    <w:rsid w:val="00381443"/>
    <w:rsid w:val="00383590"/>
    <w:rsid w:val="00383D9F"/>
    <w:rsid w:val="003864B9"/>
    <w:rsid w:val="003D4C0B"/>
    <w:rsid w:val="003D4F45"/>
    <w:rsid w:val="003E714F"/>
    <w:rsid w:val="0041339D"/>
    <w:rsid w:val="00426B53"/>
    <w:rsid w:val="004353AE"/>
    <w:rsid w:val="004475E1"/>
    <w:rsid w:val="0045523A"/>
    <w:rsid w:val="0045768E"/>
    <w:rsid w:val="004704BF"/>
    <w:rsid w:val="00474899"/>
    <w:rsid w:val="00475928"/>
    <w:rsid w:val="00477F18"/>
    <w:rsid w:val="0048774B"/>
    <w:rsid w:val="00497CDC"/>
    <w:rsid w:val="004C4B1C"/>
    <w:rsid w:val="004C7F0B"/>
    <w:rsid w:val="00510B60"/>
    <w:rsid w:val="00523F9C"/>
    <w:rsid w:val="005253AF"/>
    <w:rsid w:val="005401B5"/>
    <w:rsid w:val="00547B47"/>
    <w:rsid w:val="00567115"/>
    <w:rsid w:val="00577A73"/>
    <w:rsid w:val="00583E26"/>
    <w:rsid w:val="00592744"/>
    <w:rsid w:val="0059364F"/>
    <w:rsid w:val="005A4749"/>
    <w:rsid w:val="005A641B"/>
    <w:rsid w:val="005A6FE7"/>
    <w:rsid w:val="005B3B90"/>
    <w:rsid w:val="005C2E60"/>
    <w:rsid w:val="005C53CE"/>
    <w:rsid w:val="005C6CEC"/>
    <w:rsid w:val="005E0D38"/>
    <w:rsid w:val="005F44F5"/>
    <w:rsid w:val="00612D9E"/>
    <w:rsid w:val="00633002"/>
    <w:rsid w:val="00640753"/>
    <w:rsid w:val="006478B9"/>
    <w:rsid w:val="00650818"/>
    <w:rsid w:val="00657354"/>
    <w:rsid w:val="00667D62"/>
    <w:rsid w:val="00671821"/>
    <w:rsid w:val="00672F88"/>
    <w:rsid w:val="00681BC2"/>
    <w:rsid w:val="00684BF2"/>
    <w:rsid w:val="006B06CD"/>
    <w:rsid w:val="006B409B"/>
    <w:rsid w:val="006C5398"/>
    <w:rsid w:val="006D7F12"/>
    <w:rsid w:val="00707FB0"/>
    <w:rsid w:val="00714E07"/>
    <w:rsid w:val="007213B9"/>
    <w:rsid w:val="007263C0"/>
    <w:rsid w:val="0073393C"/>
    <w:rsid w:val="00745699"/>
    <w:rsid w:val="00751413"/>
    <w:rsid w:val="007549FF"/>
    <w:rsid w:val="00766D3A"/>
    <w:rsid w:val="00774A17"/>
    <w:rsid w:val="0078620E"/>
    <w:rsid w:val="00792202"/>
    <w:rsid w:val="007B742D"/>
    <w:rsid w:val="007C0D71"/>
    <w:rsid w:val="007C6218"/>
    <w:rsid w:val="007F60BA"/>
    <w:rsid w:val="007F6D5F"/>
    <w:rsid w:val="00802358"/>
    <w:rsid w:val="008269A6"/>
    <w:rsid w:val="008359D0"/>
    <w:rsid w:val="00851D28"/>
    <w:rsid w:val="008744FF"/>
    <w:rsid w:val="0088175D"/>
    <w:rsid w:val="00886240"/>
    <w:rsid w:val="008874F5"/>
    <w:rsid w:val="008914E3"/>
    <w:rsid w:val="008B01CE"/>
    <w:rsid w:val="008D0901"/>
    <w:rsid w:val="008E0A01"/>
    <w:rsid w:val="00915D43"/>
    <w:rsid w:val="0093021A"/>
    <w:rsid w:val="009527FB"/>
    <w:rsid w:val="00953CD1"/>
    <w:rsid w:val="009657B8"/>
    <w:rsid w:val="009671C9"/>
    <w:rsid w:val="00981011"/>
    <w:rsid w:val="009A635A"/>
    <w:rsid w:val="009A7EF6"/>
    <w:rsid w:val="009B51EA"/>
    <w:rsid w:val="009B6CA1"/>
    <w:rsid w:val="009C1C00"/>
    <w:rsid w:val="009C4CBB"/>
    <w:rsid w:val="009F41DC"/>
    <w:rsid w:val="00A02639"/>
    <w:rsid w:val="00A2027E"/>
    <w:rsid w:val="00A20CB1"/>
    <w:rsid w:val="00A240A0"/>
    <w:rsid w:val="00A24A86"/>
    <w:rsid w:val="00A404A8"/>
    <w:rsid w:val="00A411DC"/>
    <w:rsid w:val="00A576F0"/>
    <w:rsid w:val="00A64900"/>
    <w:rsid w:val="00A84078"/>
    <w:rsid w:val="00A927A2"/>
    <w:rsid w:val="00B00613"/>
    <w:rsid w:val="00B12C28"/>
    <w:rsid w:val="00B24060"/>
    <w:rsid w:val="00B25077"/>
    <w:rsid w:val="00B31538"/>
    <w:rsid w:val="00B446AB"/>
    <w:rsid w:val="00B533C3"/>
    <w:rsid w:val="00B609AA"/>
    <w:rsid w:val="00B65C0D"/>
    <w:rsid w:val="00B857BB"/>
    <w:rsid w:val="00B9502A"/>
    <w:rsid w:val="00BB2164"/>
    <w:rsid w:val="00BB4B8D"/>
    <w:rsid w:val="00BB6769"/>
    <w:rsid w:val="00BC68F0"/>
    <w:rsid w:val="00BD5010"/>
    <w:rsid w:val="00BE6E8E"/>
    <w:rsid w:val="00BF4B54"/>
    <w:rsid w:val="00BF5E44"/>
    <w:rsid w:val="00C07666"/>
    <w:rsid w:val="00C12FBB"/>
    <w:rsid w:val="00C23A81"/>
    <w:rsid w:val="00C258C6"/>
    <w:rsid w:val="00C369AF"/>
    <w:rsid w:val="00C44D06"/>
    <w:rsid w:val="00C51666"/>
    <w:rsid w:val="00C57BF0"/>
    <w:rsid w:val="00C64267"/>
    <w:rsid w:val="00C67C28"/>
    <w:rsid w:val="00C7698C"/>
    <w:rsid w:val="00C9096C"/>
    <w:rsid w:val="00CB2A10"/>
    <w:rsid w:val="00CB32A0"/>
    <w:rsid w:val="00CC2F32"/>
    <w:rsid w:val="00CD38E0"/>
    <w:rsid w:val="00CE1FB3"/>
    <w:rsid w:val="00D01913"/>
    <w:rsid w:val="00D1251B"/>
    <w:rsid w:val="00D1427A"/>
    <w:rsid w:val="00D36799"/>
    <w:rsid w:val="00D549A0"/>
    <w:rsid w:val="00D65684"/>
    <w:rsid w:val="00D729CC"/>
    <w:rsid w:val="00D85420"/>
    <w:rsid w:val="00D97230"/>
    <w:rsid w:val="00DB69A8"/>
    <w:rsid w:val="00DC2A3D"/>
    <w:rsid w:val="00DC337A"/>
    <w:rsid w:val="00DC341B"/>
    <w:rsid w:val="00DC4EE1"/>
    <w:rsid w:val="00DC67C6"/>
    <w:rsid w:val="00DC7920"/>
    <w:rsid w:val="00DD16AA"/>
    <w:rsid w:val="00DD646E"/>
    <w:rsid w:val="00DE3159"/>
    <w:rsid w:val="00DF1760"/>
    <w:rsid w:val="00DF5A8F"/>
    <w:rsid w:val="00E03C38"/>
    <w:rsid w:val="00E110E0"/>
    <w:rsid w:val="00E123C2"/>
    <w:rsid w:val="00E128CB"/>
    <w:rsid w:val="00E167D1"/>
    <w:rsid w:val="00E331CD"/>
    <w:rsid w:val="00E54B0E"/>
    <w:rsid w:val="00E550B6"/>
    <w:rsid w:val="00E92B55"/>
    <w:rsid w:val="00EB5E47"/>
    <w:rsid w:val="00ED0875"/>
    <w:rsid w:val="00ED2C9D"/>
    <w:rsid w:val="00EE56A6"/>
    <w:rsid w:val="00F10A7E"/>
    <w:rsid w:val="00F15DF4"/>
    <w:rsid w:val="00F16E7C"/>
    <w:rsid w:val="00F21807"/>
    <w:rsid w:val="00F3036F"/>
    <w:rsid w:val="00F305C0"/>
    <w:rsid w:val="00F34AEF"/>
    <w:rsid w:val="00F35453"/>
    <w:rsid w:val="00F37FCC"/>
    <w:rsid w:val="00F40C1D"/>
    <w:rsid w:val="00F42D80"/>
    <w:rsid w:val="00F4695D"/>
    <w:rsid w:val="00F47574"/>
    <w:rsid w:val="00F64254"/>
    <w:rsid w:val="00F65B08"/>
    <w:rsid w:val="00F731AD"/>
    <w:rsid w:val="00F74E47"/>
    <w:rsid w:val="00F757A5"/>
    <w:rsid w:val="00F906EF"/>
    <w:rsid w:val="00FA3C50"/>
    <w:rsid w:val="00FB6804"/>
    <w:rsid w:val="00FD01C4"/>
    <w:rsid w:val="00FF2A3A"/>
    <w:rsid w:val="00FF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</w:latentStyles>
  <w:style w:type="paragraph" w:default="1" w:styleId="a3">
    <w:name w:val="Normal"/>
    <w:aliases w:val="ГП_обычный"/>
    <w:qFormat/>
    <w:rsid w:val="005C6CEC"/>
    <w:pPr>
      <w:spacing w:before="120" w:after="120"/>
      <w:ind w:firstLine="567"/>
      <w:jc w:val="both"/>
    </w:pPr>
    <w:rPr>
      <w:sz w:val="24"/>
      <w:szCs w:val="24"/>
    </w:rPr>
  </w:style>
  <w:style w:type="paragraph" w:styleId="13">
    <w:name w:val="heading 1"/>
    <w:aliases w:val="ГП_позаг_2"/>
    <w:basedOn w:val="a3"/>
    <w:next w:val="a3"/>
    <w:link w:val="14"/>
    <w:qFormat/>
    <w:rsid w:val="00BB4B8D"/>
    <w:pPr>
      <w:keepNext/>
      <w:spacing w:before="240" w:after="0"/>
      <w:outlineLvl w:val="0"/>
    </w:pPr>
    <w:rPr>
      <w:rFonts w:cs="Arial"/>
      <w:b/>
      <w:bCs/>
      <w:i/>
      <w:kern w:val="32"/>
      <w:szCs w:val="32"/>
    </w:rPr>
  </w:style>
  <w:style w:type="paragraph" w:styleId="20">
    <w:name w:val="heading 2"/>
    <w:aliases w:val=" Знак2, Знак2 Знак"/>
    <w:basedOn w:val="a3"/>
    <w:next w:val="a3"/>
    <w:link w:val="21"/>
    <w:qFormat/>
    <w:rsid w:val="00A6490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aliases w:val=" Знак, Знак3, Знак3 Знак"/>
    <w:basedOn w:val="a3"/>
    <w:next w:val="a3"/>
    <w:link w:val="30"/>
    <w:qFormat/>
    <w:rsid w:val="000F6EBA"/>
    <w:pPr>
      <w:keepNext/>
      <w:outlineLvl w:val="2"/>
    </w:pPr>
    <w:rPr>
      <w:b/>
      <w:bCs/>
    </w:rPr>
  </w:style>
  <w:style w:type="paragraph" w:styleId="4">
    <w:name w:val="heading 4"/>
    <w:aliases w:val="ГП_Заг_2"/>
    <w:basedOn w:val="a3"/>
    <w:next w:val="a3"/>
    <w:link w:val="40"/>
    <w:qFormat/>
    <w:rsid w:val="002259F3"/>
    <w:pPr>
      <w:spacing w:before="360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nhideWhenUsed/>
    <w:qFormat/>
    <w:rsid w:val="007263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ГП_Подзаг_1"/>
    <w:basedOn w:val="a3"/>
    <w:next w:val="a3"/>
    <w:link w:val="60"/>
    <w:unhideWhenUsed/>
    <w:qFormat/>
    <w:rsid w:val="00CE1FB3"/>
    <w:pPr>
      <w:keepNext/>
      <w:spacing w:before="200"/>
      <w:outlineLvl w:val="5"/>
    </w:pPr>
    <w:rPr>
      <w:rFonts w:eastAsiaTheme="majorEastAsia" w:cstheme="majorBidi"/>
      <w:b/>
      <w:iCs/>
    </w:rPr>
  </w:style>
  <w:style w:type="paragraph" w:styleId="7">
    <w:name w:val="heading 7"/>
    <w:basedOn w:val="a3"/>
    <w:next w:val="a4"/>
    <w:link w:val="70"/>
    <w:qFormat/>
    <w:rsid w:val="007263C0"/>
    <w:pPr>
      <w:tabs>
        <w:tab w:val="num" w:pos="2005"/>
      </w:tabs>
      <w:spacing w:line="360" w:lineRule="auto"/>
      <w:ind w:left="2005" w:hanging="1296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nhideWhenUsed/>
    <w:qFormat/>
    <w:rsid w:val="007263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3"/>
    <w:next w:val="a3"/>
    <w:link w:val="90"/>
    <w:unhideWhenUsed/>
    <w:qFormat/>
    <w:rsid w:val="007263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styleId="a8">
    <w:name w:val="page number"/>
    <w:basedOn w:val="a5"/>
    <w:semiHidden/>
    <w:rsid w:val="00F731AD"/>
  </w:style>
  <w:style w:type="paragraph" w:styleId="a9">
    <w:name w:val="header"/>
    <w:basedOn w:val="a3"/>
    <w:link w:val="aa"/>
    <w:rsid w:val="00F731AD"/>
    <w:pPr>
      <w:tabs>
        <w:tab w:val="center" w:pos="4677"/>
        <w:tab w:val="right" w:pos="9355"/>
      </w:tabs>
      <w:spacing w:line="360" w:lineRule="auto"/>
      <w:ind w:firstLine="709"/>
    </w:pPr>
  </w:style>
  <w:style w:type="character" w:customStyle="1" w:styleId="aa">
    <w:name w:val="Верхний колонтитул Знак"/>
    <w:link w:val="a9"/>
    <w:rsid w:val="00F731AD"/>
    <w:rPr>
      <w:sz w:val="24"/>
      <w:szCs w:val="24"/>
      <w:lang w:val="ru-RU" w:eastAsia="ru-RU" w:bidi="ar-SA"/>
    </w:rPr>
  </w:style>
  <w:style w:type="paragraph" w:styleId="31">
    <w:name w:val="Body Text Indent 3"/>
    <w:basedOn w:val="a3"/>
    <w:link w:val="32"/>
    <w:semiHidden/>
    <w:rsid w:val="00F731AD"/>
    <w:pPr>
      <w:spacing w:line="360" w:lineRule="auto"/>
      <w:ind w:firstLine="540"/>
    </w:pPr>
    <w:rPr>
      <w:szCs w:val="28"/>
    </w:rPr>
  </w:style>
  <w:style w:type="character" w:customStyle="1" w:styleId="32">
    <w:name w:val="Основной текст с отступом 3 Знак"/>
    <w:link w:val="31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3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3"/>
    <w:rsid w:val="00F731AD"/>
    <w:pPr>
      <w:spacing w:before="100" w:beforeAutospacing="1" w:after="100" w:afterAutospacing="1"/>
    </w:pPr>
  </w:style>
  <w:style w:type="paragraph" w:styleId="ab">
    <w:name w:val="Title"/>
    <w:basedOn w:val="a3"/>
    <w:link w:val="ac"/>
    <w:qFormat/>
    <w:rsid w:val="00F731AD"/>
    <w:pPr>
      <w:jc w:val="center"/>
    </w:pPr>
    <w:rPr>
      <w:b/>
      <w:bCs/>
    </w:rPr>
  </w:style>
  <w:style w:type="table" w:styleId="ad">
    <w:name w:val="Table Grid"/>
    <w:aliases w:val="Table Grid Report"/>
    <w:basedOn w:val="a6"/>
    <w:uiPriority w:val="39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Название Знак"/>
    <w:link w:val="ab"/>
    <w:rsid w:val="00F731AD"/>
    <w:rPr>
      <w:b/>
      <w:bCs/>
      <w:sz w:val="24"/>
      <w:szCs w:val="24"/>
      <w:lang w:val="ru-RU" w:eastAsia="ru-RU" w:bidi="ar-SA"/>
    </w:rPr>
  </w:style>
  <w:style w:type="paragraph" w:styleId="a4">
    <w:name w:val="Body Text"/>
    <w:aliases w:val=" Знак1 Знак"/>
    <w:basedOn w:val="a3"/>
    <w:link w:val="15"/>
    <w:rsid w:val="007B742D"/>
  </w:style>
  <w:style w:type="character" w:customStyle="1" w:styleId="Normal">
    <w:name w:val="Normal Знак"/>
    <w:link w:val="16"/>
    <w:rsid w:val="007B742D"/>
    <w:rPr>
      <w:sz w:val="22"/>
      <w:szCs w:val="22"/>
      <w:lang w:val="ru-RU" w:eastAsia="ru-RU" w:bidi="ar-SA"/>
    </w:rPr>
  </w:style>
  <w:style w:type="paragraph" w:customStyle="1" w:styleId="16">
    <w:name w:val="Обычный1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5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3"/>
    <w:rsid w:val="000D100C"/>
    <w:rPr>
      <w:szCs w:val="22"/>
    </w:rPr>
  </w:style>
  <w:style w:type="paragraph" w:styleId="ae">
    <w:name w:val="footer"/>
    <w:basedOn w:val="a3"/>
    <w:link w:val="af"/>
    <w:rsid w:val="000D100C"/>
    <w:pPr>
      <w:tabs>
        <w:tab w:val="center" w:pos="4677"/>
        <w:tab w:val="right" w:pos="9355"/>
      </w:tabs>
    </w:pPr>
  </w:style>
  <w:style w:type="paragraph" w:customStyle="1" w:styleId="41">
    <w:name w:val="Стиль4"/>
    <w:basedOn w:val="a3"/>
    <w:rsid w:val="00474899"/>
    <w:rPr>
      <w:b/>
      <w:szCs w:val="22"/>
    </w:rPr>
  </w:style>
  <w:style w:type="paragraph" w:customStyle="1" w:styleId="S4">
    <w:name w:val="S_Заголовок 4"/>
    <w:basedOn w:val="4"/>
    <w:link w:val="S40"/>
    <w:rsid w:val="00D1427A"/>
    <w:pPr>
      <w:tabs>
        <w:tab w:val="num" w:pos="2880"/>
      </w:tabs>
      <w:spacing w:before="0" w:after="0"/>
      <w:ind w:left="2880" w:hanging="720"/>
    </w:pPr>
    <w:rPr>
      <w:b w:val="0"/>
      <w:bCs w:val="0"/>
      <w:i/>
      <w:sz w:val="24"/>
      <w:szCs w:val="24"/>
    </w:rPr>
  </w:style>
  <w:style w:type="character" w:customStyle="1" w:styleId="S40">
    <w:name w:val="S_Заголовок 4 Знак"/>
    <w:link w:val="S4"/>
    <w:locked/>
    <w:rsid w:val="00D1427A"/>
    <w:rPr>
      <w:i/>
      <w:sz w:val="24"/>
      <w:szCs w:val="24"/>
    </w:rPr>
  </w:style>
  <w:style w:type="paragraph" w:styleId="17">
    <w:name w:val="toc 1"/>
    <w:aliases w:val="Знак"/>
    <w:basedOn w:val="a3"/>
    <w:next w:val="a3"/>
    <w:link w:val="18"/>
    <w:autoRedefine/>
    <w:uiPriority w:val="39"/>
    <w:rsid w:val="0078620E"/>
    <w:pPr>
      <w:tabs>
        <w:tab w:val="right" w:leader="dot" w:pos="10206"/>
      </w:tabs>
      <w:ind w:firstLine="0"/>
      <w:jc w:val="left"/>
    </w:pPr>
    <w:rPr>
      <w:b/>
      <w:bCs/>
      <w:caps/>
      <w:noProof/>
    </w:rPr>
  </w:style>
  <w:style w:type="paragraph" w:styleId="24">
    <w:name w:val="toc 2"/>
    <w:basedOn w:val="a3"/>
    <w:next w:val="a3"/>
    <w:autoRedefine/>
    <w:uiPriority w:val="39"/>
    <w:rsid w:val="009C4CBB"/>
    <w:pPr>
      <w:tabs>
        <w:tab w:val="left" w:pos="426"/>
        <w:tab w:val="left" w:pos="709"/>
        <w:tab w:val="right" w:leader="dot" w:pos="10206"/>
      </w:tabs>
      <w:spacing w:before="0" w:after="0"/>
      <w:ind w:firstLine="142"/>
      <w:jc w:val="left"/>
    </w:pPr>
    <w:rPr>
      <w:rFonts w:ascii="Calibri" w:hAnsi="Calibri"/>
      <w:b/>
      <w:bCs/>
      <w:sz w:val="20"/>
      <w:szCs w:val="20"/>
    </w:rPr>
  </w:style>
  <w:style w:type="paragraph" w:styleId="33">
    <w:name w:val="toc 3"/>
    <w:basedOn w:val="a3"/>
    <w:next w:val="a3"/>
    <w:autoRedefine/>
    <w:uiPriority w:val="39"/>
    <w:rsid w:val="009C4CBB"/>
    <w:pPr>
      <w:tabs>
        <w:tab w:val="left" w:pos="567"/>
        <w:tab w:val="left" w:pos="709"/>
        <w:tab w:val="right" w:leader="dot" w:pos="10206"/>
      </w:tabs>
      <w:spacing w:before="0" w:after="0"/>
      <w:ind w:firstLine="284"/>
      <w:jc w:val="left"/>
    </w:pPr>
    <w:rPr>
      <w:b/>
      <w:noProof/>
      <w:sz w:val="22"/>
      <w:szCs w:val="22"/>
    </w:rPr>
  </w:style>
  <w:style w:type="character" w:styleId="af0">
    <w:name w:val="Hyperlink"/>
    <w:uiPriority w:val="99"/>
    <w:rsid w:val="00A64900"/>
    <w:rPr>
      <w:rFonts w:cs="Times New Roman"/>
      <w:color w:val="0000FF"/>
      <w:u w:val="single"/>
    </w:rPr>
  </w:style>
  <w:style w:type="character" w:customStyle="1" w:styleId="18">
    <w:name w:val="Оглавление 1 Знак"/>
    <w:aliases w:val="Знак Знак"/>
    <w:link w:val="17"/>
    <w:uiPriority w:val="39"/>
    <w:locked/>
    <w:rsid w:val="0078620E"/>
    <w:rPr>
      <w:b/>
      <w:bCs/>
      <w:caps/>
      <w:noProof/>
      <w:sz w:val="24"/>
      <w:szCs w:val="24"/>
    </w:rPr>
  </w:style>
  <w:style w:type="paragraph" w:customStyle="1" w:styleId="19">
    <w:name w:val="Абзац списка1"/>
    <w:basedOn w:val="a3"/>
    <w:rsid w:val="00E03C38"/>
    <w:pPr>
      <w:ind w:left="720"/>
      <w:contextualSpacing/>
    </w:pPr>
    <w:rPr>
      <w:szCs w:val="22"/>
    </w:rPr>
  </w:style>
  <w:style w:type="paragraph" w:styleId="af1">
    <w:name w:val="List Paragraph"/>
    <w:basedOn w:val="a3"/>
    <w:uiPriority w:val="1"/>
    <w:qFormat/>
    <w:rsid w:val="00DD16AA"/>
    <w:pPr>
      <w:ind w:left="720"/>
      <w:contextualSpacing/>
    </w:pPr>
  </w:style>
  <w:style w:type="paragraph" w:customStyle="1" w:styleId="af2">
    <w:name w:val="Первый уровень"/>
    <w:basedOn w:val="af1"/>
    <w:next w:val="a3"/>
    <w:qFormat/>
    <w:rsid w:val="00D85420"/>
    <w:pPr>
      <w:pageBreakBefore/>
      <w:spacing w:after="240" w:line="312" w:lineRule="auto"/>
      <w:ind w:left="360" w:hanging="360"/>
      <w:contextualSpacing w:val="0"/>
      <w:jc w:val="center"/>
    </w:pPr>
    <w:rPr>
      <w:rFonts w:eastAsia="Calibri"/>
      <w:b/>
      <w:szCs w:val="22"/>
      <w:lang w:eastAsia="en-US"/>
    </w:rPr>
  </w:style>
  <w:style w:type="paragraph" w:customStyle="1" w:styleId="1a">
    <w:name w:val="ГП_Заг_1"/>
    <w:basedOn w:val="af1"/>
    <w:qFormat/>
    <w:rsid w:val="00BB4B8D"/>
    <w:pPr>
      <w:pageBreakBefore/>
      <w:spacing w:line="312" w:lineRule="auto"/>
      <w:ind w:left="0" w:firstLine="0"/>
      <w:contextualSpacing w:val="0"/>
      <w:jc w:val="center"/>
    </w:pPr>
    <w:rPr>
      <w:rFonts w:eastAsia="Calibri"/>
      <w:b/>
      <w:caps/>
      <w:sz w:val="28"/>
      <w:szCs w:val="22"/>
      <w:lang w:eastAsia="en-US"/>
    </w:rPr>
  </w:style>
  <w:style w:type="character" w:customStyle="1" w:styleId="fontstyle01">
    <w:name w:val="fontstyle01"/>
    <w:basedOn w:val="a5"/>
    <w:rsid w:val="008359D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f">
    <w:name w:val="Нижний колонтитул Знак"/>
    <w:basedOn w:val="a5"/>
    <w:link w:val="ae"/>
    <w:rsid w:val="0059364F"/>
    <w:rPr>
      <w:sz w:val="28"/>
      <w:szCs w:val="24"/>
    </w:rPr>
  </w:style>
  <w:style w:type="paragraph" w:styleId="af3">
    <w:name w:val="Balloon Text"/>
    <w:basedOn w:val="a3"/>
    <w:link w:val="af4"/>
    <w:rsid w:val="005936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5"/>
    <w:link w:val="af3"/>
    <w:rsid w:val="0059364F"/>
    <w:rPr>
      <w:rFonts w:ascii="Tahoma" w:hAnsi="Tahoma" w:cs="Tahoma"/>
      <w:sz w:val="16"/>
      <w:szCs w:val="16"/>
    </w:rPr>
  </w:style>
  <w:style w:type="paragraph" w:styleId="af5">
    <w:name w:val="No Spacing"/>
    <w:link w:val="af6"/>
    <w:qFormat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6">
    <w:name w:val="Без интервала Знак"/>
    <w:basedOn w:val="a5"/>
    <w:link w:val="af5"/>
    <w:uiPriority w:val="1"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50">
    <w:name w:val="Заголовок 5 Знак"/>
    <w:basedOn w:val="a5"/>
    <w:link w:val="5"/>
    <w:rsid w:val="007263C0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character" w:customStyle="1" w:styleId="60">
    <w:name w:val="Заголовок 6 Знак"/>
    <w:aliases w:val="ГП_Подзаг_1 Знак"/>
    <w:basedOn w:val="a5"/>
    <w:link w:val="6"/>
    <w:rsid w:val="00CE1FB3"/>
    <w:rPr>
      <w:rFonts w:eastAsiaTheme="majorEastAsia" w:cstheme="majorBidi"/>
      <w:b/>
      <w:iCs/>
      <w:sz w:val="24"/>
      <w:szCs w:val="24"/>
    </w:rPr>
  </w:style>
  <w:style w:type="character" w:customStyle="1" w:styleId="80">
    <w:name w:val="Заголовок 8 Знак"/>
    <w:basedOn w:val="a5"/>
    <w:link w:val="8"/>
    <w:rsid w:val="007263C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5"/>
    <w:link w:val="9"/>
    <w:rsid w:val="007263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5">
    <w:name w:val="Body Text 2"/>
    <w:basedOn w:val="a3"/>
    <w:link w:val="26"/>
    <w:rsid w:val="007263C0"/>
    <w:pPr>
      <w:spacing w:line="480" w:lineRule="auto"/>
    </w:pPr>
  </w:style>
  <w:style w:type="character" w:customStyle="1" w:styleId="26">
    <w:name w:val="Основной текст 2 Знак"/>
    <w:basedOn w:val="a5"/>
    <w:link w:val="25"/>
    <w:rsid w:val="007263C0"/>
    <w:rPr>
      <w:sz w:val="28"/>
      <w:szCs w:val="24"/>
    </w:rPr>
  </w:style>
  <w:style w:type="character" w:customStyle="1" w:styleId="70">
    <w:name w:val="Заголовок 7 Знак"/>
    <w:basedOn w:val="a5"/>
    <w:link w:val="7"/>
    <w:rsid w:val="007263C0"/>
  </w:style>
  <w:style w:type="table" w:styleId="-1">
    <w:name w:val="Table Web 1"/>
    <w:basedOn w:val="a6"/>
    <w:rsid w:val="007263C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3"/>
    <w:rsid w:val="007263C0"/>
    <w:pPr>
      <w:overflowPunct w:val="0"/>
      <w:autoSpaceDE w:val="0"/>
      <w:autoSpaceDN w:val="0"/>
      <w:adjustRightInd w:val="0"/>
      <w:ind w:firstLine="709"/>
      <w:textAlignment w:val="baseline"/>
    </w:pPr>
    <w:rPr>
      <w:szCs w:val="20"/>
    </w:rPr>
  </w:style>
  <w:style w:type="paragraph" w:customStyle="1" w:styleId="S1">
    <w:name w:val="S_Маркированный"/>
    <w:basedOn w:val="af7"/>
    <w:link w:val="S2"/>
    <w:rsid w:val="007263C0"/>
    <w:pPr>
      <w:tabs>
        <w:tab w:val="clear" w:pos="720"/>
        <w:tab w:val="num" w:pos="1211"/>
      </w:tabs>
      <w:spacing w:line="360" w:lineRule="auto"/>
      <w:ind w:left="0" w:firstLine="720"/>
      <w:jc w:val="both"/>
    </w:pPr>
  </w:style>
  <w:style w:type="paragraph" w:styleId="af7">
    <w:name w:val="List Bullet"/>
    <w:basedOn w:val="a3"/>
    <w:rsid w:val="007263C0"/>
    <w:pPr>
      <w:tabs>
        <w:tab w:val="num" w:pos="720"/>
      </w:tabs>
      <w:ind w:left="720" w:hanging="360"/>
      <w:jc w:val="left"/>
    </w:pPr>
  </w:style>
  <w:style w:type="paragraph" w:styleId="af8">
    <w:name w:val="Body Text Indent"/>
    <w:basedOn w:val="a3"/>
    <w:link w:val="af9"/>
    <w:rsid w:val="007263C0"/>
    <w:pPr>
      <w:ind w:left="283" w:firstLine="0"/>
      <w:jc w:val="left"/>
    </w:pPr>
  </w:style>
  <w:style w:type="character" w:customStyle="1" w:styleId="af9">
    <w:name w:val="Основной текст с отступом Знак"/>
    <w:basedOn w:val="a5"/>
    <w:link w:val="af8"/>
    <w:rsid w:val="007263C0"/>
    <w:rPr>
      <w:sz w:val="24"/>
      <w:szCs w:val="24"/>
    </w:rPr>
  </w:style>
  <w:style w:type="paragraph" w:customStyle="1" w:styleId="ConsCell">
    <w:name w:val="ConsCell"/>
    <w:rsid w:val="007263C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link w:val="ConsNormal0"/>
    <w:rsid w:val="007263C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5">
    <w:name w:val="S_Обычный"/>
    <w:basedOn w:val="a3"/>
    <w:link w:val="S6"/>
    <w:rsid w:val="007263C0"/>
    <w:pPr>
      <w:spacing w:line="360" w:lineRule="auto"/>
      <w:ind w:firstLine="709"/>
    </w:pPr>
  </w:style>
  <w:style w:type="character" w:customStyle="1" w:styleId="S6">
    <w:name w:val="S_Обычный Знак"/>
    <w:basedOn w:val="a5"/>
    <w:link w:val="S5"/>
    <w:rsid w:val="007263C0"/>
    <w:rPr>
      <w:sz w:val="24"/>
      <w:szCs w:val="24"/>
    </w:rPr>
  </w:style>
  <w:style w:type="paragraph" w:styleId="27">
    <w:name w:val="Body Text First Indent 2"/>
    <w:basedOn w:val="af8"/>
    <w:link w:val="28"/>
    <w:rsid w:val="007263C0"/>
    <w:pPr>
      <w:spacing w:line="360" w:lineRule="auto"/>
      <w:ind w:firstLine="210"/>
      <w:jc w:val="both"/>
    </w:pPr>
  </w:style>
  <w:style w:type="character" w:customStyle="1" w:styleId="28">
    <w:name w:val="Красная строка 2 Знак"/>
    <w:basedOn w:val="af9"/>
    <w:link w:val="27"/>
    <w:rsid w:val="007263C0"/>
  </w:style>
  <w:style w:type="character" w:customStyle="1" w:styleId="14">
    <w:name w:val="Заголовок 1 Знак"/>
    <w:aliases w:val="ГП_позаг_2 Знак"/>
    <w:basedOn w:val="a5"/>
    <w:link w:val="13"/>
    <w:rsid w:val="00BB4B8D"/>
    <w:rPr>
      <w:rFonts w:cs="Arial"/>
      <w:b/>
      <w:bCs/>
      <w:i/>
      <w:kern w:val="32"/>
      <w:sz w:val="24"/>
      <w:szCs w:val="32"/>
    </w:rPr>
  </w:style>
  <w:style w:type="character" w:customStyle="1" w:styleId="21">
    <w:name w:val="Заголовок 2 Знак"/>
    <w:aliases w:val=" Знак2 Знак1, Знак2 Знак Знак"/>
    <w:basedOn w:val="a5"/>
    <w:link w:val="20"/>
    <w:rsid w:val="007263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1, Знак3 Знак Знак"/>
    <w:basedOn w:val="a5"/>
    <w:link w:val="3"/>
    <w:rsid w:val="007263C0"/>
    <w:rPr>
      <w:b/>
      <w:bCs/>
      <w:sz w:val="28"/>
      <w:szCs w:val="24"/>
    </w:rPr>
  </w:style>
  <w:style w:type="character" w:customStyle="1" w:styleId="40">
    <w:name w:val="Заголовок 4 Знак"/>
    <w:aliases w:val="ГП_Заг_2 Знак"/>
    <w:basedOn w:val="a5"/>
    <w:link w:val="4"/>
    <w:rsid w:val="002259F3"/>
    <w:rPr>
      <w:b/>
      <w:bCs/>
      <w:sz w:val="28"/>
      <w:szCs w:val="28"/>
    </w:rPr>
  </w:style>
  <w:style w:type="paragraph" w:customStyle="1" w:styleId="afa">
    <w:name w:val="Третий уровень"/>
    <w:basedOn w:val="af1"/>
    <w:qFormat/>
    <w:rsid w:val="007263C0"/>
    <w:pPr>
      <w:tabs>
        <w:tab w:val="num" w:pos="2160"/>
      </w:tabs>
      <w:spacing w:line="312" w:lineRule="auto"/>
      <w:ind w:left="2160" w:hanging="180"/>
      <w:contextualSpacing w:val="0"/>
    </w:pPr>
    <w:rPr>
      <w:rFonts w:eastAsia="Calibri"/>
      <w:i/>
      <w:szCs w:val="22"/>
      <w:lang w:eastAsia="en-US"/>
    </w:rPr>
  </w:style>
  <w:style w:type="paragraph" w:customStyle="1" w:styleId="afb">
    <w:name w:val="Перечисление"/>
    <w:basedOn w:val="af1"/>
    <w:qFormat/>
    <w:rsid w:val="007263C0"/>
    <w:pPr>
      <w:tabs>
        <w:tab w:val="num" w:pos="1188"/>
      </w:tabs>
      <w:spacing w:line="312" w:lineRule="auto"/>
      <w:ind w:left="993" w:hanging="284"/>
      <w:contextualSpacing w:val="0"/>
    </w:pPr>
    <w:rPr>
      <w:rFonts w:eastAsia="Calibri"/>
      <w:szCs w:val="22"/>
      <w:lang w:eastAsia="en-US"/>
    </w:rPr>
  </w:style>
  <w:style w:type="paragraph" w:customStyle="1" w:styleId="S10">
    <w:name w:val="S_Заголовок 1"/>
    <w:basedOn w:val="a3"/>
    <w:autoRedefine/>
    <w:rsid w:val="007263C0"/>
    <w:pPr>
      <w:tabs>
        <w:tab w:val="num" w:pos="907"/>
      </w:tabs>
      <w:spacing w:line="360" w:lineRule="auto"/>
      <w:ind w:left="340" w:firstLine="284"/>
      <w:jc w:val="center"/>
    </w:pPr>
    <w:rPr>
      <w:b/>
      <w:caps/>
    </w:rPr>
  </w:style>
  <w:style w:type="paragraph" w:customStyle="1" w:styleId="S7">
    <w:name w:val="S_Нумерованный"/>
    <w:basedOn w:val="a3"/>
    <w:link w:val="S8"/>
    <w:autoRedefine/>
    <w:rsid w:val="007263C0"/>
    <w:pPr>
      <w:tabs>
        <w:tab w:val="num" w:pos="1440"/>
      </w:tabs>
      <w:spacing w:line="360" w:lineRule="auto"/>
      <w:ind w:left="1440" w:hanging="360"/>
      <w:outlineLvl w:val="1"/>
    </w:pPr>
    <w:rPr>
      <w:b/>
    </w:rPr>
  </w:style>
  <w:style w:type="character" w:customStyle="1" w:styleId="S8">
    <w:name w:val="S_Нумерованный Знак Знак"/>
    <w:basedOn w:val="S20"/>
    <w:link w:val="S7"/>
    <w:rsid w:val="007263C0"/>
  </w:style>
  <w:style w:type="character" w:customStyle="1" w:styleId="S20">
    <w:name w:val="S_Заголовок 2 Знак"/>
    <w:basedOn w:val="a5"/>
    <w:link w:val="S21"/>
    <w:rsid w:val="007263C0"/>
    <w:rPr>
      <w:b/>
      <w:sz w:val="24"/>
      <w:szCs w:val="24"/>
    </w:rPr>
  </w:style>
  <w:style w:type="paragraph" w:customStyle="1" w:styleId="S21">
    <w:name w:val="S_Заголовок 2"/>
    <w:basedOn w:val="20"/>
    <w:link w:val="S20"/>
    <w:autoRedefine/>
    <w:rsid w:val="007263C0"/>
    <w:pPr>
      <w:keepNext w:val="0"/>
      <w:spacing w:before="0" w:after="0" w:line="360" w:lineRule="auto"/>
      <w:ind w:firstLine="0"/>
      <w:jc w:val="center"/>
    </w:pPr>
    <w:rPr>
      <w:rFonts w:ascii="Times New Roman" w:hAnsi="Times New Roman" w:cs="Times New Roman"/>
      <w:bCs w:val="0"/>
      <w:i w:val="0"/>
      <w:iCs w:val="0"/>
      <w:szCs w:val="24"/>
    </w:rPr>
  </w:style>
  <w:style w:type="paragraph" w:customStyle="1" w:styleId="ConsNonformat">
    <w:name w:val="ConsNonformat"/>
    <w:link w:val="ConsNonformat0"/>
    <w:semiHidden/>
    <w:rsid w:val="007263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character" w:customStyle="1" w:styleId="ConsNonformat0">
    <w:name w:val="ConsNonformat Знак"/>
    <w:basedOn w:val="a5"/>
    <w:link w:val="ConsNonformat"/>
    <w:semiHidden/>
    <w:rsid w:val="007263C0"/>
    <w:rPr>
      <w:rFonts w:ascii="Courier New" w:hAnsi="Courier New" w:cs="Courier New"/>
      <w:sz w:val="24"/>
      <w:szCs w:val="22"/>
    </w:rPr>
  </w:style>
  <w:style w:type="character" w:customStyle="1" w:styleId="S2">
    <w:name w:val="S_Маркированный Знак Знак"/>
    <w:basedOn w:val="a5"/>
    <w:link w:val="S1"/>
    <w:rsid w:val="007263C0"/>
    <w:rPr>
      <w:sz w:val="24"/>
      <w:szCs w:val="24"/>
    </w:rPr>
  </w:style>
  <w:style w:type="character" w:customStyle="1" w:styleId="ConsNormal0">
    <w:name w:val="ConsNormal Знак"/>
    <w:basedOn w:val="a5"/>
    <w:link w:val="ConsNormal"/>
    <w:rsid w:val="007263C0"/>
    <w:rPr>
      <w:rFonts w:ascii="Arial" w:hAnsi="Arial" w:cs="Arial"/>
    </w:rPr>
  </w:style>
  <w:style w:type="paragraph" w:customStyle="1" w:styleId="afc">
    <w:name w:val="Четвертый уровень"/>
    <w:basedOn w:val="a3"/>
    <w:qFormat/>
    <w:rsid w:val="007263C0"/>
    <w:pPr>
      <w:spacing w:before="240" w:line="312" w:lineRule="auto"/>
      <w:ind w:firstLine="709"/>
    </w:pPr>
    <w:rPr>
      <w:b/>
    </w:rPr>
  </w:style>
  <w:style w:type="paragraph" w:customStyle="1" w:styleId="S30">
    <w:name w:val="S_Заголовок_Текста3"/>
    <w:basedOn w:val="a3"/>
    <w:autoRedefine/>
    <w:rsid w:val="007263C0"/>
    <w:pPr>
      <w:tabs>
        <w:tab w:val="num" w:pos="360"/>
      </w:tabs>
      <w:spacing w:line="360" w:lineRule="auto"/>
      <w:ind w:firstLine="0"/>
      <w:jc w:val="center"/>
      <w:outlineLvl w:val="2"/>
    </w:pPr>
    <w:rPr>
      <w:u w:val="single"/>
    </w:rPr>
  </w:style>
  <w:style w:type="character" w:customStyle="1" w:styleId="120">
    <w:name w:val="Заголовок_12"/>
    <w:semiHidden/>
    <w:rsid w:val="007263C0"/>
    <w:rPr>
      <w:b/>
    </w:rPr>
  </w:style>
  <w:style w:type="paragraph" w:customStyle="1" w:styleId="0">
    <w:name w:val="Стиль Слева:  0"/>
    <w:aliases w:val="5 см"/>
    <w:basedOn w:val="a3"/>
    <w:rsid w:val="007263C0"/>
    <w:pPr>
      <w:spacing w:line="312" w:lineRule="auto"/>
      <w:ind w:left="284" w:firstLine="709"/>
    </w:pPr>
    <w:rPr>
      <w:szCs w:val="20"/>
      <w:lang w:eastAsia="en-US"/>
    </w:rPr>
  </w:style>
  <w:style w:type="paragraph" w:customStyle="1" w:styleId="1b">
    <w:name w:val="Стиль Слева:  1 см"/>
    <w:basedOn w:val="a3"/>
    <w:rsid w:val="007263C0"/>
    <w:pPr>
      <w:spacing w:line="312" w:lineRule="auto"/>
      <w:ind w:left="567" w:firstLine="709"/>
    </w:pPr>
    <w:rPr>
      <w:szCs w:val="20"/>
      <w:lang w:eastAsia="en-US"/>
    </w:rPr>
  </w:style>
  <w:style w:type="paragraph" w:customStyle="1" w:styleId="S31">
    <w:name w:val="S_Нумерованный_3.1"/>
    <w:basedOn w:val="S5"/>
    <w:link w:val="S310"/>
    <w:autoRedefine/>
    <w:rsid w:val="007263C0"/>
    <w:rPr>
      <w:rFonts w:eastAsia="Calibri"/>
      <w:b/>
    </w:rPr>
  </w:style>
  <w:style w:type="character" w:customStyle="1" w:styleId="S310">
    <w:name w:val="S_Нумерованный_3.1 Знак Знак"/>
    <w:basedOn w:val="S6"/>
    <w:link w:val="S31"/>
    <w:rsid w:val="007263C0"/>
    <w:rPr>
      <w:rFonts w:eastAsia="Calibri"/>
      <w:b/>
    </w:rPr>
  </w:style>
  <w:style w:type="paragraph" w:customStyle="1" w:styleId="S3">
    <w:name w:val="S_Нумерованный_3"/>
    <w:basedOn w:val="ConsNormal"/>
    <w:link w:val="S32"/>
    <w:autoRedefine/>
    <w:rsid w:val="007263C0"/>
    <w:pPr>
      <w:widowControl/>
      <w:numPr>
        <w:numId w:val="1"/>
      </w:numPr>
      <w:tabs>
        <w:tab w:val="clear" w:pos="1188"/>
        <w:tab w:val="num" w:pos="643"/>
      </w:tabs>
      <w:spacing w:line="360" w:lineRule="auto"/>
      <w:ind w:left="643" w:right="0" w:hanging="360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S32">
    <w:name w:val="S_Нумерованный_3 Знак Знак"/>
    <w:basedOn w:val="ConsNormal0"/>
    <w:link w:val="S3"/>
    <w:rsid w:val="007263C0"/>
    <w:rPr>
      <w:rFonts w:eastAsia="Calibri"/>
      <w:sz w:val="24"/>
      <w:szCs w:val="24"/>
    </w:rPr>
  </w:style>
  <w:style w:type="paragraph" w:customStyle="1" w:styleId="a0">
    <w:name w:val="Перечисление цифр."/>
    <w:basedOn w:val="a3"/>
    <w:rsid w:val="007263C0"/>
    <w:pPr>
      <w:numPr>
        <w:numId w:val="2"/>
      </w:numPr>
      <w:spacing w:line="312" w:lineRule="auto"/>
    </w:pPr>
    <w:rPr>
      <w:rFonts w:eastAsia="Calibri"/>
      <w:szCs w:val="22"/>
      <w:lang w:eastAsia="en-US"/>
    </w:rPr>
  </w:style>
  <w:style w:type="paragraph" w:styleId="a1">
    <w:name w:val="Bibliography"/>
    <w:basedOn w:val="a3"/>
    <w:autoRedefine/>
    <w:rsid w:val="007263C0"/>
    <w:pPr>
      <w:numPr>
        <w:numId w:val="3"/>
      </w:numPr>
      <w:spacing w:line="312" w:lineRule="auto"/>
    </w:pPr>
    <w:rPr>
      <w:rFonts w:eastAsia="Calibri" w:cs="Arial"/>
      <w:szCs w:val="22"/>
      <w:lang w:eastAsia="en-US"/>
    </w:rPr>
  </w:style>
  <w:style w:type="paragraph" w:customStyle="1" w:styleId="afd">
    <w:name w:val="Нулевой уровень"/>
    <w:basedOn w:val="a3"/>
    <w:next w:val="a3"/>
    <w:rsid w:val="007263C0"/>
    <w:pPr>
      <w:spacing w:line="312" w:lineRule="auto"/>
      <w:ind w:firstLine="0"/>
    </w:pPr>
    <w:rPr>
      <w:rFonts w:eastAsia="Calibri"/>
      <w:b/>
      <w:szCs w:val="28"/>
      <w:lang w:eastAsia="en-US"/>
    </w:rPr>
  </w:style>
  <w:style w:type="paragraph" w:customStyle="1" w:styleId="ConsTitle">
    <w:name w:val="ConsTitle"/>
    <w:semiHidden/>
    <w:rsid w:val="007263C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e">
    <w:name w:val="Стиль Нулевой уровень + По центру"/>
    <w:basedOn w:val="afd"/>
    <w:rsid w:val="007263C0"/>
    <w:pPr>
      <w:pageBreakBefore/>
      <w:jc w:val="center"/>
    </w:pPr>
    <w:rPr>
      <w:rFonts w:eastAsia="Times New Roman"/>
      <w:bCs/>
      <w:szCs w:val="20"/>
    </w:rPr>
  </w:style>
  <w:style w:type="paragraph" w:customStyle="1" w:styleId="aff">
    <w:name w:val="Список маркир"/>
    <w:basedOn w:val="a3"/>
    <w:link w:val="aff0"/>
    <w:semiHidden/>
    <w:rsid w:val="007263C0"/>
    <w:pPr>
      <w:spacing w:line="360" w:lineRule="auto"/>
      <w:ind w:firstLine="540"/>
    </w:pPr>
  </w:style>
  <w:style w:type="character" w:customStyle="1" w:styleId="aff0">
    <w:name w:val="Список маркир Знак"/>
    <w:basedOn w:val="a5"/>
    <w:link w:val="aff"/>
    <w:semiHidden/>
    <w:rsid w:val="007263C0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7263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2">
    <w:name w:val="Список нумерованный Знак"/>
    <w:basedOn w:val="a3"/>
    <w:semiHidden/>
    <w:rsid w:val="007263C0"/>
    <w:pPr>
      <w:numPr>
        <w:numId w:val="4"/>
      </w:numPr>
      <w:tabs>
        <w:tab w:val="left" w:pos="1260"/>
      </w:tabs>
      <w:spacing w:line="360" w:lineRule="auto"/>
    </w:pPr>
  </w:style>
  <w:style w:type="paragraph" w:customStyle="1" w:styleId="aff1">
    <w:name w:val="Список нумерованный"/>
    <w:basedOn w:val="a3"/>
    <w:semiHidden/>
    <w:rsid w:val="007263C0"/>
    <w:pPr>
      <w:tabs>
        <w:tab w:val="num" w:pos="153"/>
        <w:tab w:val="left" w:pos="1260"/>
      </w:tabs>
      <w:spacing w:line="360" w:lineRule="auto"/>
      <w:ind w:left="153" w:hanging="153"/>
    </w:pPr>
  </w:style>
  <w:style w:type="paragraph" w:customStyle="1" w:styleId="aff2">
    <w:name w:val="том"/>
    <w:basedOn w:val="ConsNonformat"/>
    <w:semiHidden/>
    <w:rsid w:val="007263C0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rsid w:val="007263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semiHidden/>
    <w:rsid w:val="007263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0">
    <w:name w:val="Заголовок 1.1"/>
    <w:basedOn w:val="a3"/>
    <w:semiHidden/>
    <w:rsid w:val="007263C0"/>
    <w:pPr>
      <w:keepNext/>
      <w:keepLines/>
      <w:spacing w:before="40" w:after="40" w:line="360" w:lineRule="auto"/>
      <w:ind w:firstLine="0"/>
      <w:jc w:val="center"/>
    </w:pPr>
    <w:rPr>
      <w:b/>
      <w:bCs/>
      <w:sz w:val="26"/>
    </w:rPr>
  </w:style>
  <w:style w:type="paragraph" w:customStyle="1" w:styleId="aff3">
    <w:name w:val="Статья"/>
    <w:basedOn w:val="a3"/>
    <w:link w:val="aff4"/>
    <w:semiHidden/>
    <w:rsid w:val="007263C0"/>
    <w:pPr>
      <w:spacing w:line="360" w:lineRule="auto"/>
      <w:jc w:val="left"/>
    </w:pPr>
  </w:style>
  <w:style w:type="character" w:customStyle="1" w:styleId="aff4">
    <w:name w:val="Статья Знак"/>
    <w:basedOn w:val="a5"/>
    <w:link w:val="aff3"/>
    <w:semiHidden/>
    <w:rsid w:val="007263C0"/>
    <w:rPr>
      <w:sz w:val="24"/>
      <w:szCs w:val="24"/>
    </w:rPr>
  </w:style>
  <w:style w:type="paragraph" w:styleId="42">
    <w:name w:val="toc 4"/>
    <w:basedOn w:val="a3"/>
    <w:next w:val="a3"/>
    <w:autoRedefine/>
    <w:uiPriority w:val="39"/>
    <w:rsid w:val="009C4CBB"/>
    <w:pPr>
      <w:tabs>
        <w:tab w:val="right" w:leader="dot" w:pos="10249"/>
      </w:tabs>
      <w:ind w:left="284" w:firstLine="142"/>
      <w:jc w:val="left"/>
    </w:pPr>
    <w:rPr>
      <w:sz w:val="20"/>
      <w:szCs w:val="20"/>
    </w:rPr>
  </w:style>
  <w:style w:type="paragraph" w:customStyle="1" w:styleId="xl22">
    <w:name w:val="xl22"/>
    <w:basedOn w:val="a3"/>
    <w:semiHidden/>
    <w:rsid w:val="007263C0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</w:rPr>
  </w:style>
  <w:style w:type="paragraph" w:styleId="29">
    <w:name w:val="Body Text Indent 2"/>
    <w:basedOn w:val="a3"/>
    <w:link w:val="2a"/>
    <w:rsid w:val="007263C0"/>
    <w:pPr>
      <w:ind w:firstLine="708"/>
      <w:jc w:val="left"/>
    </w:pPr>
  </w:style>
  <w:style w:type="character" w:customStyle="1" w:styleId="2a">
    <w:name w:val="Основной текст с отступом 2 Знак"/>
    <w:basedOn w:val="a5"/>
    <w:link w:val="29"/>
    <w:rsid w:val="007263C0"/>
    <w:rPr>
      <w:sz w:val="24"/>
      <w:szCs w:val="24"/>
    </w:rPr>
  </w:style>
  <w:style w:type="paragraph" w:customStyle="1" w:styleId="aff5">
    <w:name w:val="Обычный в таблице"/>
    <w:basedOn w:val="a3"/>
    <w:link w:val="aff6"/>
    <w:semiHidden/>
    <w:rsid w:val="007263C0"/>
    <w:pPr>
      <w:spacing w:line="360" w:lineRule="auto"/>
      <w:ind w:hanging="6"/>
      <w:jc w:val="center"/>
    </w:pPr>
  </w:style>
  <w:style w:type="paragraph" w:customStyle="1" w:styleId="S9">
    <w:name w:val="S_Обычный в таблице"/>
    <w:basedOn w:val="a3"/>
    <w:link w:val="Sa"/>
    <w:rsid w:val="007263C0"/>
    <w:pPr>
      <w:spacing w:line="360" w:lineRule="auto"/>
      <w:ind w:firstLine="0"/>
      <w:jc w:val="center"/>
    </w:pPr>
  </w:style>
  <w:style w:type="character" w:customStyle="1" w:styleId="Sa">
    <w:name w:val="S_Обычный в таблице Знак"/>
    <w:basedOn w:val="a5"/>
    <w:link w:val="S9"/>
    <w:rsid w:val="007263C0"/>
    <w:rPr>
      <w:sz w:val="24"/>
      <w:szCs w:val="24"/>
    </w:rPr>
  </w:style>
  <w:style w:type="character" w:customStyle="1" w:styleId="aff6">
    <w:name w:val="Обычный в таблице Знак"/>
    <w:basedOn w:val="a5"/>
    <w:link w:val="aff5"/>
    <w:semiHidden/>
    <w:rsid w:val="007263C0"/>
    <w:rPr>
      <w:sz w:val="24"/>
      <w:szCs w:val="24"/>
    </w:rPr>
  </w:style>
  <w:style w:type="character" w:customStyle="1" w:styleId="1c">
    <w:name w:val="Заголовок 1 Знак Знак Знак Знак"/>
    <w:basedOn w:val="a5"/>
    <w:semiHidden/>
    <w:rsid w:val="007263C0"/>
    <w:rPr>
      <w:bCs/>
      <w:sz w:val="28"/>
      <w:szCs w:val="28"/>
      <w:lang w:val="ru-RU" w:eastAsia="ru-RU" w:bidi="ar-SA"/>
    </w:rPr>
  </w:style>
  <w:style w:type="paragraph" w:styleId="aff7">
    <w:name w:val="Block Text"/>
    <w:basedOn w:val="a3"/>
    <w:rsid w:val="007263C0"/>
    <w:pPr>
      <w:spacing w:line="360" w:lineRule="auto"/>
      <w:ind w:left="360" w:right="-8" w:firstLine="709"/>
    </w:pPr>
    <w:rPr>
      <w:bCs/>
      <w:szCs w:val="28"/>
    </w:rPr>
  </w:style>
  <w:style w:type="character" w:customStyle="1" w:styleId="aff8">
    <w:name w:val="Основной текст Знак"/>
    <w:aliases w:val=" Знак1 Знак Знак1"/>
    <w:basedOn w:val="a5"/>
    <w:semiHidden/>
    <w:rsid w:val="007263C0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aff9">
    <w:name w:val="Îáû÷íûé"/>
    <w:semiHidden/>
    <w:rsid w:val="007263C0"/>
    <w:rPr>
      <w:lang w:val="en-US"/>
    </w:rPr>
  </w:style>
  <w:style w:type="paragraph" w:customStyle="1" w:styleId="affa">
    <w:name w:val="Заглавие раздела"/>
    <w:basedOn w:val="20"/>
    <w:semiHidden/>
    <w:rsid w:val="007263C0"/>
    <w:pPr>
      <w:keepNext w:val="0"/>
      <w:tabs>
        <w:tab w:val="num" w:pos="555"/>
        <w:tab w:val="num" w:pos="1789"/>
      </w:tabs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Cs w:val="24"/>
    </w:rPr>
  </w:style>
  <w:style w:type="paragraph" w:styleId="34">
    <w:name w:val="Body Text 3"/>
    <w:basedOn w:val="a3"/>
    <w:link w:val="35"/>
    <w:rsid w:val="007263C0"/>
    <w:pPr>
      <w:spacing w:line="360" w:lineRule="auto"/>
      <w:ind w:firstLine="709"/>
    </w:pPr>
    <w:rPr>
      <w:sz w:val="16"/>
      <w:szCs w:val="16"/>
    </w:rPr>
  </w:style>
  <w:style w:type="character" w:customStyle="1" w:styleId="35">
    <w:name w:val="Основной текст 3 Знак"/>
    <w:basedOn w:val="a5"/>
    <w:link w:val="34"/>
    <w:rsid w:val="007263C0"/>
    <w:rPr>
      <w:sz w:val="16"/>
      <w:szCs w:val="16"/>
    </w:rPr>
  </w:style>
  <w:style w:type="paragraph" w:customStyle="1" w:styleId="1d">
    <w:name w:val="Заголовок_1 Знак"/>
    <w:basedOn w:val="a3"/>
    <w:link w:val="1e"/>
    <w:semiHidden/>
    <w:rsid w:val="007263C0"/>
    <w:pPr>
      <w:spacing w:line="360" w:lineRule="auto"/>
      <w:ind w:firstLine="709"/>
      <w:jc w:val="center"/>
    </w:pPr>
    <w:rPr>
      <w:b/>
      <w:caps/>
    </w:rPr>
  </w:style>
  <w:style w:type="character" w:customStyle="1" w:styleId="1e">
    <w:name w:val="Заголовок_1 Знак Знак"/>
    <w:basedOn w:val="a5"/>
    <w:link w:val="1d"/>
    <w:semiHidden/>
    <w:rsid w:val="007263C0"/>
    <w:rPr>
      <w:b/>
      <w:caps/>
      <w:sz w:val="24"/>
      <w:szCs w:val="24"/>
    </w:rPr>
  </w:style>
  <w:style w:type="character" w:styleId="affb">
    <w:name w:val="FollowedHyperlink"/>
    <w:basedOn w:val="a5"/>
    <w:rsid w:val="007263C0"/>
    <w:rPr>
      <w:color w:val="800080"/>
      <w:u w:val="single"/>
    </w:rPr>
  </w:style>
  <w:style w:type="paragraph" w:customStyle="1" w:styleId="affc">
    <w:name w:val="Неразрывный основной текст"/>
    <w:basedOn w:val="a4"/>
    <w:semiHidden/>
    <w:rsid w:val="007263C0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d">
    <w:name w:val="Рисунок"/>
    <w:basedOn w:val="a3"/>
    <w:next w:val="affe"/>
    <w:semiHidden/>
    <w:rsid w:val="007263C0"/>
    <w:pPr>
      <w:keepNext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affe">
    <w:name w:val="caption"/>
    <w:basedOn w:val="a3"/>
    <w:next w:val="a3"/>
    <w:qFormat/>
    <w:rsid w:val="007263C0"/>
    <w:pPr>
      <w:spacing w:line="360" w:lineRule="auto"/>
      <w:ind w:firstLine="709"/>
    </w:pPr>
    <w:rPr>
      <w:b/>
      <w:bCs/>
      <w:sz w:val="20"/>
      <w:szCs w:val="20"/>
    </w:rPr>
  </w:style>
  <w:style w:type="paragraph" w:customStyle="1" w:styleId="afff">
    <w:name w:val="Название части"/>
    <w:basedOn w:val="a3"/>
    <w:semiHidden/>
    <w:rsid w:val="007263C0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styleId="afff0">
    <w:name w:val="Subtitle"/>
    <w:basedOn w:val="ab"/>
    <w:next w:val="a4"/>
    <w:link w:val="afff1"/>
    <w:qFormat/>
    <w:rsid w:val="007263C0"/>
    <w:pPr>
      <w:keepNext/>
      <w:keepLines/>
      <w:spacing w:before="60" w:line="340" w:lineRule="atLeast"/>
      <w:ind w:firstLine="709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f1">
    <w:name w:val="Подзаголовок Знак"/>
    <w:basedOn w:val="a5"/>
    <w:link w:val="afff0"/>
    <w:rsid w:val="007263C0"/>
    <w:rPr>
      <w:rFonts w:ascii="Arial" w:hAnsi="Arial" w:cs="Arial"/>
      <w:spacing w:val="-16"/>
      <w:kern w:val="28"/>
      <w:sz w:val="32"/>
      <w:szCs w:val="32"/>
      <w:lang w:eastAsia="en-US"/>
    </w:rPr>
  </w:style>
  <w:style w:type="paragraph" w:customStyle="1" w:styleId="afff2">
    <w:name w:val="Подзаголовок главы"/>
    <w:basedOn w:val="afff0"/>
    <w:semiHidden/>
    <w:rsid w:val="007263C0"/>
  </w:style>
  <w:style w:type="paragraph" w:customStyle="1" w:styleId="afff3">
    <w:name w:val="Название предприятия"/>
    <w:basedOn w:val="a3"/>
    <w:semiHidden/>
    <w:rsid w:val="007263C0"/>
    <w:pPr>
      <w:keepNext/>
      <w:keepLines/>
      <w:spacing w:line="220" w:lineRule="atLeast"/>
      <w:ind w:firstLine="709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11">
    <w:name w:val="Маркированный_1"/>
    <w:basedOn w:val="a3"/>
    <w:link w:val="1f"/>
    <w:semiHidden/>
    <w:rsid w:val="007263C0"/>
    <w:pPr>
      <w:numPr>
        <w:ilvl w:val="1"/>
        <w:numId w:val="7"/>
      </w:numPr>
      <w:tabs>
        <w:tab w:val="clear" w:pos="2149"/>
        <w:tab w:val="left" w:pos="900"/>
      </w:tabs>
      <w:spacing w:line="360" w:lineRule="auto"/>
      <w:ind w:left="0" w:firstLine="720"/>
    </w:pPr>
  </w:style>
  <w:style w:type="character" w:customStyle="1" w:styleId="1f">
    <w:name w:val="Маркированный_1 Знак"/>
    <w:basedOn w:val="a5"/>
    <w:link w:val="11"/>
    <w:semiHidden/>
    <w:rsid w:val="007263C0"/>
    <w:rPr>
      <w:sz w:val="24"/>
      <w:szCs w:val="24"/>
    </w:rPr>
  </w:style>
  <w:style w:type="paragraph" w:customStyle="1" w:styleId="afff4">
    <w:name w:val="Текст таблицы"/>
    <w:basedOn w:val="a3"/>
    <w:semiHidden/>
    <w:rsid w:val="007263C0"/>
    <w:pPr>
      <w:spacing w:before="60" w:line="360" w:lineRule="auto"/>
      <w:ind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5">
    <w:name w:val="Подчеркнутый"/>
    <w:basedOn w:val="a3"/>
    <w:link w:val="afff6"/>
    <w:semiHidden/>
    <w:rsid w:val="007263C0"/>
    <w:pPr>
      <w:spacing w:line="360" w:lineRule="auto"/>
      <w:ind w:firstLine="709"/>
    </w:pPr>
    <w:rPr>
      <w:u w:val="single"/>
    </w:rPr>
  </w:style>
  <w:style w:type="character" w:customStyle="1" w:styleId="afff6">
    <w:name w:val="Подчеркнутый Знак"/>
    <w:basedOn w:val="a5"/>
    <w:link w:val="afff5"/>
    <w:semiHidden/>
    <w:rsid w:val="007263C0"/>
    <w:rPr>
      <w:sz w:val="24"/>
      <w:szCs w:val="24"/>
      <w:u w:val="single"/>
    </w:rPr>
  </w:style>
  <w:style w:type="paragraph" w:customStyle="1" w:styleId="afff7">
    <w:name w:val="Название документа"/>
    <w:basedOn w:val="a3"/>
    <w:semiHidden/>
    <w:rsid w:val="007263C0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</w:pPr>
    <w:rPr>
      <w:rFonts w:ascii="Arial Black" w:hAnsi="Arial Black" w:cs="Arial Black"/>
      <w:b/>
      <w:bCs/>
      <w:spacing w:val="-48"/>
      <w:kern w:val="28"/>
      <w:sz w:val="64"/>
      <w:szCs w:val="64"/>
      <w:lang w:eastAsia="en-US"/>
    </w:rPr>
  </w:style>
  <w:style w:type="paragraph" w:customStyle="1" w:styleId="afff8">
    <w:name w:val="Нижний колонтитул (четный)"/>
    <w:basedOn w:val="ae"/>
    <w:semiHidden/>
    <w:rsid w:val="007263C0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9">
    <w:name w:val="Нижний колонтитул (первый)"/>
    <w:basedOn w:val="ae"/>
    <w:semiHidden/>
    <w:rsid w:val="007263C0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a">
    <w:name w:val="Нижний колонтитул (нечетный)"/>
    <w:basedOn w:val="ae"/>
    <w:semiHidden/>
    <w:rsid w:val="007263C0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character" w:styleId="afffb">
    <w:name w:val="line number"/>
    <w:basedOn w:val="a5"/>
    <w:rsid w:val="007263C0"/>
    <w:rPr>
      <w:sz w:val="18"/>
      <w:szCs w:val="18"/>
    </w:rPr>
  </w:style>
  <w:style w:type="paragraph" w:styleId="afffc">
    <w:name w:val="List"/>
    <w:basedOn w:val="a4"/>
    <w:rsid w:val="007263C0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b">
    <w:name w:val="List 2"/>
    <w:basedOn w:val="afffc"/>
    <w:rsid w:val="007263C0"/>
    <w:pPr>
      <w:ind w:left="1800"/>
    </w:pPr>
  </w:style>
  <w:style w:type="paragraph" w:styleId="36">
    <w:name w:val="List 3"/>
    <w:basedOn w:val="afffc"/>
    <w:rsid w:val="007263C0"/>
    <w:pPr>
      <w:ind w:left="2160"/>
    </w:pPr>
  </w:style>
  <w:style w:type="paragraph" w:styleId="43">
    <w:name w:val="List 4"/>
    <w:basedOn w:val="afffc"/>
    <w:rsid w:val="007263C0"/>
    <w:pPr>
      <w:ind w:left="2520"/>
    </w:pPr>
  </w:style>
  <w:style w:type="paragraph" w:styleId="51">
    <w:name w:val="List 5"/>
    <w:basedOn w:val="afffc"/>
    <w:rsid w:val="007263C0"/>
    <w:pPr>
      <w:ind w:left="2880"/>
    </w:pPr>
  </w:style>
  <w:style w:type="paragraph" w:styleId="2c">
    <w:name w:val="List Bullet 2"/>
    <w:basedOn w:val="a3"/>
    <w:autoRedefine/>
    <w:rsid w:val="007263C0"/>
    <w:pPr>
      <w:tabs>
        <w:tab w:val="num" w:pos="552"/>
      </w:tabs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3"/>
    <w:autoRedefine/>
    <w:rsid w:val="007263C0"/>
    <w:pPr>
      <w:tabs>
        <w:tab w:val="num" w:pos="552"/>
      </w:tabs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Bullet 4"/>
    <w:basedOn w:val="a3"/>
    <w:autoRedefine/>
    <w:rsid w:val="007263C0"/>
    <w:pPr>
      <w:tabs>
        <w:tab w:val="num" w:pos="552"/>
      </w:tabs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52">
    <w:name w:val="List Bullet 5"/>
    <w:basedOn w:val="a3"/>
    <w:autoRedefine/>
    <w:rsid w:val="007263C0"/>
    <w:pPr>
      <w:tabs>
        <w:tab w:val="num" w:pos="552"/>
      </w:tabs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d">
    <w:name w:val="List Continue"/>
    <w:basedOn w:val="afffc"/>
    <w:rsid w:val="007263C0"/>
    <w:pPr>
      <w:ind w:firstLine="0"/>
    </w:pPr>
  </w:style>
  <w:style w:type="paragraph" w:styleId="2d">
    <w:name w:val="List Continue 2"/>
    <w:basedOn w:val="afffd"/>
    <w:rsid w:val="007263C0"/>
    <w:pPr>
      <w:ind w:left="2160"/>
    </w:pPr>
  </w:style>
  <w:style w:type="paragraph" w:styleId="38">
    <w:name w:val="List Continue 3"/>
    <w:basedOn w:val="afffd"/>
    <w:rsid w:val="007263C0"/>
    <w:pPr>
      <w:ind w:left="2520"/>
    </w:pPr>
  </w:style>
  <w:style w:type="paragraph" w:styleId="45">
    <w:name w:val="List Continue 4"/>
    <w:basedOn w:val="afffd"/>
    <w:rsid w:val="007263C0"/>
    <w:pPr>
      <w:ind w:left="2880"/>
    </w:pPr>
  </w:style>
  <w:style w:type="paragraph" w:styleId="53">
    <w:name w:val="List Continue 5"/>
    <w:basedOn w:val="afffd"/>
    <w:rsid w:val="007263C0"/>
    <w:pPr>
      <w:ind w:left="3240"/>
    </w:pPr>
  </w:style>
  <w:style w:type="paragraph" w:styleId="afffe">
    <w:name w:val="List Number"/>
    <w:basedOn w:val="a3"/>
    <w:rsid w:val="007263C0"/>
    <w:pPr>
      <w:spacing w:before="100" w:beforeAutospacing="1" w:after="100" w:afterAutospacing="1" w:line="360" w:lineRule="auto"/>
      <w:ind w:firstLine="709"/>
    </w:pPr>
    <w:rPr>
      <w:szCs w:val="28"/>
    </w:rPr>
  </w:style>
  <w:style w:type="paragraph" w:styleId="2e">
    <w:name w:val="List Number 2"/>
    <w:basedOn w:val="afffe"/>
    <w:rsid w:val="007263C0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e"/>
    <w:rsid w:val="007263C0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e"/>
    <w:rsid w:val="007263C0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fe"/>
    <w:rsid w:val="007263C0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">
    <w:name w:val="Normal Indent"/>
    <w:basedOn w:val="a3"/>
    <w:rsid w:val="007263C0"/>
    <w:pPr>
      <w:spacing w:line="360" w:lineRule="auto"/>
      <w:ind w:left="144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0">
    <w:name w:val="Подзаголовок части"/>
    <w:basedOn w:val="a3"/>
    <w:next w:val="a4"/>
    <w:semiHidden/>
    <w:rsid w:val="007263C0"/>
    <w:pPr>
      <w:keepNext/>
      <w:spacing w:before="360" w:line="360" w:lineRule="auto"/>
      <w:ind w:left="1080" w:firstLine="709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1">
    <w:name w:val="Обратный адрес"/>
    <w:basedOn w:val="a3"/>
    <w:semiHidden/>
    <w:rsid w:val="007263C0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</w:pPr>
    <w:rPr>
      <w:rFonts w:ascii="Arial" w:hAnsi="Arial" w:cs="Arial"/>
      <w:sz w:val="14"/>
      <w:szCs w:val="14"/>
      <w:lang w:eastAsia="en-US"/>
    </w:rPr>
  </w:style>
  <w:style w:type="paragraph" w:customStyle="1" w:styleId="affff2">
    <w:name w:val="Название раздела"/>
    <w:basedOn w:val="a3"/>
    <w:next w:val="a4"/>
    <w:semiHidden/>
    <w:rsid w:val="007263C0"/>
    <w:pPr>
      <w:pBdr>
        <w:bottom w:val="single" w:sz="6" w:space="2" w:color="auto"/>
      </w:pBdr>
      <w:spacing w:before="360" w:after="960" w:line="360" w:lineRule="auto"/>
      <w:ind w:firstLine="709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f3">
    <w:name w:val="Подзаголовок титульного листа"/>
    <w:basedOn w:val="a3"/>
    <w:next w:val="a4"/>
    <w:semiHidden/>
    <w:rsid w:val="007263C0"/>
    <w:pPr>
      <w:pBdr>
        <w:top w:val="single" w:sz="6" w:space="24" w:color="auto"/>
      </w:pBdr>
      <w:spacing w:line="480" w:lineRule="atLeast"/>
      <w:ind w:left="835" w:right="835" w:firstLine="709"/>
    </w:pPr>
    <w:rPr>
      <w:rFonts w:ascii="Arial" w:hAnsi="Arial" w:cs="Arial"/>
      <w:b/>
      <w:bCs/>
      <w:spacing w:val="-30"/>
      <w:sz w:val="48"/>
      <w:szCs w:val="48"/>
    </w:rPr>
  </w:style>
  <w:style w:type="character" w:customStyle="1" w:styleId="affff4">
    <w:name w:val="Надстрочный"/>
    <w:semiHidden/>
    <w:rsid w:val="007263C0"/>
    <w:rPr>
      <w:b/>
      <w:bCs/>
      <w:vertAlign w:val="superscript"/>
    </w:rPr>
  </w:style>
  <w:style w:type="character" w:styleId="HTML">
    <w:name w:val="HTML Sample"/>
    <w:basedOn w:val="a5"/>
    <w:rsid w:val="007263C0"/>
    <w:rPr>
      <w:rFonts w:ascii="Courier New" w:hAnsi="Courier New" w:cs="Courier New"/>
      <w:lang w:val="ru-RU"/>
    </w:rPr>
  </w:style>
  <w:style w:type="paragraph" w:styleId="2f">
    <w:name w:val="envelope return"/>
    <w:basedOn w:val="a3"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5">
    <w:name w:val="Normal (Web)"/>
    <w:basedOn w:val="a3"/>
    <w:rsid w:val="007263C0"/>
    <w:pPr>
      <w:spacing w:line="360" w:lineRule="auto"/>
      <w:ind w:left="1080" w:firstLine="709"/>
    </w:pPr>
    <w:rPr>
      <w:spacing w:val="-5"/>
      <w:szCs w:val="28"/>
      <w:lang w:eastAsia="en-US"/>
    </w:rPr>
  </w:style>
  <w:style w:type="character" w:styleId="HTML0">
    <w:name w:val="HTML Definition"/>
    <w:basedOn w:val="a5"/>
    <w:rsid w:val="007263C0"/>
    <w:rPr>
      <w:i/>
      <w:iCs/>
      <w:lang w:val="ru-RU"/>
    </w:rPr>
  </w:style>
  <w:style w:type="character" w:styleId="HTML1">
    <w:name w:val="HTML Variable"/>
    <w:basedOn w:val="a5"/>
    <w:rsid w:val="007263C0"/>
    <w:rPr>
      <w:i/>
      <w:iCs/>
      <w:lang w:val="ru-RU"/>
    </w:rPr>
  </w:style>
  <w:style w:type="character" w:styleId="HTML2">
    <w:name w:val="HTML Typewriter"/>
    <w:basedOn w:val="a5"/>
    <w:rsid w:val="007263C0"/>
    <w:rPr>
      <w:rFonts w:ascii="Courier New" w:hAnsi="Courier New" w:cs="Courier New"/>
      <w:sz w:val="20"/>
      <w:szCs w:val="20"/>
      <w:lang w:val="ru-RU"/>
    </w:rPr>
  </w:style>
  <w:style w:type="paragraph" w:styleId="affff6">
    <w:name w:val="Signature"/>
    <w:basedOn w:val="a3"/>
    <w:link w:val="affff7"/>
    <w:rsid w:val="007263C0"/>
    <w:pPr>
      <w:spacing w:line="360" w:lineRule="auto"/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7">
    <w:name w:val="Подпись Знак"/>
    <w:basedOn w:val="a5"/>
    <w:link w:val="affff6"/>
    <w:rsid w:val="007263C0"/>
    <w:rPr>
      <w:rFonts w:ascii="Arial" w:hAnsi="Arial" w:cs="Arial"/>
      <w:spacing w:val="-5"/>
      <w:lang w:eastAsia="en-US"/>
    </w:rPr>
  </w:style>
  <w:style w:type="paragraph" w:styleId="affff8">
    <w:name w:val="Salutation"/>
    <w:basedOn w:val="a3"/>
    <w:next w:val="a3"/>
    <w:link w:val="affff9"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9">
    <w:name w:val="Приветствие Знак"/>
    <w:basedOn w:val="a5"/>
    <w:link w:val="affff8"/>
    <w:rsid w:val="007263C0"/>
    <w:rPr>
      <w:rFonts w:ascii="Arial" w:hAnsi="Arial" w:cs="Arial"/>
      <w:spacing w:val="-5"/>
      <w:lang w:eastAsia="en-US"/>
    </w:rPr>
  </w:style>
  <w:style w:type="paragraph" w:styleId="affffa">
    <w:name w:val="Closing"/>
    <w:basedOn w:val="a3"/>
    <w:link w:val="affffb"/>
    <w:rsid w:val="007263C0"/>
    <w:pPr>
      <w:spacing w:line="360" w:lineRule="auto"/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b">
    <w:name w:val="Прощание Знак"/>
    <w:basedOn w:val="a5"/>
    <w:link w:val="affffa"/>
    <w:rsid w:val="007263C0"/>
    <w:rPr>
      <w:rFonts w:ascii="Arial" w:hAnsi="Arial" w:cs="Arial"/>
      <w:spacing w:val="-5"/>
      <w:lang w:eastAsia="en-US"/>
    </w:rPr>
  </w:style>
  <w:style w:type="paragraph" w:styleId="HTML3">
    <w:name w:val="HTML Preformatted"/>
    <w:basedOn w:val="a3"/>
    <w:link w:val="HTML4"/>
    <w:rsid w:val="007263C0"/>
    <w:pPr>
      <w:spacing w:line="360" w:lineRule="auto"/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HTML4">
    <w:name w:val="Стандартный HTML Знак"/>
    <w:basedOn w:val="a5"/>
    <w:link w:val="HTML3"/>
    <w:rsid w:val="007263C0"/>
    <w:rPr>
      <w:rFonts w:ascii="Courier New" w:hAnsi="Courier New" w:cs="Courier New"/>
      <w:spacing w:val="-5"/>
      <w:lang w:eastAsia="en-US"/>
    </w:rPr>
  </w:style>
  <w:style w:type="character" w:styleId="affffc">
    <w:name w:val="Strong"/>
    <w:basedOn w:val="a5"/>
    <w:uiPriority w:val="99"/>
    <w:qFormat/>
    <w:rsid w:val="007263C0"/>
    <w:rPr>
      <w:b/>
      <w:bCs/>
      <w:lang w:val="ru-RU"/>
    </w:rPr>
  </w:style>
  <w:style w:type="paragraph" w:styleId="affffd">
    <w:name w:val="Plain Text"/>
    <w:basedOn w:val="a3"/>
    <w:link w:val="affffe"/>
    <w:rsid w:val="007263C0"/>
    <w:pPr>
      <w:spacing w:line="360" w:lineRule="auto"/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e">
    <w:name w:val="Текст Знак"/>
    <w:basedOn w:val="a5"/>
    <w:link w:val="affffd"/>
    <w:rsid w:val="007263C0"/>
    <w:rPr>
      <w:rFonts w:ascii="Courier New" w:hAnsi="Courier New" w:cs="Courier New"/>
      <w:spacing w:val="-5"/>
      <w:lang w:eastAsia="en-US"/>
    </w:rPr>
  </w:style>
  <w:style w:type="paragraph" w:styleId="afffff">
    <w:name w:val="E-mail Signature"/>
    <w:basedOn w:val="a3"/>
    <w:link w:val="afffff0"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0">
    <w:name w:val="Электронная подпись Знак"/>
    <w:basedOn w:val="a5"/>
    <w:link w:val="afffff"/>
    <w:rsid w:val="007263C0"/>
    <w:rPr>
      <w:rFonts w:ascii="Arial" w:hAnsi="Arial" w:cs="Arial"/>
      <w:spacing w:val="-5"/>
      <w:lang w:eastAsia="en-US"/>
    </w:rPr>
  </w:style>
  <w:style w:type="character" w:customStyle="1" w:styleId="1f0">
    <w:name w:val="Заголовок_1 Знак Знак Знак"/>
    <w:basedOn w:val="a5"/>
    <w:semiHidden/>
    <w:rsid w:val="007263C0"/>
    <w:rPr>
      <w:b/>
      <w:caps/>
      <w:sz w:val="24"/>
      <w:szCs w:val="24"/>
      <w:lang w:val="ru-RU" w:eastAsia="ru-RU" w:bidi="ar-SA"/>
    </w:rPr>
  </w:style>
  <w:style w:type="paragraph" w:customStyle="1" w:styleId="1f1">
    <w:name w:val="Стиль1"/>
    <w:basedOn w:val="a3"/>
    <w:semiHidden/>
    <w:rsid w:val="007263C0"/>
    <w:pPr>
      <w:spacing w:line="360" w:lineRule="auto"/>
      <w:ind w:firstLine="540"/>
      <w:jc w:val="center"/>
    </w:pPr>
    <w:rPr>
      <w:b/>
    </w:rPr>
  </w:style>
  <w:style w:type="paragraph" w:customStyle="1" w:styleId="2f0">
    <w:name w:val="Стиль2"/>
    <w:basedOn w:val="a3"/>
    <w:next w:val="1f1"/>
    <w:semiHidden/>
    <w:rsid w:val="007263C0"/>
    <w:pPr>
      <w:spacing w:line="360" w:lineRule="auto"/>
      <w:ind w:right="-8" w:firstLine="720"/>
      <w:jc w:val="center"/>
    </w:pPr>
    <w:rPr>
      <w:b/>
      <w:caps/>
    </w:rPr>
  </w:style>
  <w:style w:type="numbering" w:styleId="111111">
    <w:name w:val="Outline List 2"/>
    <w:basedOn w:val="a7"/>
    <w:rsid w:val="007263C0"/>
    <w:pPr>
      <w:numPr>
        <w:numId w:val="4"/>
      </w:numPr>
    </w:pPr>
  </w:style>
  <w:style w:type="numbering" w:styleId="1ai">
    <w:name w:val="Outline List 1"/>
    <w:basedOn w:val="a7"/>
    <w:rsid w:val="007263C0"/>
    <w:pPr>
      <w:numPr>
        <w:numId w:val="5"/>
      </w:numPr>
    </w:pPr>
  </w:style>
  <w:style w:type="character" w:styleId="afffff1">
    <w:name w:val="annotation reference"/>
    <w:basedOn w:val="a5"/>
    <w:rsid w:val="007263C0"/>
    <w:rPr>
      <w:sz w:val="16"/>
      <w:szCs w:val="16"/>
    </w:rPr>
  </w:style>
  <w:style w:type="paragraph" w:styleId="afffff2">
    <w:name w:val="annotation text"/>
    <w:basedOn w:val="a3"/>
    <w:link w:val="afffff3"/>
    <w:rsid w:val="007263C0"/>
    <w:pPr>
      <w:spacing w:line="360" w:lineRule="auto"/>
      <w:ind w:firstLine="680"/>
    </w:pPr>
    <w:rPr>
      <w:sz w:val="20"/>
      <w:szCs w:val="20"/>
    </w:rPr>
  </w:style>
  <w:style w:type="character" w:customStyle="1" w:styleId="afffff3">
    <w:name w:val="Текст примечания Знак"/>
    <w:basedOn w:val="a5"/>
    <w:link w:val="afffff2"/>
    <w:rsid w:val="007263C0"/>
  </w:style>
  <w:style w:type="paragraph" w:styleId="afffff4">
    <w:name w:val="annotation subject"/>
    <w:basedOn w:val="afffff2"/>
    <w:next w:val="afffff2"/>
    <w:link w:val="afffff5"/>
    <w:rsid w:val="007263C0"/>
    <w:rPr>
      <w:rFonts w:eastAsia="Calibri"/>
      <w:b/>
      <w:bCs/>
      <w:sz w:val="24"/>
      <w:szCs w:val="22"/>
    </w:rPr>
  </w:style>
  <w:style w:type="character" w:customStyle="1" w:styleId="afffff5">
    <w:name w:val="Тема примечания Знак"/>
    <w:basedOn w:val="afffff3"/>
    <w:link w:val="afffff4"/>
    <w:rsid w:val="007263C0"/>
    <w:rPr>
      <w:rFonts w:eastAsia="Calibri"/>
      <w:b/>
      <w:bCs/>
      <w:sz w:val="24"/>
      <w:szCs w:val="22"/>
    </w:rPr>
  </w:style>
  <w:style w:type="paragraph" w:customStyle="1" w:styleId="1f2">
    <w:name w:val="Заголовок1"/>
    <w:basedOn w:val="a3"/>
    <w:semiHidden/>
    <w:rsid w:val="007263C0"/>
    <w:pPr>
      <w:tabs>
        <w:tab w:val="left" w:pos="8460"/>
      </w:tabs>
      <w:spacing w:line="360" w:lineRule="auto"/>
      <w:ind w:firstLine="540"/>
      <w:jc w:val="center"/>
    </w:pPr>
    <w:rPr>
      <w:caps/>
    </w:rPr>
  </w:style>
  <w:style w:type="paragraph" w:styleId="afffff6">
    <w:name w:val="Document Map"/>
    <w:basedOn w:val="a3"/>
    <w:link w:val="afffff7"/>
    <w:rsid w:val="007263C0"/>
    <w:pPr>
      <w:shd w:val="clear" w:color="auto" w:fill="000080"/>
      <w:spacing w:line="360" w:lineRule="auto"/>
      <w:ind w:firstLine="709"/>
    </w:pPr>
    <w:rPr>
      <w:rFonts w:ascii="Tahoma" w:hAnsi="Tahoma" w:cs="Tahoma"/>
      <w:szCs w:val="28"/>
      <w:shd w:val="clear" w:color="auto" w:fill="000080"/>
    </w:rPr>
  </w:style>
  <w:style w:type="character" w:customStyle="1" w:styleId="afffff7">
    <w:name w:val="Схема документа Знак"/>
    <w:basedOn w:val="a5"/>
    <w:link w:val="afffff6"/>
    <w:rsid w:val="007263C0"/>
    <w:rPr>
      <w:rFonts w:ascii="Tahoma" w:hAnsi="Tahoma" w:cs="Tahoma"/>
      <w:sz w:val="28"/>
      <w:szCs w:val="28"/>
      <w:shd w:val="clear" w:color="auto" w:fill="000080"/>
    </w:rPr>
  </w:style>
  <w:style w:type="paragraph" w:customStyle="1" w:styleId="afffff8">
    <w:name w:val="База заголовка"/>
    <w:basedOn w:val="a3"/>
    <w:next w:val="a4"/>
    <w:semiHidden/>
    <w:rsid w:val="007263C0"/>
    <w:pPr>
      <w:keepNext/>
      <w:keepLines/>
      <w:spacing w:before="140" w:line="220" w:lineRule="atLeast"/>
      <w:ind w:left="1080" w:firstLine="709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paragraph" w:customStyle="1" w:styleId="afffff9">
    <w:name w:val="Цитаты"/>
    <w:basedOn w:val="a3"/>
    <w:semiHidden/>
    <w:rsid w:val="007263C0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fffa">
    <w:name w:val="Заголовок части"/>
    <w:basedOn w:val="a3"/>
    <w:semiHidden/>
    <w:rsid w:val="007263C0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ffb">
    <w:name w:val="Заголовок главы"/>
    <w:basedOn w:val="a3"/>
    <w:semiHidden/>
    <w:rsid w:val="007263C0"/>
    <w:pPr>
      <w:spacing w:line="360" w:lineRule="auto"/>
      <w:ind w:firstLine="709"/>
      <w:jc w:val="center"/>
    </w:pPr>
    <w:rPr>
      <w:caps/>
    </w:rPr>
  </w:style>
  <w:style w:type="paragraph" w:customStyle="1" w:styleId="afffffc">
    <w:name w:val="База сноски"/>
    <w:basedOn w:val="a3"/>
    <w:semiHidden/>
    <w:rsid w:val="007263C0"/>
    <w:pPr>
      <w:keepLines/>
      <w:spacing w:line="200" w:lineRule="atLeast"/>
      <w:ind w:left="1080"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ffd">
    <w:name w:val="Заголовок титульного листа"/>
    <w:basedOn w:val="afffff8"/>
    <w:next w:val="a3"/>
    <w:semiHidden/>
    <w:rsid w:val="007263C0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character" w:styleId="afffffe">
    <w:name w:val="Emphasis"/>
    <w:basedOn w:val="a5"/>
    <w:qFormat/>
    <w:rsid w:val="007263C0"/>
    <w:rPr>
      <w:rFonts w:ascii="Arial Black" w:hAnsi="Arial Black" w:cs="Arial Black"/>
      <w:spacing w:val="-4"/>
      <w:sz w:val="18"/>
      <w:szCs w:val="18"/>
    </w:rPr>
  </w:style>
  <w:style w:type="paragraph" w:customStyle="1" w:styleId="affffff">
    <w:name w:val="База верхнего колонтитула"/>
    <w:basedOn w:val="a3"/>
    <w:semiHidden/>
    <w:rsid w:val="007263C0"/>
    <w:pPr>
      <w:keepLines/>
      <w:tabs>
        <w:tab w:val="center" w:pos="4320"/>
        <w:tab w:val="right" w:pos="8640"/>
      </w:tabs>
      <w:spacing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0">
    <w:name w:val="Верхний колонтитул (четный)"/>
    <w:basedOn w:val="a9"/>
    <w:semiHidden/>
    <w:rsid w:val="007263C0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1">
    <w:name w:val="Верхний колонтитул (первый)"/>
    <w:basedOn w:val="a9"/>
    <w:semiHidden/>
    <w:rsid w:val="007263C0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2">
    <w:name w:val="Верхний колонтитул (нечетный)"/>
    <w:basedOn w:val="a9"/>
    <w:semiHidden/>
    <w:rsid w:val="007263C0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3">
    <w:name w:val="База указателя"/>
    <w:basedOn w:val="a3"/>
    <w:semiHidden/>
    <w:rsid w:val="007263C0"/>
    <w:pPr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fff4">
    <w:name w:val="Вступление"/>
    <w:semiHidden/>
    <w:rsid w:val="007263C0"/>
    <w:rPr>
      <w:rFonts w:ascii="Arial Black" w:hAnsi="Arial Black" w:cs="Arial Black"/>
      <w:spacing w:val="-4"/>
      <w:sz w:val="18"/>
      <w:szCs w:val="18"/>
    </w:rPr>
  </w:style>
  <w:style w:type="paragraph" w:customStyle="1" w:styleId="affffff5">
    <w:name w:val="Заголовок таблицы"/>
    <w:basedOn w:val="a3"/>
    <w:semiHidden/>
    <w:rsid w:val="007263C0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fff6">
    <w:name w:val="Message Header"/>
    <w:basedOn w:val="a4"/>
    <w:link w:val="affffff7"/>
    <w:rsid w:val="007263C0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Cs w:val="22"/>
      <w:lang w:eastAsia="en-US"/>
    </w:rPr>
  </w:style>
  <w:style w:type="character" w:customStyle="1" w:styleId="affffff7">
    <w:name w:val="Шапка Знак"/>
    <w:basedOn w:val="a5"/>
    <w:link w:val="affffff6"/>
    <w:rsid w:val="007263C0"/>
    <w:rPr>
      <w:rFonts w:ascii="Arial" w:hAnsi="Arial" w:cs="Arial"/>
      <w:sz w:val="24"/>
      <w:szCs w:val="22"/>
      <w:lang w:eastAsia="en-US"/>
    </w:rPr>
  </w:style>
  <w:style w:type="character" w:customStyle="1" w:styleId="affffff8">
    <w:name w:val="Девиз"/>
    <w:basedOn w:val="a5"/>
    <w:semiHidden/>
    <w:rsid w:val="007263C0"/>
    <w:rPr>
      <w:i/>
      <w:iCs/>
      <w:spacing w:val="-6"/>
      <w:sz w:val="24"/>
      <w:szCs w:val="24"/>
      <w:lang w:val="ru-RU"/>
    </w:rPr>
  </w:style>
  <w:style w:type="paragraph" w:customStyle="1" w:styleId="affffff9">
    <w:name w:val="База оглавления"/>
    <w:basedOn w:val="a3"/>
    <w:semiHidden/>
    <w:rsid w:val="007263C0"/>
    <w:pPr>
      <w:tabs>
        <w:tab w:val="right" w:leader="dot" w:pos="6480"/>
      </w:tabs>
      <w:spacing w:after="240" w:line="240" w:lineRule="atLeast"/>
      <w:ind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5">
    <w:name w:val="HTML Address"/>
    <w:basedOn w:val="a3"/>
    <w:link w:val="HTML6"/>
    <w:rsid w:val="007263C0"/>
    <w:pPr>
      <w:spacing w:line="360" w:lineRule="auto"/>
      <w:ind w:left="1080" w:firstLine="709"/>
    </w:pPr>
    <w:rPr>
      <w:rFonts w:ascii="Arial" w:hAnsi="Arial" w:cs="Arial"/>
      <w:i/>
      <w:iCs/>
      <w:spacing w:val="-5"/>
      <w:sz w:val="20"/>
      <w:szCs w:val="20"/>
      <w:lang w:eastAsia="en-US"/>
    </w:rPr>
  </w:style>
  <w:style w:type="character" w:customStyle="1" w:styleId="HTML6">
    <w:name w:val="Адрес HTML Знак"/>
    <w:basedOn w:val="a5"/>
    <w:link w:val="HTML5"/>
    <w:rsid w:val="007263C0"/>
    <w:rPr>
      <w:rFonts w:ascii="Arial" w:hAnsi="Arial" w:cs="Arial"/>
      <w:i/>
      <w:iCs/>
      <w:spacing w:val="-5"/>
      <w:lang w:eastAsia="en-US"/>
    </w:rPr>
  </w:style>
  <w:style w:type="paragraph" w:styleId="affffffa">
    <w:name w:val="envelope address"/>
    <w:basedOn w:val="a3"/>
    <w:rsid w:val="007263C0"/>
    <w:pPr>
      <w:framePr w:w="7920" w:h="1980" w:hRule="exact" w:hSpace="180" w:wrap="auto" w:hAnchor="page" w:xAlign="center" w:yAlign="bottom"/>
      <w:spacing w:line="360" w:lineRule="auto"/>
      <w:ind w:left="2880" w:firstLine="709"/>
    </w:pPr>
    <w:rPr>
      <w:rFonts w:ascii="Arial" w:hAnsi="Arial" w:cs="Arial"/>
      <w:spacing w:val="-5"/>
      <w:szCs w:val="28"/>
      <w:lang w:eastAsia="en-US"/>
    </w:rPr>
  </w:style>
  <w:style w:type="character" w:styleId="HTML7">
    <w:name w:val="HTML Acronym"/>
    <w:basedOn w:val="a5"/>
    <w:rsid w:val="007263C0"/>
    <w:rPr>
      <w:lang w:val="ru-RU"/>
    </w:rPr>
  </w:style>
  <w:style w:type="paragraph" w:styleId="affffffb">
    <w:name w:val="Date"/>
    <w:basedOn w:val="a3"/>
    <w:next w:val="a3"/>
    <w:link w:val="affffffc"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c">
    <w:name w:val="Дата Знак"/>
    <w:basedOn w:val="a5"/>
    <w:link w:val="affffffb"/>
    <w:rsid w:val="007263C0"/>
    <w:rPr>
      <w:rFonts w:ascii="Arial" w:hAnsi="Arial" w:cs="Arial"/>
      <w:spacing w:val="-5"/>
      <w:lang w:eastAsia="en-US"/>
    </w:rPr>
  </w:style>
  <w:style w:type="paragraph" w:styleId="affffffd">
    <w:name w:val="Note Heading"/>
    <w:basedOn w:val="a3"/>
    <w:next w:val="a3"/>
    <w:link w:val="affffffe"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e">
    <w:name w:val="Заголовок записки Знак"/>
    <w:basedOn w:val="a5"/>
    <w:link w:val="affffffd"/>
    <w:rsid w:val="007263C0"/>
    <w:rPr>
      <w:rFonts w:ascii="Arial" w:hAnsi="Arial" w:cs="Arial"/>
      <w:spacing w:val="-5"/>
      <w:lang w:eastAsia="en-US"/>
    </w:rPr>
  </w:style>
  <w:style w:type="character" w:styleId="HTML8">
    <w:name w:val="HTML Keyboard"/>
    <w:basedOn w:val="a5"/>
    <w:rsid w:val="007263C0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basedOn w:val="a5"/>
    <w:rsid w:val="007263C0"/>
    <w:rPr>
      <w:rFonts w:ascii="Courier New" w:hAnsi="Courier New" w:cs="Courier New"/>
      <w:sz w:val="20"/>
      <w:szCs w:val="20"/>
      <w:lang w:val="ru-RU"/>
    </w:rPr>
  </w:style>
  <w:style w:type="paragraph" w:styleId="afffffff">
    <w:name w:val="Body Text First Indent"/>
    <w:basedOn w:val="a4"/>
    <w:link w:val="afffffff0"/>
    <w:rsid w:val="007263C0"/>
    <w:pPr>
      <w:spacing w:line="360" w:lineRule="auto"/>
      <w:ind w:left="1080" w:firstLine="210"/>
    </w:pPr>
    <w:rPr>
      <w:rFonts w:ascii="Arial" w:eastAsia="Calibri" w:hAnsi="Arial" w:cs="Arial"/>
      <w:spacing w:val="-5"/>
      <w:sz w:val="20"/>
      <w:szCs w:val="20"/>
    </w:rPr>
  </w:style>
  <w:style w:type="character" w:customStyle="1" w:styleId="15">
    <w:name w:val="Основной текст Знак1"/>
    <w:aliases w:val=" Знак1 Знак Знак"/>
    <w:basedOn w:val="a5"/>
    <w:link w:val="a4"/>
    <w:rsid w:val="007263C0"/>
    <w:rPr>
      <w:sz w:val="28"/>
      <w:szCs w:val="24"/>
    </w:rPr>
  </w:style>
  <w:style w:type="character" w:customStyle="1" w:styleId="afffffff0">
    <w:name w:val="Красная строка Знак"/>
    <w:basedOn w:val="15"/>
    <w:link w:val="afffffff"/>
    <w:rsid w:val="007263C0"/>
    <w:rPr>
      <w:rFonts w:ascii="Arial" w:eastAsia="Calibri" w:hAnsi="Arial" w:cs="Arial"/>
      <w:spacing w:val="-5"/>
    </w:rPr>
  </w:style>
  <w:style w:type="character" w:styleId="HTMLa">
    <w:name w:val="HTML Cite"/>
    <w:basedOn w:val="a5"/>
    <w:rsid w:val="007263C0"/>
    <w:rPr>
      <w:i/>
      <w:iCs/>
      <w:lang w:val="ru-RU"/>
    </w:rPr>
  </w:style>
  <w:style w:type="paragraph" w:customStyle="1" w:styleId="Caption">
    <w:name w:val="Caption"/>
    <w:basedOn w:val="a3"/>
    <w:semiHidden/>
    <w:rsid w:val="007263C0"/>
    <w:pPr>
      <w:spacing w:line="360" w:lineRule="auto"/>
      <w:ind w:left="1080" w:firstLine="709"/>
    </w:pPr>
    <w:rPr>
      <w:rFonts w:ascii="Arial" w:hAnsi="Arial" w:cs="Arial"/>
      <w:spacing w:val="-5"/>
      <w:sz w:val="20"/>
      <w:szCs w:val="20"/>
    </w:rPr>
  </w:style>
  <w:style w:type="character" w:customStyle="1" w:styleId="1f3">
    <w:name w:val="Знак1"/>
    <w:basedOn w:val="a5"/>
    <w:semiHidden/>
    <w:rsid w:val="007263C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55">
    <w:name w:val="toc 5"/>
    <w:basedOn w:val="a3"/>
    <w:next w:val="a3"/>
    <w:autoRedefine/>
    <w:rsid w:val="007263C0"/>
    <w:pPr>
      <w:ind w:left="720" w:firstLine="0"/>
      <w:jc w:val="left"/>
    </w:pPr>
    <w:rPr>
      <w:sz w:val="20"/>
      <w:szCs w:val="20"/>
    </w:rPr>
  </w:style>
  <w:style w:type="paragraph" w:styleId="61">
    <w:name w:val="toc 6"/>
    <w:basedOn w:val="a3"/>
    <w:next w:val="a3"/>
    <w:autoRedefine/>
    <w:rsid w:val="007263C0"/>
    <w:pPr>
      <w:ind w:left="960" w:firstLine="0"/>
      <w:jc w:val="left"/>
    </w:pPr>
    <w:rPr>
      <w:sz w:val="20"/>
      <w:szCs w:val="20"/>
    </w:rPr>
  </w:style>
  <w:style w:type="paragraph" w:styleId="71">
    <w:name w:val="toc 7"/>
    <w:basedOn w:val="a3"/>
    <w:next w:val="a3"/>
    <w:autoRedefine/>
    <w:rsid w:val="007263C0"/>
    <w:pPr>
      <w:ind w:left="1200" w:firstLine="0"/>
      <w:jc w:val="left"/>
    </w:pPr>
    <w:rPr>
      <w:sz w:val="20"/>
      <w:szCs w:val="20"/>
    </w:rPr>
  </w:style>
  <w:style w:type="paragraph" w:styleId="81">
    <w:name w:val="toc 8"/>
    <w:basedOn w:val="a3"/>
    <w:next w:val="a3"/>
    <w:autoRedefine/>
    <w:rsid w:val="007263C0"/>
    <w:pPr>
      <w:ind w:left="1440" w:firstLine="0"/>
      <w:jc w:val="left"/>
    </w:pPr>
    <w:rPr>
      <w:sz w:val="20"/>
      <w:szCs w:val="20"/>
    </w:rPr>
  </w:style>
  <w:style w:type="paragraph" w:styleId="91">
    <w:name w:val="toc 9"/>
    <w:basedOn w:val="a3"/>
    <w:next w:val="a3"/>
    <w:autoRedefine/>
    <w:rsid w:val="007263C0"/>
    <w:pPr>
      <w:ind w:left="1680" w:firstLine="0"/>
      <w:jc w:val="left"/>
    </w:pPr>
    <w:rPr>
      <w:sz w:val="20"/>
      <w:szCs w:val="20"/>
    </w:rPr>
  </w:style>
  <w:style w:type="paragraph" w:customStyle="1" w:styleId="1f4">
    <w:name w:val="Цитата1"/>
    <w:basedOn w:val="a3"/>
    <w:semiHidden/>
    <w:rsid w:val="007263C0"/>
    <w:pPr>
      <w:spacing w:line="360" w:lineRule="auto"/>
      <w:ind w:left="526" w:right="43" w:firstLine="709"/>
    </w:pPr>
    <w:rPr>
      <w:szCs w:val="20"/>
    </w:rPr>
  </w:style>
  <w:style w:type="paragraph" w:customStyle="1" w:styleId="1f5">
    <w:name w:val="Маркированный список1"/>
    <w:basedOn w:val="a3"/>
    <w:semiHidden/>
    <w:rsid w:val="007263C0"/>
    <w:pPr>
      <w:spacing w:before="100" w:beforeAutospacing="1" w:after="100" w:afterAutospacing="1" w:line="360" w:lineRule="auto"/>
      <w:ind w:firstLine="709"/>
    </w:pPr>
  </w:style>
  <w:style w:type="paragraph" w:customStyle="1" w:styleId="1f6">
    <w:name w:val="Нумерованный список1"/>
    <w:basedOn w:val="a3"/>
    <w:semiHidden/>
    <w:rsid w:val="007263C0"/>
    <w:pPr>
      <w:spacing w:before="100" w:beforeAutospacing="1" w:after="100" w:afterAutospacing="1" w:line="360" w:lineRule="auto"/>
      <w:ind w:firstLine="709"/>
    </w:pPr>
  </w:style>
  <w:style w:type="table" w:styleId="-2">
    <w:name w:val="Table Web 2"/>
    <w:basedOn w:val="a6"/>
    <w:rsid w:val="007263C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rsid w:val="007263C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Elegant"/>
    <w:basedOn w:val="a6"/>
    <w:rsid w:val="007263C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ubtle 1"/>
    <w:basedOn w:val="a6"/>
    <w:rsid w:val="007263C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6"/>
    <w:rsid w:val="007263C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8">
    <w:name w:val="Table Classic 1"/>
    <w:basedOn w:val="a6"/>
    <w:rsid w:val="007263C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6"/>
    <w:rsid w:val="007263C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263C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rsid w:val="007263C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9">
    <w:name w:val="Table 3D effects 1"/>
    <w:basedOn w:val="a6"/>
    <w:rsid w:val="007263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6"/>
    <w:rsid w:val="007263C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rsid w:val="007263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a">
    <w:name w:val="Table Simple 1"/>
    <w:basedOn w:val="a6"/>
    <w:rsid w:val="007263C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6"/>
    <w:rsid w:val="007263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6"/>
    <w:rsid w:val="007263C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b">
    <w:name w:val="Table Grid 1"/>
    <w:basedOn w:val="a6"/>
    <w:rsid w:val="007263C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6"/>
    <w:rsid w:val="007263C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263C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6"/>
    <w:rsid w:val="007263C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263C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rsid w:val="007263C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rsid w:val="007263C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rsid w:val="007263C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2">
    <w:name w:val="Table Contemporary"/>
    <w:basedOn w:val="a6"/>
    <w:rsid w:val="007263C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3">
    <w:name w:val="Table Professional"/>
    <w:basedOn w:val="a6"/>
    <w:rsid w:val="007263C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7"/>
    <w:rsid w:val="007263C0"/>
    <w:pPr>
      <w:numPr>
        <w:numId w:val="28"/>
      </w:numPr>
    </w:pPr>
  </w:style>
  <w:style w:type="table" w:styleId="1fc">
    <w:name w:val="Table Columns 1"/>
    <w:basedOn w:val="a6"/>
    <w:rsid w:val="007263C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6"/>
    <w:rsid w:val="007263C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6"/>
    <w:rsid w:val="007263C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6"/>
    <w:rsid w:val="007263C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rsid w:val="007263C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rsid w:val="007263C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rsid w:val="007263C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rsid w:val="007263C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rsid w:val="007263C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rsid w:val="007263C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rsid w:val="007263C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rsid w:val="007263C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rsid w:val="007263C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4">
    <w:name w:val="Table Theme"/>
    <w:basedOn w:val="a6"/>
    <w:rsid w:val="00726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d">
    <w:name w:val="Table Colorful 1"/>
    <w:basedOn w:val="a6"/>
    <w:rsid w:val="007263C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6"/>
    <w:rsid w:val="007263C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6"/>
    <w:rsid w:val="007263C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fffff5">
    <w:name w:val="Знак Знак Знак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paragraph" w:customStyle="1" w:styleId="afffffff6">
    <w:name w:val="Таблица"/>
    <w:basedOn w:val="a3"/>
    <w:semiHidden/>
    <w:rsid w:val="007263C0"/>
    <w:pPr>
      <w:ind w:firstLine="0"/>
    </w:pPr>
  </w:style>
  <w:style w:type="character" w:customStyle="1" w:styleId="1fe">
    <w:name w:val="Заголовок_1"/>
    <w:semiHidden/>
    <w:rsid w:val="007263C0"/>
    <w:rPr>
      <w:caps/>
    </w:rPr>
  </w:style>
  <w:style w:type="character" w:customStyle="1" w:styleId="1ff">
    <w:name w:val="Маркированный_1 Знак Знак"/>
    <w:basedOn w:val="a5"/>
    <w:semiHidden/>
    <w:rsid w:val="007263C0"/>
    <w:rPr>
      <w:sz w:val="24"/>
      <w:szCs w:val="24"/>
      <w:lang w:val="ru-RU" w:eastAsia="ru-RU" w:bidi="ar-SA"/>
    </w:rPr>
  </w:style>
  <w:style w:type="character" w:customStyle="1" w:styleId="afffffff7">
    <w:name w:val="Подчеркнутый Знак Знак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paragraph" w:customStyle="1" w:styleId="1ff0">
    <w:name w:val="текст 1"/>
    <w:basedOn w:val="a3"/>
    <w:next w:val="a3"/>
    <w:semiHidden/>
    <w:rsid w:val="007263C0"/>
    <w:pPr>
      <w:ind w:firstLine="540"/>
    </w:pPr>
    <w:rPr>
      <w:sz w:val="20"/>
    </w:rPr>
  </w:style>
  <w:style w:type="paragraph" w:customStyle="1" w:styleId="afffffff8">
    <w:name w:val="Заголовок таблици"/>
    <w:basedOn w:val="1ff0"/>
    <w:semiHidden/>
    <w:rsid w:val="007263C0"/>
    <w:rPr>
      <w:sz w:val="22"/>
    </w:rPr>
  </w:style>
  <w:style w:type="paragraph" w:customStyle="1" w:styleId="afffffff9">
    <w:name w:val="Номер таблици"/>
    <w:basedOn w:val="a3"/>
    <w:next w:val="a3"/>
    <w:semiHidden/>
    <w:rsid w:val="007263C0"/>
    <w:pPr>
      <w:ind w:firstLine="0"/>
      <w:jc w:val="right"/>
    </w:pPr>
    <w:rPr>
      <w:b/>
      <w:sz w:val="20"/>
    </w:rPr>
  </w:style>
  <w:style w:type="paragraph" w:customStyle="1" w:styleId="afffffffa">
    <w:name w:val="Приложение"/>
    <w:basedOn w:val="a3"/>
    <w:next w:val="a3"/>
    <w:semiHidden/>
    <w:rsid w:val="007263C0"/>
    <w:pPr>
      <w:ind w:firstLine="0"/>
      <w:jc w:val="right"/>
    </w:pPr>
    <w:rPr>
      <w:sz w:val="20"/>
    </w:rPr>
  </w:style>
  <w:style w:type="paragraph" w:customStyle="1" w:styleId="afffffffb">
    <w:name w:val="Обычный по таблице"/>
    <w:basedOn w:val="a3"/>
    <w:semiHidden/>
    <w:rsid w:val="007263C0"/>
    <w:pPr>
      <w:ind w:firstLine="0"/>
      <w:jc w:val="left"/>
    </w:pPr>
  </w:style>
  <w:style w:type="paragraph" w:customStyle="1" w:styleId="font5">
    <w:name w:val="font5"/>
    <w:basedOn w:val="a3"/>
    <w:semiHidden/>
    <w:rsid w:val="007263C0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font6">
    <w:name w:val="font6"/>
    <w:basedOn w:val="a3"/>
    <w:semiHidden/>
    <w:rsid w:val="007263C0"/>
    <w:pPr>
      <w:spacing w:before="100" w:beforeAutospacing="1" w:after="100" w:afterAutospacing="1"/>
      <w:ind w:firstLine="0"/>
      <w:jc w:val="left"/>
    </w:pPr>
    <w:rPr>
      <w:b/>
      <w:bCs/>
      <w:sz w:val="22"/>
      <w:szCs w:val="22"/>
    </w:rPr>
  </w:style>
  <w:style w:type="paragraph" w:customStyle="1" w:styleId="xl24">
    <w:name w:val="xl24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25">
    <w:name w:val="xl25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26">
    <w:name w:val="xl26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27">
    <w:name w:val="xl27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29">
    <w:name w:val="xl29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30">
    <w:name w:val="xl30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31">
    <w:name w:val="xl31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32">
    <w:name w:val="xl32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33">
    <w:name w:val="xl33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34">
    <w:name w:val="xl34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35">
    <w:name w:val="xl35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36">
    <w:name w:val="xl36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</w:pPr>
    <w:rPr>
      <w:sz w:val="22"/>
      <w:szCs w:val="22"/>
    </w:rPr>
  </w:style>
  <w:style w:type="paragraph" w:customStyle="1" w:styleId="xl37">
    <w:name w:val="xl37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numbering" w:customStyle="1" w:styleId="1ff1">
    <w:name w:val="Нет списка1"/>
    <w:next w:val="a7"/>
    <w:semiHidden/>
    <w:rsid w:val="007263C0"/>
  </w:style>
  <w:style w:type="character" w:customStyle="1" w:styleId="1ff2">
    <w:name w:val="Знак Знак1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character" w:customStyle="1" w:styleId="1ff3">
    <w:name w:val="Маркированный_1 Знак Знак Знак"/>
    <w:basedOn w:val="a5"/>
    <w:semiHidden/>
    <w:rsid w:val="007263C0"/>
    <w:rPr>
      <w:sz w:val="24"/>
      <w:szCs w:val="24"/>
      <w:lang w:val="ru-RU" w:eastAsia="ru-RU" w:bidi="ar-SA"/>
    </w:rPr>
  </w:style>
  <w:style w:type="paragraph" w:customStyle="1" w:styleId="xl38">
    <w:name w:val="xl38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xl39">
    <w:name w:val="xl39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xl40">
    <w:name w:val="xl40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1">
    <w:name w:val="xl41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42">
    <w:name w:val="xl42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3">
    <w:name w:val="xl43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4">
    <w:name w:val="xl44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5">
    <w:name w:val="xl45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46">
    <w:name w:val="xl46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7">
    <w:name w:val="xl47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48">
    <w:name w:val="xl48"/>
    <w:basedOn w:val="a3"/>
    <w:semiHidden/>
    <w:rsid w:val="00726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49">
    <w:name w:val="xl49"/>
    <w:basedOn w:val="a3"/>
    <w:semiHidden/>
    <w:rsid w:val="00726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50">
    <w:name w:val="xl50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xl51">
    <w:name w:val="xl51"/>
    <w:basedOn w:val="a3"/>
    <w:semiHidden/>
    <w:rsid w:val="00726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52">
    <w:name w:val="xl52"/>
    <w:basedOn w:val="a3"/>
    <w:semiHidden/>
    <w:rsid w:val="00726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53">
    <w:name w:val="xl53"/>
    <w:basedOn w:val="a3"/>
    <w:semiHidden/>
    <w:rsid w:val="00726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color w:val="FF0000"/>
    </w:rPr>
  </w:style>
  <w:style w:type="paragraph" w:customStyle="1" w:styleId="xl54">
    <w:name w:val="xl54"/>
    <w:basedOn w:val="a3"/>
    <w:semiHidden/>
    <w:rsid w:val="00726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color w:val="FF0000"/>
    </w:rPr>
  </w:style>
  <w:style w:type="paragraph" w:customStyle="1" w:styleId="xl55">
    <w:name w:val="xl55"/>
    <w:basedOn w:val="a3"/>
    <w:semiHidden/>
    <w:rsid w:val="00726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</w:rPr>
  </w:style>
  <w:style w:type="character" w:customStyle="1" w:styleId="afffffffc">
    <w:name w:val="Знак Знак Знак Знак"/>
    <w:basedOn w:val="a5"/>
    <w:semiHidden/>
    <w:rsid w:val="007263C0"/>
    <w:rPr>
      <w:sz w:val="24"/>
      <w:szCs w:val="24"/>
      <w:lang w:val="ru-RU" w:eastAsia="ru-RU" w:bidi="ar-SA"/>
    </w:rPr>
  </w:style>
  <w:style w:type="paragraph" w:customStyle="1" w:styleId="xl23">
    <w:name w:val="xl23"/>
    <w:basedOn w:val="a3"/>
    <w:semiHidden/>
    <w:rsid w:val="007263C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</w:style>
  <w:style w:type="numbering" w:customStyle="1" w:styleId="1111111">
    <w:name w:val="1 / 1.1 / 1.1.11"/>
    <w:basedOn w:val="a7"/>
    <w:next w:val="111111"/>
    <w:semiHidden/>
    <w:rsid w:val="007263C0"/>
    <w:pPr>
      <w:numPr>
        <w:numId w:val="6"/>
      </w:numPr>
    </w:pPr>
  </w:style>
  <w:style w:type="numbering" w:customStyle="1" w:styleId="1ai1">
    <w:name w:val="1 / a / i1"/>
    <w:basedOn w:val="a7"/>
    <w:next w:val="1ai"/>
    <w:semiHidden/>
    <w:rsid w:val="007263C0"/>
    <w:pPr>
      <w:numPr>
        <w:numId w:val="11"/>
      </w:numPr>
    </w:pPr>
  </w:style>
  <w:style w:type="numbering" w:customStyle="1" w:styleId="10">
    <w:name w:val="Статья / Раздел1"/>
    <w:basedOn w:val="a7"/>
    <w:next w:val="a"/>
    <w:semiHidden/>
    <w:rsid w:val="007263C0"/>
    <w:pPr>
      <w:numPr>
        <w:numId w:val="12"/>
      </w:numPr>
    </w:pPr>
  </w:style>
  <w:style w:type="character" w:customStyle="1" w:styleId="3f0">
    <w:name w:val="Знак3 Знак Знак"/>
    <w:basedOn w:val="a5"/>
    <w:semiHidden/>
    <w:rsid w:val="007263C0"/>
    <w:rPr>
      <w:b/>
      <w:sz w:val="24"/>
      <w:szCs w:val="24"/>
      <w:u w:val="single"/>
      <w:lang w:val="ru-RU" w:eastAsia="ru-RU" w:bidi="ar-SA"/>
    </w:rPr>
  </w:style>
  <w:style w:type="character" w:customStyle="1" w:styleId="afffffffd">
    <w:name w:val="Подчеркнутый Знак Знак Знак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character" w:customStyle="1" w:styleId="1ff4">
    <w:name w:val="Маркированный_1 Знак Знак Знак Знак"/>
    <w:basedOn w:val="a5"/>
    <w:semiHidden/>
    <w:rsid w:val="007263C0"/>
    <w:rPr>
      <w:sz w:val="24"/>
      <w:szCs w:val="24"/>
      <w:lang w:val="ru-RU" w:eastAsia="ru-RU" w:bidi="ar-SA"/>
    </w:rPr>
  </w:style>
  <w:style w:type="character" w:customStyle="1" w:styleId="2f8">
    <w:name w:val="Знак2 Знак Знак"/>
    <w:basedOn w:val="a5"/>
    <w:semiHidden/>
    <w:rsid w:val="007263C0"/>
    <w:rPr>
      <w:b/>
      <w:bCs/>
      <w:sz w:val="24"/>
      <w:szCs w:val="24"/>
      <w:lang w:val="ru-RU" w:eastAsia="ru-RU" w:bidi="ar-SA"/>
    </w:rPr>
  </w:style>
  <w:style w:type="character" w:customStyle="1" w:styleId="1ff5">
    <w:name w:val="Подчеркнутый Знак Знак1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character" w:customStyle="1" w:styleId="2f9">
    <w:name w:val="Знак2"/>
    <w:basedOn w:val="a5"/>
    <w:semiHidden/>
    <w:rsid w:val="007263C0"/>
    <w:rPr>
      <w:b/>
      <w:bCs/>
      <w:sz w:val="24"/>
      <w:szCs w:val="24"/>
      <w:lang w:val="ru-RU" w:eastAsia="ru-RU" w:bidi="ar-SA"/>
    </w:rPr>
  </w:style>
  <w:style w:type="numbering" w:customStyle="1" w:styleId="2fa">
    <w:name w:val="Нет списка2"/>
    <w:next w:val="a7"/>
    <w:semiHidden/>
    <w:rsid w:val="007263C0"/>
  </w:style>
  <w:style w:type="numbering" w:customStyle="1" w:styleId="1111112">
    <w:name w:val="1 / 1.1 / 1.1.12"/>
    <w:basedOn w:val="a7"/>
    <w:next w:val="111111"/>
    <w:semiHidden/>
    <w:rsid w:val="007263C0"/>
    <w:pPr>
      <w:numPr>
        <w:numId w:val="8"/>
      </w:numPr>
    </w:pPr>
  </w:style>
  <w:style w:type="numbering" w:customStyle="1" w:styleId="1ai2">
    <w:name w:val="1 / a / i2"/>
    <w:basedOn w:val="a7"/>
    <w:next w:val="1ai"/>
    <w:semiHidden/>
    <w:rsid w:val="007263C0"/>
    <w:pPr>
      <w:numPr>
        <w:numId w:val="9"/>
      </w:numPr>
    </w:pPr>
  </w:style>
  <w:style w:type="numbering" w:customStyle="1" w:styleId="2">
    <w:name w:val="Статья / Раздел2"/>
    <w:basedOn w:val="a7"/>
    <w:next w:val="a"/>
    <w:semiHidden/>
    <w:rsid w:val="007263C0"/>
    <w:pPr>
      <w:numPr>
        <w:numId w:val="10"/>
      </w:numPr>
    </w:pPr>
  </w:style>
  <w:style w:type="paragraph" w:customStyle="1" w:styleId="S33">
    <w:name w:val="S_Нмерованный_3"/>
    <w:basedOn w:val="3"/>
    <w:link w:val="S34"/>
    <w:autoRedefine/>
    <w:rsid w:val="007263C0"/>
    <w:pPr>
      <w:keepNext w:val="0"/>
      <w:spacing w:line="360" w:lineRule="auto"/>
      <w:ind w:firstLine="0"/>
      <w:jc w:val="center"/>
    </w:pPr>
    <w:rPr>
      <w:b w:val="0"/>
      <w:bCs w:val="0"/>
      <w:u w:val="single"/>
    </w:rPr>
  </w:style>
  <w:style w:type="paragraph" w:customStyle="1" w:styleId="Sb">
    <w:name w:val="S_Титульный"/>
    <w:basedOn w:val="afffffd"/>
    <w:rsid w:val="007263C0"/>
    <w:pPr>
      <w:keepNext w:val="0"/>
      <w:keepLines w:val="0"/>
      <w:pBdr>
        <w:top w:val="none" w:sz="0" w:space="0" w:color="auto"/>
      </w:pBdr>
      <w:tabs>
        <w:tab w:val="clear" w:pos="0"/>
      </w:tabs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kern w:val="0"/>
      <w:sz w:val="24"/>
      <w:szCs w:val="24"/>
      <w:lang w:eastAsia="ru-RU"/>
    </w:rPr>
  </w:style>
  <w:style w:type="character" w:customStyle="1" w:styleId="111">
    <w:name w:val="Маркированный_1 Знак1"/>
    <w:basedOn w:val="a5"/>
    <w:semiHidden/>
    <w:rsid w:val="007263C0"/>
  </w:style>
  <w:style w:type="character" w:customStyle="1" w:styleId="S34">
    <w:name w:val="S_Нмерованный_3 Знак Знак"/>
    <w:basedOn w:val="afffffff5"/>
    <w:link w:val="S33"/>
    <w:rsid w:val="007263C0"/>
  </w:style>
  <w:style w:type="paragraph" w:customStyle="1" w:styleId="xl56">
    <w:name w:val="xl56"/>
    <w:basedOn w:val="a3"/>
    <w:semiHidden/>
    <w:rsid w:val="007263C0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baseline"/>
    </w:pPr>
    <w:rPr>
      <w:sz w:val="22"/>
      <w:szCs w:val="22"/>
    </w:rPr>
  </w:style>
  <w:style w:type="paragraph" w:customStyle="1" w:styleId="xl57">
    <w:name w:val="xl57"/>
    <w:basedOn w:val="a3"/>
    <w:semiHidden/>
    <w:rsid w:val="007263C0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baseline"/>
    </w:pPr>
    <w:rPr>
      <w:i/>
      <w:iCs/>
      <w:sz w:val="22"/>
      <w:szCs w:val="22"/>
    </w:rPr>
  </w:style>
  <w:style w:type="paragraph" w:customStyle="1" w:styleId="xl58">
    <w:name w:val="xl58"/>
    <w:basedOn w:val="a3"/>
    <w:semiHidden/>
    <w:rsid w:val="007263C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baseline"/>
    </w:pPr>
    <w:rPr>
      <w:sz w:val="22"/>
      <w:szCs w:val="22"/>
    </w:rPr>
  </w:style>
  <w:style w:type="paragraph" w:customStyle="1" w:styleId="xl59">
    <w:name w:val="xl59"/>
    <w:basedOn w:val="a3"/>
    <w:semiHidden/>
    <w:rsid w:val="007263C0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0">
    <w:name w:val="xl60"/>
    <w:basedOn w:val="a3"/>
    <w:semiHidden/>
    <w:rsid w:val="007263C0"/>
    <w:pPr>
      <w:widowControl w:val="0"/>
      <w:pBdr>
        <w:lef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1">
    <w:name w:val="xl61"/>
    <w:basedOn w:val="a3"/>
    <w:semiHidden/>
    <w:rsid w:val="007263C0"/>
    <w:pPr>
      <w:widowControl w:val="0"/>
      <w:pBdr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2">
    <w:name w:val="xl62"/>
    <w:basedOn w:val="a3"/>
    <w:semiHidden/>
    <w:rsid w:val="007263C0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3">
    <w:name w:val="xl63"/>
    <w:basedOn w:val="a3"/>
    <w:semiHidden/>
    <w:rsid w:val="007263C0"/>
    <w:pPr>
      <w:widowControl w:val="0"/>
      <w:pBdr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4">
    <w:name w:val="xl64"/>
    <w:basedOn w:val="a3"/>
    <w:semiHidden/>
    <w:rsid w:val="007263C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adjustRightInd w:val="0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65">
    <w:name w:val="xl65"/>
    <w:basedOn w:val="a3"/>
    <w:semiHidden/>
    <w:rsid w:val="007263C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6">
    <w:name w:val="xl66"/>
    <w:basedOn w:val="a3"/>
    <w:semiHidden/>
    <w:rsid w:val="007263C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3"/>
    <w:semiHidden/>
    <w:rsid w:val="007263C0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8">
    <w:name w:val="xl68"/>
    <w:basedOn w:val="a3"/>
    <w:semiHidden/>
    <w:rsid w:val="007263C0"/>
    <w:pPr>
      <w:widowControl w:val="0"/>
      <w:pBdr>
        <w:top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9">
    <w:name w:val="xl69"/>
    <w:basedOn w:val="a3"/>
    <w:semiHidden/>
    <w:rsid w:val="007263C0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70">
    <w:name w:val="xl70"/>
    <w:basedOn w:val="a3"/>
    <w:semiHidden/>
    <w:rsid w:val="007263C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adjustRightInd w:val="0"/>
      <w:spacing w:before="100" w:beforeAutospacing="1" w:after="100" w:afterAutospacing="1"/>
      <w:ind w:firstLine="0"/>
      <w:jc w:val="left"/>
      <w:textAlignment w:val="baseline"/>
    </w:pPr>
    <w:rPr>
      <w:sz w:val="22"/>
      <w:szCs w:val="22"/>
    </w:rPr>
  </w:style>
  <w:style w:type="paragraph" w:customStyle="1" w:styleId="xl71">
    <w:name w:val="xl71"/>
    <w:basedOn w:val="a3"/>
    <w:semiHidden/>
    <w:rsid w:val="007263C0"/>
    <w:pPr>
      <w:widowControl w:val="0"/>
      <w:pBdr>
        <w:top w:val="single" w:sz="4" w:space="0" w:color="auto"/>
        <w:bottom w:val="single" w:sz="4" w:space="0" w:color="auto"/>
      </w:pBdr>
      <w:shd w:val="clear" w:color="auto" w:fill="FFFF99"/>
      <w:adjustRightInd w:val="0"/>
      <w:spacing w:before="100" w:beforeAutospacing="1" w:after="100" w:afterAutospacing="1"/>
      <w:ind w:firstLine="0"/>
      <w:jc w:val="left"/>
      <w:textAlignment w:val="baseline"/>
    </w:pPr>
    <w:rPr>
      <w:sz w:val="22"/>
      <w:szCs w:val="22"/>
    </w:rPr>
  </w:style>
  <w:style w:type="paragraph" w:customStyle="1" w:styleId="xl72">
    <w:name w:val="xl72"/>
    <w:basedOn w:val="a3"/>
    <w:semiHidden/>
    <w:rsid w:val="007263C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djustRightInd w:val="0"/>
      <w:spacing w:before="100" w:beforeAutospacing="1" w:after="100" w:afterAutospacing="1"/>
      <w:ind w:firstLine="0"/>
      <w:jc w:val="left"/>
      <w:textAlignment w:val="baseline"/>
    </w:pPr>
    <w:rPr>
      <w:sz w:val="22"/>
      <w:szCs w:val="22"/>
    </w:rPr>
  </w:style>
  <w:style w:type="paragraph" w:customStyle="1" w:styleId="xl73">
    <w:name w:val="xl73"/>
    <w:basedOn w:val="a3"/>
    <w:semiHidden/>
    <w:rsid w:val="00726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3"/>
    <w:semiHidden/>
    <w:rsid w:val="00726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3"/>
    <w:semiHidden/>
    <w:rsid w:val="00726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76">
    <w:name w:val="xl76"/>
    <w:basedOn w:val="a3"/>
    <w:semiHidden/>
    <w:rsid w:val="00726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character" w:customStyle="1" w:styleId="1ff6">
    <w:name w:val="Заголовок_1 Знак Знак Знак Знак"/>
    <w:basedOn w:val="a5"/>
    <w:semiHidden/>
    <w:rsid w:val="007263C0"/>
    <w:rPr>
      <w:b/>
      <w:caps/>
      <w:sz w:val="24"/>
      <w:szCs w:val="24"/>
      <w:lang w:val="ru-RU" w:eastAsia="ru-RU" w:bidi="ar-SA"/>
    </w:rPr>
  </w:style>
  <w:style w:type="paragraph" w:customStyle="1" w:styleId="12">
    <w:name w:val="Таблица 1 + Обычный"/>
    <w:basedOn w:val="a3"/>
    <w:autoRedefine/>
    <w:semiHidden/>
    <w:rsid w:val="007263C0"/>
    <w:pPr>
      <w:numPr>
        <w:numId w:val="14"/>
      </w:numPr>
      <w:spacing w:line="360" w:lineRule="auto"/>
      <w:jc w:val="right"/>
    </w:pPr>
  </w:style>
  <w:style w:type="paragraph" w:customStyle="1" w:styleId="afffffffe">
    <w:name w:val="Заголовок таблицы + Обычный"/>
    <w:basedOn w:val="a3"/>
    <w:link w:val="affffffff"/>
    <w:autoRedefine/>
    <w:semiHidden/>
    <w:rsid w:val="007263C0"/>
    <w:pPr>
      <w:spacing w:line="360" w:lineRule="auto"/>
      <w:ind w:firstLine="720"/>
      <w:jc w:val="center"/>
    </w:pPr>
    <w:rPr>
      <w:u w:val="single"/>
    </w:rPr>
  </w:style>
  <w:style w:type="character" w:customStyle="1" w:styleId="3f1">
    <w:name w:val="Знак3 Знак Знак Знак"/>
    <w:basedOn w:val="a5"/>
    <w:semiHidden/>
    <w:rsid w:val="007263C0"/>
    <w:rPr>
      <w:b/>
      <w:sz w:val="24"/>
      <w:szCs w:val="24"/>
      <w:u w:val="single"/>
      <w:lang w:val="ru-RU" w:eastAsia="ru-RU" w:bidi="ar-SA"/>
    </w:rPr>
  </w:style>
  <w:style w:type="paragraph" w:customStyle="1" w:styleId="1">
    <w:name w:val="Рисунок 1 + Обычный"/>
    <w:basedOn w:val="12"/>
    <w:autoRedefine/>
    <w:semiHidden/>
    <w:rsid w:val="007263C0"/>
    <w:pPr>
      <w:numPr>
        <w:numId w:val="13"/>
      </w:numPr>
    </w:pPr>
    <w:rPr>
      <w:lang w:val="en-US"/>
    </w:rPr>
  </w:style>
  <w:style w:type="character" w:customStyle="1" w:styleId="affffffff">
    <w:name w:val="Заголовок таблицы + Обычный Знак"/>
    <w:basedOn w:val="a5"/>
    <w:link w:val="afffffffe"/>
    <w:semiHidden/>
    <w:rsid w:val="007263C0"/>
    <w:rPr>
      <w:sz w:val="24"/>
      <w:szCs w:val="24"/>
      <w:u w:val="single"/>
    </w:rPr>
  </w:style>
  <w:style w:type="character" w:customStyle="1" w:styleId="affffffff0">
    <w:name w:val="Обычный в таблице Знак Знак"/>
    <w:basedOn w:val="a5"/>
    <w:semiHidden/>
    <w:rsid w:val="007263C0"/>
    <w:rPr>
      <w:sz w:val="24"/>
      <w:szCs w:val="24"/>
      <w:lang w:val="ru-RU" w:eastAsia="ru-RU" w:bidi="ar-SA"/>
    </w:rPr>
  </w:style>
  <w:style w:type="character" w:customStyle="1" w:styleId="affffffff1">
    <w:name w:val="Подчеркнутый Знак Знак Знак Знак"/>
    <w:basedOn w:val="a5"/>
    <w:semiHidden/>
    <w:rsid w:val="007263C0"/>
    <w:rPr>
      <w:sz w:val="24"/>
      <w:szCs w:val="24"/>
      <w:u w:val="single"/>
      <w:lang w:val="ru-RU" w:eastAsia="ru-RU" w:bidi="ar-SA"/>
    </w:rPr>
  </w:style>
  <w:style w:type="character" w:customStyle="1" w:styleId="1ff7">
    <w:name w:val="Маркированный_1 Знак Знак Знак Знак Знак"/>
    <w:basedOn w:val="a5"/>
    <w:semiHidden/>
    <w:rsid w:val="007263C0"/>
    <w:rPr>
      <w:sz w:val="24"/>
      <w:szCs w:val="24"/>
      <w:lang w:val="ru-RU" w:eastAsia="ru-RU" w:bidi="ar-SA"/>
    </w:rPr>
  </w:style>
  <w:style w:type="character" w:customStyle="1" w:styleId="2fb">
    <w:name w:val="Знак2 Знак Знак Знак"/>
    <w:basedOn w:val="a5"/>
    <w:semiHidden/>
    <w:rsid w:val="007263C0"/>
    <w:rPr>
      <w:b/>
      <w:bCs/>
      <w:sz w:val="24"/>
      <w:szCs w:val="24"/>
      <w:lang w:val="ru-RU" w:eastAsia="ru-RU" w:bidi="ar-SA"/>
    </w:rPr>
  </w:style>
  <w:style w:type="character" w:customStyle="1" w:styleId="1ff8">
    <w:name w:val="Знак1 Знак Знак Знак"/>
    <w:basedOn w:val="a5"/>
    <w:semiHidden/>
    <w:rsid w:val="007263C0"/>
    <w:rPr>
      <w:sz w:val="24"/>
      <w:szCs w:val="24"/>
      <w:lang w:val="ru-RU" w:eastAsia="ru-RU" w:bidi="ar-SA"/>
    </w:rPr>
  </w:style>
  <w:style w:type="character" w:customStyle="1" w:styleId="1ff9">
    <w:name w:val="Заголовок_1 Знак Знак Знак Знак Знак"/>
    <w:basedOn w:val="a5"/>
    <w:semiHidden/>
    <w:rsid w:val="007263C0"/>
    <w:rPr>
      <w:b/>
      <w:caps/>
      <w:sz w:val="24"/>
      <w:szCs w:val="24"/>
      <w:lang w:val="ru-RU" w:eastAsia="ru-RU" w:bidi="ar-SA"/>
    </w:rPr>
  </w:style>
  <w:style w:type="paragraph" w:customStyle="1" w:styleId="xl77">
    <w:name w:val="xl77"/>
    <w:basedOn w:val="a3"/>
    <w:semiHidden/>
    <w:rsid w:val="00726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8">
    <w:name w:val="xl78"/>
    <w:basedOn w:val="a3"/>
    <w:semiHidden/>
    <w:rsid w:val="007263C0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9">
    <w:name w:val="xl79"/>
    <w:basedOn w:val="a3"/>
    <w:semiHidden/>
    <w:rsid w:val="00726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80">
    <w:name w:val="xl80"/>
    <w:basedOn w:val="a3"/>
    <w:semiHidden/>
    <w:rsid w:val="00726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</w:rPr>
  </w:style>
  <w:style w:type="paragraph" w:customStyle="1" w:styleId="affffffff2">
    <w:name w:val="В таблице"/>
    <w:basedOn w:val="a3"/>
    <w:semiHidden/>
    <w:rsid w:val="007263C0"/>
    <w:pPr>
      <w:spacing w:line="360" w:lineRule="auto"/>
      <w:ind w:firstLine="0"/>
      <w:jc w:val="center"/>
    </w:pPr>
  </w:style>
  <w:style w:type="paragraph" w:customStyle="1" w:styleId="Sc">
    <w:name w:val="S_Заголовок таблицы"/>
    <w:basedOn w:val="a3"/>
    <w:rsid w:val="007263C0"/>
    <w:pPr>
      <w:spacing w:line="360" w:lineRule="auto"/>
      <w:ind w:firstLine="709"/>
      <w:jc w:val="center"/>
    </w:pPr>
    <w:rPr>
      <w:u w:val="single"/>
    </w:rPr>
  </w:style>
  <w:style w:type="paragraph" w:customStyle="1" w:styleId="Sd">
    <w:name w:val="S_Обычный с подчеркиванием"/>
    <w:basedOn w:val="a3"/>
    <w:link w:val="Se"/>
    <w:rsid w:val="007263C0"/>
    <w:pPr>
      <w:spacing w:line="360" w:lineRule="auto"/>
      <w:ind w:firstLine="709"/>
    </w:pPr>
    <w:rPr>
      <w:u w:val="single"/>
    </w:rPr>
  </w:style>
  <w:style w:type="character" w:customStyle="1" w:styleId="Se">
    <w:name w:val="S_Обычный с подчеркиванием Знак"/>
    <w:basedOn w:val="a5"/>
    <w:link w:val="Sd"/>
    <w:rsid w:val="007263C0"/>
    <w:rPr>
      <w:sz w:val="24"/>
      <w:szCs w:val="24"/>
      <w:u w:val="single"/>
    </w:rPr>
  </w:style>
  <w:style w:type="paragraph" w:customStyle="1" w:styleId="S0">
    <w:name w:val="S_рисунок"/>
    <w:basedOn w:val="a3"/>
    <w:rsid w:val="007263C0"/>
    <w:pPr>
      <w:numPr>
        <w:numId w:val="15"/>
      </w:numPr>
      <w:tabs>
        <w:tab w:val="clear" w:pos="2149"/>
        <w:tab w:val="num" w:pos="360"/>
      </w:tabs>
      <w:spacing w:line="360" w:lineRule="auto"/>
      <w:ind w:left="0" w:firstLine="0"/>
      <w:jc w:val="right"/>
    </w:pPr>
  </w:style>
  <w:style w:type="paragraph" w:customStyle="1" w:styleId="S">
    <w:name w:val="S_Таблица"/>
    <w:basedOn w:val="a3"/>
    <w:rsid w:val="007263C0"/>
    <w:pPr>
      <w:numPr>
        <w:numId w:val="16"/>
      </w:numPr>
      <w:tabs>
        <w:tab w:val="clear" w:pos="1440"/>
        <w:tab w:val="num" w:pos="360"/>
      </w:tabs>
      <w:spacing w:line="360" w:lineRule="auto"/>
      <w:ind w:left="0" w:right="-158" w:firstLine="0"/>
      <w:jc w:val="right"/>
    </w:pPr>
  </w:style>
  <w:style w:type="paragraph" w:customStyle="1" w:styleId="affffffff3">
    <w:name w:val="_Обычный"/>
    <w:basedOn w:val="a3"/>
    <w:semiHidden/>
    <w:rsid w:val="007263C0"/>
    <w:pPr>
      <w:spacing w:line="360" w:lineRule="auto"/>
      <w:ind w:firstLine="709"/>
    </w:pPr>
  </w:style>
  <w:style w:type="paragraph" w:customStyle="1" w:styleId="1ffa">
    <w:name w:val="Заголов1"/>
    <w:basedOn w:val="ConsPlusTitle"/>
    <w:semiHidden/>
    <w:rsid w:val="007263C0"/>
    <w:pPr>
      <w:widowControl/>
      <w:spacing w:line="360" w:lineRule="auto"/>
      <w:jc w:val="center"/>
    </w:pPr>
    <w:rPr>
      <w:sz w:val="28"/>
      <w:szCs w:val="28"/>
    </w:rPr>
  </w:style>
  <w:style w:type="paragraph" w:styleId="affffffff4">
    <w:name w:val="footnote text"/>
    <w:aliases w:val="Table_Footnote_last Знак,Table_Footnote_last Знак Знак,Table_Footnote_last"/>
    <w:basedOn w:val="a3"/>
    <w:link w:val="affffffff5"/>
    <w:uiPriority w:val="99"/>
    <w:rsid w:val="007263C0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ffffffff5">
    <w:name w:val="Текст сноски Знак"/>
    <w:aliases w:val="Table_Footnote_last Знак Знак1,Table_Footnote_last Знак Знак Знак,Table_Footnote_last Знак1"/>
    <w:basedOn w:val="a5"/>
    <w:link w:val="affffffff4"/>
    <w:uiPriority w:val="99"/>
    <w:rsid w:val="007263C0"/>
  </w:style>
  <w:style w:type="character" w:styleId="affffffff6">
    <w:name w:val="footnote reference"/>
    <w:aliases w:val="Знак сноски-FN"/>
    <w:basedOn w:val="a5"/>
    <w:uiPriority w:val="99"/>
    <w:rsid w:val="007263C0"/>
    <w:rPr>
      <w:vertAlign w:val="superscript"/>
    </w:rPr>
  </w:style>
  <w:style w:type="paragraph" w:customStyle="1" w:styleId="S22">
    <w:name w:val="S_Нумерованный_2"/>
    <w:basedOn w:val="a3"/>
    <w:autoRedefine/>
    <w:rsid w:val="007263C0"/>
    <w:pPr>
      <w:tabs>
        <w:tab w:val="num" w:pos="1021"/>
      </w:tabs>
      <w:spacing w:line="360" w:lineRule="auto"/>
      <w:ind w:firstLine="737"/>
    </w:pPr>
    <w:rPr>
      <w:rFonts w:cs="Arial"/>
    </w:rPr>
  </w:style>
  <w:style w:type="paragraph" w:customStyle="1" w:styleId="Sf">
    <w:name w:val="S_Список литературы"/>
    <w:basedOn w:val="S5"/>
    <w:autoRedefine/>
    <w:rsid w:val="007263C0"/>
    <w:pPr>
      <w:tabs>
        <w:tab w:val="num" w:pos="1134"/>
      </w:tabs>
      <w:ind w:firstLine="794"/>
    </w:pPr>
    <w:rPr>
      <w:rFonts w:cs="Arial"/>
    </w:rPr>
  </w:style>
  <w:style w:type="paragraph" w:customStyle="1" w:styleId="22">
    <w:name w:val="обычный 22"/>
    <w:basedOn w:val="S5"/>
    <w:qFormat/>
    <w:rsid w:val="007263C0"/>
    <w:pPr>
      <w:numPr>
        <w:numId w:val="17"/>
      </w:numPr>
      <w:tabs>
        <w:tab w:val="num" w:pos="360"/>
      </w:tabs>
      <w:ind w:left="0" w:firstLine="709"/>
    </w:pPr>
  </w:style>
  <w:style w:type="paragraph" w:customStyle="1" w:styleId="2fc">
    <w:name w:val="обычный 2"/>
    <w:basedOn w:val="22"/>
    <w:qFormat/>
    <w:rsid w:val="007263C0"/>
    <w:pPr>
      <w:numPr>
        <w:numId w:val="0"/>
      </w:numPr>
      <w:ind w:firstLine="709"/>
    </w:pPr>
  </w:style>
  <w:style w:type="paragraph" w:customStyle="1" w:styleId="23">
    <w:name w:val="обычный 23"/>
    <w:basedOn w:val="22"/>
    <w:qFormat/>
    <w:rsid w:val="007263C0"/>
    <w:pPr>
      <w:numPr>
        <w:numId w:val="18"/>
      </w:numPr>
      <w:tabs>
        <w:tab w:val="num" w:pos="360"/>
      </w:tabs>
      <w:ind w:left="0" w:firstLine="709"/>
    </w:pPr>
  </w:style>
  <w:style w:type="paragraph" w:customStyle="1" w:styleId="affffffff7">
    <w:name w:val="Приложение Номер"/>
    <w:basedOn w:val="ConsNormal"/>
    <w:rsid w:val="007263C0"/>
    <w:pPr>
      <w:pageBreakBefore/>
      <w:widowControl/>
      <w:spacing w:after="120" w:line="312" w:lineRule="auto"/>
      <w:ind w:right="0" w:firstLine="0"/>
      <w:jc w:val="right"/>
    </w:pPr>
    <w:rPr>
      <w:rFonts w:ascii="Times New Roman" w:hAnsi="Times New Roman" w:cs="Times New Roman"/>
      <w:i/>
      <w:sz w:val="24"/>
      <w:szCs w:val="24"/>
    </w:rPr>
  </w:style>
  <w:style w:type="paragraph" w:customStyle="1" w:styleId="3f2">
    <w:name w:val="Стиль3"/>
    <w:basedOn w:val="1f2"/>
    <w:autoRedefine/>
    <w:rsid w:val="007263C0"/>
    <w:pPr>
      <w:ind w:firstLine="0"/>
    </w:pPr>
    <w:rPr>
      <w:b/>
      <w:bCs/>
      <w:caps w:val="0"/>
      <w:sz w:val="36"/>
      <w:szCs w:val="32"/>
    </w:rPr>
  </w:style>
  <w:style w:type="paragraph" w:customStyle="1" w:styleId="2fd">
    <w:name w:val="Обычный2"/>
    <w:rsid w:val="007263C0"/>
    <w:pPr>
      <w:snapToGrid w:val="0"/>
    </w:pPr>
    <w:rPr>
      <w:sz w:val="22"/>
    </w:rPr>
  </w:style>
  <w:style w:type="paragraph" w:customStyle="1" w:styleId="Normal10-022">
    <w:name w:val="Стиль Normal + 10 пт полужирный По центру Слева:  -02 см Справ...2"/>
    <w:basedOn w:val="2fd"/>
    <w:link w:val="Normal10-0220"/>
    <w:rsid w:val="007263C0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a5"/>
    <w:link w:val="Normal10-022"/>
    <w:rsid w:val="007263C0"/>
    <w:rPr>
      <w:b/>
      <w:bCs/>
    </w:rPr>
  </w:style>
  <w:style w:type="paragraph" w:customStyle="1" w:styleId="Normal10-02">
    <w:name w:val="Normal + 10 пт полужирный По центру Слева:  -02 см Справ..."/>
    <w:basedOn w:val="2fd"/>
    <w:rsid w:val="007263C0"/>
    <w:pPr>
      <w:snapToGrid/>
      <w:ind w:left="-113" w:right="-113"/>
      <w:jc w:val="center"/>
    </w:pPr>
    <w:rPr>
      <w:b/>
      <w:bCs/>
      <w:sz w:val="20"/>
    </w:rPr>
  </w:style>
  <w:style w:type="paragraph" w:customStyle="1" w:styleId="63">
    <w:name w:val="Знак6 Знак Знак Знак Знак Знак Знак Знак Знак Знак Знак Знак Знак"/>
    <w:basedOn w:val="a3"/>
    <w:rsid w:val="007263C0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0">
    <w:name w:val=".FORMATTEXT"/>
    <w:rsid w:val="0030417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"/>
    <w:basedOn w:val="a3"/>
    <w:rsid w:val="0045523A"/>
    <w:pPr>
      <w:widowControl w:val="0"/>
      <w:spacing w:before="0" w:after="160" w:line="240" w:lineRule="exact"/>
      <w:ind w:firstLine="0"/>
      <w:jc w:val="right"/>
    </w:pPr>
    <w:rPr>
      <w:sz w:val="20"/>
      <w:szCs w:val="20"/>
      <w:lang w:val="en-GB" w:eastAsia="ar-SA"/>
    </w:rPr>
  </w:style>
  <w:style w:type="character" w:customStyle="1" w:styleId="ConsPlusNormal0">
    <w:name w:val="ConsPlusNormal Знак"/>
    <w:link w:val="ConsPlusNormal"/>
    <w:uiPriority w:val="99"/>
    <w:locked/>
    <w:rsid w:val="00017721"/>
    <w:rPr>
      <w:rFonts w:ascii="Arial" w:hAnsi="Arial" w:cs="Arial"/>
    </w:rPr>
  </w:style>
  <w:style w:type="paragraph" w:customStyle="1" w:styleId="consnormal1">
    <w:name w:val="consnormal"/>
    <w:basedOn w:val="a3"/>
    <w:rsid w:val="00577A73"/>
    <w:rPr>
      <w:sz w:val="28"/>
    </w:rPr>
  </w:style>
  <w:style w:type="paragraph" w:customStyle="1" w:styleId="ConsPlusCell">
    <w:name w:val="ConsPlusCell"/>
    <w:rsid w:val="00CE1F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ffb">
    <w:name w:val="Название объекта1"/>
    <w:next w:val="a3"/>
    <w:rsid w:val="00F42D80"/>
    <w:pPr>
      <w:suppressAutoHyphens/>
      <w:spacing w:before="240" w:after="60"/>
    </w:pPr>
    <w:rPr>
      <w:sz w:val="26"/>
      <w:lang w:eastAsia="ar-SA"/>
    </w:rPr>
  </w:style>
  <w:style w:type="paragraph" w:customStyle="1" w:styleId="2fe">
    <w:name w:val="Знак2 Знак Знак Знак Знак Знак Знак Знак Знак Знак Знак Знак Знак Знак Знак Знак Знак Знак Знак"/>
    <w:basedOn w:val="a3"/>
    <w:rsid w:val="00271F8A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2157239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77A8-575E-4666-BF92-375814B4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19755</Words>
  <Characters>112608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«САТЭК-ММ»</Company>
  <LinksUpToDate>false</LinksUpToDate>
  <CharactersWithSpaces>132099</CharactersWithSpaces>
  <SharedDoc>false</SharedDoc>
  <HLinks>
    <vt:vector size="66" baseType="variant"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http://docs.cntd.ru/document/1200028995</vt:lpwstr>
      </vt:variant>
      <vt:variant>
        <vt:lpwstr/>
      </vt:variant>
      <vt:variant>
        <vt:i4>11993226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Settings\User\Ð Ð°Ð±Ð¾ÑÐ¸Ð¹ ÑÑÐ¾Ð»\функцзоны_files\функцзоны.htm</vt:lpwstr>
      </vt:variant>
      <vt:variant>
        <vt:lpwstr/>
      </vt:variant>
      <vt:variant>
        <vt:i4>6291579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_Toc475018781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Пользователь Windows</cp:lastModifiedBy>
  <cp:revision>30</cp:revision>
  <cp:lastPrinted>2021-04-12T06:56:00Z</cp:lastPrinted>
  <dcterms:created xsi:type="dcterms:W3CDTF">2020-12-15T09:53:00Z</dcterms:created>
  <dcterms:modified xsi:type="dcterms:W3CDTF">2021-04-12T06:56:00Z</dcterms:modified>
</cp:coreProperties>
</file>