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40"/>
      </w:tblGrid>
      <w:tr w:rsidR="00F906EF" w:rsidRPr="00A67C4A" w:rsidTr="00F906EF">
        <w:trPr>
          <w:trHeight w:val="15094"/>
        </w:trPr>
        <w:tc>
          <w:tcPr>
            <w:tcW w:w="10440" w:type="dxa"/>
          </w:tcPr>
          <w:p w:rsidR="00F906EF" w:rsidRPr="001E3BAA" w:rsidRDefault="00F906EF" w:rsidP="002E6CC0">
            <w:pPr>
              <w:ind w:left="360"/>
              <w:rPr>
                <w:sz w:val="26"/>
                <w:szCs w:val="26"/>
              </w:rPr>
            </w:pPr>
          </w:p>
          <w:p w:rsidR="00F906EF" w:rsidRPr="001E3BAA" w:rsidRDefault="00F906EF" w:rsidP="002E6CC0">
            <w:pPr>
              <w:ind w:left="360"/>
              <w:rPr>
                <w:sz w:val="26"/>
                <w:szCs w:val="26"/>
              </w:rPr>
            </w:pPr>
          </w:p>
          <w:p w:rsidR="00F906EF" w:rsidRPr="001E3BAA" w:rsidRDefault="00F906EF" w:rsidP="002E6CC0">
            <w:pPr>
              <w:ind w:left="360"/>
              <w:rPr>
                <w:sz w:val="26"/>
                <w:szCs w:val="26"/>
              </w:rPr>
            </w:pPr>
          </w:p>
          <w:p w:rsidR="00F906EF" w:rsidRPr="001E3BAA" w:rsidRDefault="00F906EF" w:rsidP="002E6CC0">
            <w:pPr>
              <w:ind w:left="360"/>
              <w:rPr>
                <w:sz w:val="26"/>
                <w:szCs w:val="26"/>
              </w:rPr>
            </w:pPr>
          </w:p>
          <w:p w:rsidR="00F906EF" w:rsidRPr="001E3BAA" w:rsidRDefault="00F906EF" w:rsidP="002E6CC0">
            <w:pPr>
              <w:ind w:left="360"/>
              <w:rPr>
                <w:sz w:val="26"/>
                <w:szCs w:val="26"/>
              </w:rPr>
            </w:pPr>
          </w:p>
          <w:p w:rsidR="00F906EF" w:rsidRPr="001E3BAA" w:rsidRDefault="00F906EF" w:rsidP="002E6CC0">
            <w:pPr>
              <w:ind w:left="360"/>
              <w:rPr>
                <w:sz w:val="26"/>
                <w:szCs w:val="26"/>
              </w:rPr>
            </w:pPr>
          </w:p>
          <w:p w:rsidR="00F906EF" w:rsidRPr="00A67C4A" w:rsidRDefault="00F906EF" w:rsidP="002E6CC0">
            <w:pPr>
              <w:jc w:val="center"/>
              <w:rPr>
                <w:sz w:val="32"/>
                <w:szCs w:val="32"/>
              </w:rPr>
            </w:pPr>
            <w:r w:rsidRPr="00A67C4A">
              <w:rPr>
                <w:sz w:val="32"/>
                <w:szCs w:val="32"/>
              </w:rPr>
              <w:t>ДОКУМЕНТ ТЕРРИТОРИАЛЬНОГО ПЛАНИРОВАНИЯ</w:t>
            </w:r>
          </w:p>
          <w:p w:rsidR="00F906EF" w:rsidRPr="00A67C4A" w:rsidRDefault="00F906EF" w:rsidP="002E6CC0">
            <w:pPr>
              <w:jc w:val="center"/>
              <w:rPr>
                <w:sz w:val="32"/>
                <w:szCs w:val="32"/>
              </w:rPr>
            </w:pPr>
            <w:r w:rsidRPr="00A67C4A">
              <w:rPr>
                <w:sz w:val="32"/>
                <w:szCs w:val="32"/>
              </w:rPr>
              <w:t>МУНИЦИПАЛЬНОГО ОБРАЗОВАНИЯ</w:t>
            </w:r>
          </w:p>
          <w:p w:rsidR="00F906EF" w:rsidRPr="00A67C4A" w:rsidRDefault="001E3BAA" w:rsidP="002E6CC0">
            <w:pPr>
              <w:jc w:val="center"/>
              <w:rPr>
                <w:sz w:val="32"/>
                <w:szCs w:val="32"/>
              </w:rPr>
            </w:pPr>
            <w:r w:rsidRPr="00A67C4A">
              <w:rPr>
                <w:sz w:val="32"/>
                <w:szCs w:val="32"/>
              </w:rPr>
              <w:t>КУМЕНСКОГО</w:t>
            </w:r>
            <w:r w:rsidR="00F906EF" w:rsidRPr="00A67C4A">
              <w:rPr>
                <w:sz w:val="32"/>
                <w:szCs w:val="32"/>
              </w:rPr>
              <w:t xml:space="preserve"> </w:t>
            </w:r>
            <w:r w:rsidRPr="00A67C4A">
              <w:rPr>
                <w:sz w:val="32"/>
                <w:szCs w:val="32"/>
              </w:rPr>
              <w:t>ГОРОДСКОГО</w:t>
            </w:r>
            <w:r w:rsidR="00F906EF" w:rsidRPr="00A67C4A">
              <w:rPr>
                <w:sz w:val="32"/>
                <w:szCs w:val="32"/>
              </w:rPr>
              <w:t xml:space="preserve"> ПОСЕЛЕНИЯ </w:t>
            </w:r>
          </w:p>
          <w:p w:rsidR="00F906EF" w:rsidRPr="00A67C4A" w:rsidRDefault="001E3BAA" w:rsidP="002E6CC0">
            <w:pPr>
              <w:jc w:val="center"/>
              <w:rPr>
                <w:sz w:val="32"/>
                <w:szCs w:val="32"/>
              </w:rPr>
            </w:pPr>
            <w:r w:rsidRPr="00A67C4A">
              <w:rPr>
                <w:sz w:val="32"/>
                <w:szCs w:val="32"/>
              </w:rPr>
              <w:t>КУМЕНСКОГО</w:t>
            </w:r>
            <w:r w:rsidR="00F906EF" w:rsidRPr="00A67C4A">
              <w:rPr>
                <w:sz w:val="32"/>
                <w:szCs w:val="32"/>
              </w:rPr>
              <w:t xml:space="preserve"> МУНИЦИПАЛЬНОГО РАЙОНА </w:t>
            </w:r>
          </w:p>
          <w:p w:rsidR="00F906EF" w:rsidRPr="00A67C4A" w:rsidRDefault="00F906EF" w:rsidP="002E6CC0">
            <w:pPr>
              <w:ind w:left="360"/>
              <w:rPr>
                <w:sz w:val="26"/>
                <w:szCs w:val="26"/>
              </w:rPr>
            </w:pPr>
          </w:p>
          <w:p w:rsidR="00F906EF" w:rsidRPr="00A67C4A" w:rsidRDefault="00F906EF" w:rsidP="002E6CC0">
            <w:pPr>
              <w:ind w:left="2389" w:hanging="1178"/>
              <w:rPr>
                <w:sz w:val="26"/>
                <w:szCs w:val="26"/>
              </w:rPr>
            </w:pPr>
          </w:p>
          <w:p w:rsidR="00F906EF" w:rsidRPr="00A67C4A" w:rsidRDefault="00F906EF" w:rsidP="002E6CC0">
            <w:pPr>
              <w:ind w:left="2389" w:hanging="1178"/>
              <w:rPr>
                <w:sz w:val="26"/>
                <w:szCs w:val="26"/>
              </w:rPr>
            </w:pPr>
          </w:p>
          <w:p w:rsidR="00F906EF" w:rsidRPr="00A67C4A" w:rsidRDefault="00F906EF" w:rsidP="002E6CC0">
            <w:pPr>
              <w:ind w:left="2389" w:hanging="1178"/>
              <w:rPr>
                <w:sz w:val="26"/>
                <w:szCs w:val="26"/>
              </w:rPr>
            </w:pPr>
          </w:p>
          <w:p w:rsidR="00F906EF" w:rsidRPr="00A67C4A" w:rsidRDefault="00F906EF" w:rsidP="002E6CC0">
            <w:pPr>
              <w:jc w:val="center"/>
              <w:rPr>
                <w:b/>
                <w:sz w:val="40"/>
                <w:szCs w:val="40"/>
              </w:rPr>
            </w:pPr>
            <w:r w:rsidRPr="00A67C4A">
              <w:rPr>
                <w:b/>
                <w:sz w:val="40"/>
                <w:szCs w:val="40"/>
              </w:rPr>
              <w:t>ГЕНЕРАЛЬНЫЙ ПЛАН</w:t>
            </w:r>
          </w:p>
          <w:p w:rsidR="00F906EF" w:rsidRPr="00A67C4A" w:rsidRDefault="00F906EF" w:rsidP="002E6CC0">
            <w:pPr>
              <w:jc w:val="center"/>
              <w:rPr>
                <w:b/>
                <w:sz w:val="40"/>
                <w:szCs w:val="40"/>
              </w:rPr>
            </w:pPr>
            <w:r w:rsidRPr="00A67C4A">
              <w:rPr>
                <w:b/>
                <w:sz w:val="40"/>
                <w:szCs w:val="40"/>
              </w:rPr>
              <w:t>МУНИЦИПАЛЬНО</w:t>
            </w:r>
            <w:r w:rsidR="001E3BAA" w:rsidRPr="00A67C4A">
              <w:rPr>
                <w:b/>
                <w:sz w:val="40"/>
                <w:szCs w:val="40"/>
              </w:rPr>
              <w:t>Е</w:t>
            </w:r>
            <w:r w:rsidRPr="00A67C4A">
              <w:rPr>
                <w:b/>
                <w:sz w:val="40"/>
                <w:szCs w:val="40"/>
              </w:rPr>
              <w:t xml:space="preserve"> ОБРАЗОВАНИ</w:t>
            </w:r>
            <w:r w:rsidR="001E3BAA" w:rsidRPr="00A67C4A">
              <w:rPr>
                <w:b/>
                <w:sz w:val="40"/>
                <w:szCs w:val="40"/>
              </w:rPr>
              <w:t>Е</w:t>
            </w:r>
          </w:p>
          <w:p w:rsidR="00F906EF" w:rsidRPr="00A67C4A" w:rsidRDefault="001E3BAA" w:rsidP="002E6CC0">
            <w:pPr>
              <w:jc w:val="center"/>
              <w:rPr>
                <w:b/>
                <w:sz w:val="40"/>
                <w:szCs w:val="40"/>
              </w:rPr>
            </w:pPr>
            <w:r w:rsidRPr="00A67C4A">
              <w:rPr>
                <w:b/>
                <w:sz w:val="40"/>
                <w:szCs w:val="40"/>
              </w:rPr>
              <w:t>КУМЕНСКОЕ ГОРОДСКОЕ</w:t>
            </w:r>
            <w:r w:rsidR="00F906EF" w:rsidRPr="00A67C4A">
              <w:rPr>
                <w:b/>
                <w:sz w:val="40"/>
                <w:szCs w:val="40"/>
              </w:rPr>
              <w:t xml:space="preserve"> ПОСЕЛЕНИ</w:t>
            </w:r>
            <w:r w:rsidRPr="00A67C4A">
              <w:rPr>
                <w:b/>
                <w:sz w:val="40"/>
                <w:szCs w:val="40"/>
              </w:rPr>
              <w:t>Е</w:t>
            </w:r>
          </w:p>
          <w:p w:rsidR="00F906EF" w:rsidRPr="00A67C4A" w:rsidRDefault="001E3BAA" w:rsidP="002E6CC0">
            <w:pPr>
              <w:jc w:val="center"/>
              <w:rPr>
                <w:b/>
                <w:sz w:val="40"/>
                <w:szCs w:val="40"/>
              </w:rPr>
            </w:pPr>
            <w:r w:rsidRPr="00A67C4A">
              <w:rPr>
                <w:b/>
                <w:sz w:val="40"/>
                <w:szCs w:val="40"/>
              </w:rPr>
              <w:t>КУМЕНСКОГО</w:t>
            </w:r>
            <w:r w:rsidR="00F906EF" w:rsidRPr="00A67C4A">
              <w:rPr>
                <w:b/>
                <w:sz w:val="40"/>
                <w:szCs w:val="40"/>
              </w:rPr>
              <w:t xml:space="preserve"> МУНИЦИПАЛЬНОГО РАЙОНА</w:t>
            </w:r>
          </w:p>
          <w:p w:rsidR="00F906EF" w:rsidRPr="00A67C4A" w:rsidRDefault="00F906EF" w:rsidP="002E6CC0">
            <w:pPr>
              <w:jc w:val="center"/>
              <w:rPr>
                <w:sz w:val="26"/>
                <w:szCs w:val="26"/>
              </w:rPr>
            </w:pPr>
          </w:p>
          <w:p w:rsidR="00F906EF" w:rsidRPr="00A67C4A" w:rsidRDefault="00F906EF" w:rsidP="002E6CC0">
            <w:pPr>
              <w:tabs>
                <w:tab w:val="left" w:pos="0"/>
              </w:tabs>
              <w:ind w:left="360"/>
              <w:rPr>
                <w:sz w:val="26"/>
                <w:szCs w:val="26"/>
              </w:rPr>
            </w:pPr>
          </w:p>
          <w:p w:rsidR="00F906EF" w:rsidRPr="00A67C4A" w:rsidRDefault="00F906EF" w:rsidP="002E6CC0">
            <w:pPr>
              <w:spacing w:after="80"/>
              <w:jc w:val="center"/>
              <w:rPr>
                <w:sz w:val="26"/>
                <w:szCs w:val="26"/>
              </w:rPr>
            </w:pPr>
          </w:p>
          <w:p w:rsidR="00F906EF" w:rsidRPr="00A67C4A" w:rsidRDefault="001E3BAA" w:rsidP="002E6CC0">
            <w:pPr>
              <w:jc w:val="center"/>
              <w:rPr>
                <w:b/>
                <w:sz w:val="32"/>
                <w:szCs w:val="32"/>
              </w:rPr>
            </w:pPr>
            <w:r w:rsidRPr="00A67C4A">
              <w:rPr>
                <w:b/>
                <w:sz w:val="32"/>
                <w:szCs w:val="32"/>
              </w:rPr>
              <w:t>ТОМ I</w:t>
            </w:r>
          </w:p>
          <w:p w:rsidR="00F906EF" w:rsidRPr="00A67C4A" w:rsidRDefault="00F906EF" w:rsidP="002E6CC0">
            <w:pPr>
              <w:jc w:val="center"/>
              <w:rPr>
                <w:b/>
                <w:sz w:val="32"/>
                <w:szCs w:val="32"/>
              </w:rPr>
            </w:pPr>
            <w:r w:rsidRPr="00A67C4A">
              <w:rPr>
                <w:b/>
                <w:sz w:val="32"/>
                <w:szCs w:val="32"/>
              </w:rPr>
              <w:t xml:space="preserve">УТВЕРЖДАЕМАЯ ЧАСТЬ. </w:t>
            </w:r>
          </w:p>
          <w:p w:rsidR="00F906EF" w:rsidRPr="00A67C4A" w:rsidRDefault="001E3BAA" w:rsidP="002E6CC0">
            <w:pPr>
              <w:jc w:val="center"/>
              <w:rPr>
                <w:b/>
                <w:sz w:val="32"/>
                <w:szCs w:val="32"/>
              </w:rPr>
            </w:pPr>
            <w:r w:rsidRPr="00A67C4A">
              <w:rPr>
                <w:b/>
                <w:sz w:val="32"/>
                <w:szCs w:val="32"/>
              </w:rPr>
              <w:t>ПОЛОЖЕНИЕ</w:t>
            </w:r>
            <w:r w:rsidR="00F906EF" w:rsidRPr="00A67C4A">
              <w:rPr>
                <w:b/>
                <w:sz w:val="32"/>
                <w:szCs w:val="32"/>
              </w:rPr>
              <w:t xml:space="preserve"> О ТЕРРИТОРИАЛЬНОМ ПЛАНИРОВАНИИ</w:t>
            </w:r>
          </w:p>
          <w:p w:rsidR="00F906EF" w:rsidRPr="00A67C4A" w:rsidRDefault="00F906EF" w:rsidP="002E6CC0">
            <w:pPr>
              <w:spacing w:after="80"/>
              <w:jc w:val="center"/>
              <w:rPr>
                <w:b/>
                <w:sz w:val="32"/>
                <w:szCs w:val="32"/>
              </w:rPr>
            </w:pPr>
          </w:p>
          <w:p w:rsidR="00F906EF" w:rsidRPr="00A67C4A" w:rsidRDefault="00F906EF" w:rsidP="002E6CC0">
            <w:pPr>
              <w:ind w:left="2389" w:hanging="1178"/>
              <w:rPr>
                <w:b/>
                <w:sz w:val="32"/>
                <w:szCs w:val="32"/>
              </w:rPr>
            </w:pPr>
          </w:p>
          <w:p w:rsidR="00F906EF" w:rsidRPr="00A67C4A" w:rsidRDefault="00F906EF" w:rsidP="002E6CC0">
            <w:pPr>
              <w:ind w:left="2389" w:hanging="1178"/>
              <w:rPr>
                <w:sz w:val="26"/>
                <w:szCs w:val="26"/>
              </w:rPr>
            </w:pPr>
          </w:p>
          <w:p w:rsidR="00F906EF" w:rsidRPr="00A67C4A" w:rsidRDefault="00F906EF" w:rsidP="002E6CC0">
            <w:pPr>
              <w:ind w:left="2389" w:hanging="1178"/>
              <w:rPr>
                <w:sz w:val="26"/>
                <w:szCs w:val="26"/>
              </w:rPr>
            </w:pPr>
          </w:p>
          <w:p w:rsidR="00F906EF" w:rsidRPr="00A67C4A" w:rsidRDefault="00F906EF" w:rsidP="002E6CC0">
            <w:pPr>
              <w:ind w:left="2389" w:hanging="1178"/>
              <w:rPr>
                <w:sz w:val="26"/>
                <w:szCs w:val="26"/>
              </w:rPr>
            </w:pPr>
          </w:p>
          <w:p w:rsidR="00F906EF" w:rsidRPr="00A67C4A" w:rsidRDefault="00F906EF" w:rsidP="002E6CC0">
            <w:pPr>
              <w:ind w:left="2389" w:hanging="1178"/>
              <w:rPr>
                <w:sz w:val="26"/>
                <w:szCs w:val="26"/>
              </w:rPr>
            </w:pPr>
          </w:p>
          <w:p w:rsidR="00F906EF" w:rsidRPr="00A67C4A" w:rsidRDefault="00F906EF" w:rsidP="002E6CC0">
            <w:pPr>
              <w:ind w:left="2389" w:hanging="1178"/>
              <w:rPr>
                <w:sz w:val="26"/>
                <w:szCs w:val="26"/>
              </w:rPr>
            </w:pPr>
          </w:p>
          <w:p w:rsidR="00F906EF" w:rsidRPr="00A67C4A" w:rsidRDefault="00F906EF" w:rsidP="002E6CC0">
            <w:pPr>
              <w:ind w:left="2389" w:hanging="1178"/>
              <w:rPr>
                <w:sz w:val="26"/>
                <w:szCs w:val="26"/>
              </w:rPr>
            </w:pPr>
          </w:p>
          <w:p w:rsidR="00F906EF" w:rsidRPr="00A67C4A" w:rsidRDefault="00F906EF" w:rsidP="002E6CC0">
            <w:pPr>
              <w:ind w:left="2389" w:hanging="1178"/>
              <w:rPr>
                <w:sz w:val="26"/>
                <w:szCs w:val="26"/>
              </w:rPr>
            </w:pPr>
          </w:p>
          <w:p w:rsidR="00F906EF" w:rsidRPr="00A67C4A" w:rsidRDefault="00F906EF" w:rsidP="002E6CC0">
            <w:pPr>
              <w:ind w:left="2389" w:hanging="1178"/>
              <w:rPr>
                <w:sz w:val="26"/>
                <w:szCs w:val="26"/>
              </w:rPr>
            </w:pPr>
          </w:p>
          <w:p w:rsidR="00F906EF" w:rsidRPr="00A67C4A" w:rsidRDefault="00F906EF" w:rsidP="002E6CC0">
            <w:pPr>
              <w:ind w:left="2389" w:hanging="1178"/>
              <w:rPr>
                <w:sz w:val="26"/>
                <w:szCs w:val="26"/>
              </w:rPr>
            </w:pPr>
          </w:p>
          <w:p w:rsidR="00F906EF" w:rsidRPr="00A67C4A" w:rsidRDefault="00F906EF" w:rsidP="002E6CC0">
            <w:pPr>
              <w:ind w:left="2389" w:hanging="1178"/>
              <w:rPr>
                <w:sz w:val="26"/>
                <w:szCs w:val="26"/>
              </w:rPr>
            </w:pPr>
          </w:p>
          <w:p w:rsidR="00F906EF" w:rsidRPr="00A67C4A" w:rsidRDefault="00F906EF" w:rsidP="002E6CC0">
            <w:pPr>
              <w:ind w:left="2389" w:hanging="1178"/>
              <w:rPr>
                <w:sz w:val="26"/>
                <w:szCs w:val="26"/>
              </w:rPr>
            </w:pPr>
          </w:p>
          <w:p w:rsidR="00F906EF" w:rsidRPr="00A67C4A" w:rsidRDefault="00F906EF" w:rsidP="002E6CC0">
            <w:pPr>
              <w:ind w:left="2389" w:hanging="1178"/>
              <w:rPr>
                <w:sz w:val="26"/>
                <w:szCs w:val="26"/>
              </w:rPr>
            </w:pPr>
          </w:p>
          <w:p w:rsidR="00F906EF" w:rsidRPr="00A67C4A" w:rsidRDefault="00F906EF" w:rsidP="002E6CC0">
            <w:pPr>
              <w:ind w:left="2389" w:hanging="1178"/>
              <w:rPr>
                <w:sz w:val="26"/>
                <w:szCs w:val="26"/>
              </w:rPr>
            </w:pPr>
          </w:p>
          <w:p w:rsidR="00F906EF" w:rsidRPr="00A67C4A" w:rsidRDefault="00F906EF" w:rsidP="002E6CC0">
            <w:pPr>
              <w:ind w:left="2389" w:hanging="1178"/>
              <w:rPr>
                <w:sz w:val="26"/>
                <w:szCs w:val="26"/>
              </w:rPr>
            </w:pPr>
          </w:p>
          <w:p w:rsidR="009657B8" w:rsidRPr="00A67C4A" w:rsidRDefault="009657B8" w:rsidP="002E6CC0">
            <w:pPr>
              <w:ind w:left="2389" w:hanging="1178"/>
              <w:rPr>
                <w:sz w:val="26"/>
                <w:szCs w:val="26"/>
              </w:rPr>
            </w:pPr>
          </w:p>
          <w:p w:rsidR="00F906EF" w:rsidRPr="00A67C4A" w:rsidRDefault="00F906EF" w:rsidP="002E6CC0">
            <w:pPr>
              <w:ind w:left="2389" w:hanging="1178"/>
              <w:rPr>
                <w:sz w:val="26"/>
                <w:szCs w:val="26"/>
              </w:rPr>
            </w:pPr>
          </w:p>
          <w:p w:rsidR="00F906EF" w:rsidRPr="00A67C4A" w:rsidRDefault="001E3BAA" w:rsidP="002E6CC0">
            <w:pPr>
              <w:spacing w:line="360" w:lineRule="auto"/>
              <w:ind w:firstLine="709"/>
              <w:jc w:val="center"/>
              <w:rPr>
                <w:szCs w:val="28"/>
              </w:rPr>
            </w:pPr>
            <w:r w:rsidRPr="00A67C4A">
              <w:rPr>
                <w:b/>
                <w:szCs w:val="28"/>
              </w:rPr>
              <w:t>2020</w:t>
            </w:r>
            <w:r w:rsidR="00F906EF" w:rsidRPr="00A67C4A">
              <w:rPr>
                <w:b/>
                <w:szCs w:val="28"/>
              </w:rPr>
              <w:t>г.</w:t>
            </w:r>
            <w:r w:rsidR="00F906EF" w:rsidRPr="00A67C4A">
              <w:rPr>
                <w:b/>
                <w:color w:val="000000"/>
                <w:szCs w:val="28"/>
              </w:rPr>
              <w:t xml:space="preserve"> </w:t>
            </w:r>
          </w:p>
        </w:tc>
      </w:tr>
    </w:tbl>
    <w:p w:rsidR="00A64900" w:rsidRPr="00A67C4A" w:rsidRDefault="009657B8" w:rsidP="002E6CC0">
      <w:pPr>
        <w:tabs>
          <w:tab w:val="left" w:pos="0"/>
        </w:tabs>
        <w:spacing w:line="360" w:lineRule="auto"/>
        <w:ind w:firstLine="0"/>
        <w:jc w:val="left"/>
        <w:rPr>
          <w:b/>
          <w:szCs w:val="28"/>
        </w:rPr>
      </w:pPr>
      <w:r w:rsidRPr="00A67C4A">
        <w:rPr>
          <w:b/>
          <w:szCs w:val="28"/>
        </w:rPr>
        <w:lastRenderedPageBreak/>
        <w:t>СОДЕРЖАНИ</w:t>
      </w:r>
      <w:r w:rsidR="00A64900" w:rsidRPr="00A67C4A">
        <w:rPr>
          <w:b/>
          <w:szCs w:val="28"/>
        </w:rPr>
        <w:t>Е</w:t>
      </w:r>
    </w:p>
    <w:p w:rsidR="00B3763F" w:rsidRPr="00B3763F" w:rsidRDefault="00A6036A">
      <w:pPr>
        <w:pStyle w:val="11"/>
        <w:rPr>
          <w:rFonts w:ascii="Times New Roman" w:eastAsiaTheme="minorEastAsia" w:hAnsi="Times New Roman"/>
          <w:b w:val="0"/>
          <w:bCs w:val="0"/>
          <w:caps w:val="0"/>
          <w:noProof/>
          <w:sz w:val="22"/>
          <w:szCs w:val="22"/>
        </w:rPr>
      </w:pPr>
      <w:r w:rsidRPr="00A67C4A">
        <w:rPr>
          <w:noProof/>
        </w:rPr>
        <w:fldChar w:fldCharType="begin"/>
      </w:r>
      <w:r w:rsidR="00A64900" w:rsidRPr="00A67C4A">
        <w:rPr>
          <w:noProof/>
        </w:rPr>
        <w:instrText xml:space="preserve"> TOC \o "1-1" \h \z \t "Заголовок 2;2;Заголовок 3 Знак1;3" </w:instrText>
      </w:r>
      <w:r w:rsidRPr="00A67C4A">
        <w:rPr>
          <w:noProof/>
        </w:rPr>
        <w:fldChar w:fldCharType="separate"/>
      </w:r>
      <w:hyperlink w:anchor="_Toc59544965" w:history="1">
        <w:r w:rsidR="00B3763F" w:rsidRPr="00B3763F">
          <w:rPr>
            <w:rStyle w:val="ac"/>
            <w:rFonts w:ascii="Times New Roman" w:hAnsi="Times New Roman"/>
            <w:noProof/>
            <w:sz w:val="22"/>
            <w:szCs w:val="22"/>
          </w:rPr>
          <w:t>ОБЩИЕ ПОЛОЖЕНИЯ</w:t>
        </w:r>
        <w:r w:rsidR="00B3763F" w:rsidRPr="00B3763F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B3763F" w:rsidRPr="00B3763F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B3763F" w:rsidRPr="00B3763F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_Toc59544965 \h </w:instrText>
        </w:r>
        <w:r w:rsidR="00B3763F" w:rsidRPr="00B3763F">
          <w:rPr>
            <w:rFonts w:ascii="Times New Roman" w:hAnsi="Times New Roman"/>
            <w:noProof/>
            <w:webHidden/>
            <w:sz w:val="22"/>
            <w:szCs w:val="22"/>
          </w:rPr>
        </w:r>
        <w:r w:rsidR="00B3763F" w:rsidRPr="00B3763F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B3763F" w:rsidRPr="00B3763F">
          <w:rPr>
            <w:rFonts w:ascii="Times New Roman" w:hAnsi="Times New Roman"/>
            <w:noProof/>
            <w:webHidden/>
            <w:sz w:val="22"/>
            <w:szCs w:val="22"/>
          </w:rPr>
          <w:t>4</w:t>
        </w:r>
        <w:r w:rsidR="00B3763F" w:rsidRPr="00B3763F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B3763F" w:rsidRPr="00B3763F" w:rsidRDefault="00B3763F">
      <w:pPr>
        <w:pStyle w:val="11"/>
        <w:rPr>
          <w:rFonts w:ascii="Times New Roman" w:eastAsiaTheme="minorEastAsia" w:hAnsi="Times New Roman"/>
          <w:b w:val="0"/>
          <w:bCs w:val="0"/>
          <w:caps w:val="0"/>
          <w:noProof/>
          <w:sz w:val="22"/>
          <w:szCs w:val="22"/>
        </w:rPr>
      </w:pPr>
      <w:hyperlink w:anchor="_Toc59544966" w:history="1">
        <w:r w:rsidRPr="00B3763F">
          <w:rPr>
            <w:rStyle w:val="ac"/>
            <w:rFonts w:ascii="Times New Roman" w:hAnsi="Times New Roman"/>
            <w:noProof/>
            <w:sz w:val="22"/>
            <w:szCs w:val="22"/>
          </w:rPr>
          <w:t>ТОМ I. УТВЕРЖДАЕМАЯ ЧАСТЬ. ПОЛОЖЕНИЯ О ТЕРРИТОРИАЛЬНОМ ПЛАНИРОВАНИИ</w:t>
        </w:r>
        <w:r w:rsidRPr="00B3763F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Pr="00B3763F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Pr="00B3763F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_Toc59544966 \h </w:instrText>
        </w:r>
        <w:r w:rsidRPr="00B3763F">
          <w:rPr>
            <w:rFonts w:ascii="Times New Roman" w:hAnsi="Times New Roman"/>
            <w:noProof/>
            <w:webHidden/>
            <w:sz w:val="22"/>
            <w:szCs w:val="22"/>
          </w:rPr>
        </w:r>
        <w:r w:rsidRPr="00B3763F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Pr="00B3763F">
          <w:rPr>
            <w:rFonts w:ascii="Times New Roman" w:hAnsi="Times New Roman"/>
            <w:noProof/>
            <w:webHidden/>
            <w:sz w:val="22"/>
            <w:szCs w:val="22"/>
          </w:rPr>
          <w:t>6</w:t>
        </w:r>
        <w:r w:rsidRPr="00B3763F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B3763F" w:rsidRPr="00B3763F" w:rsidRDefault="00B3763F" w:rsidP="00B3763F">
      <w:pPr>
        <w:pStyle w:val="20"/>
        <w:rPr>
          <w:rFonts w:ascii="Times New Roman" w:eastAsiaTheme="minorEastAsia" w:hAnsi="Times New Roman"/>
          <w:noProof/>
          <w:sz w:val="22"/>
          <w:szCs w:val="22"/>
        </w:rPr>
      </w:pPr>
      <w:hyperlink w:anchor="_Toc59544967" w:history="1">
        <w:r w:rsidRPr="00B3763F">
          <w:rPr>
            <w:rStyle w:val="ac"/>
            <w:rFonts w:ascii="Times New Roman" w:hAnsi="Times New Roman"/>
            <w:noProof/>
            <w:sz w:val="22"/>
            <w:szCs w:val="22"/>
          </w:rPr>
          <w:t>1. Сведения о видах, назначении и наименованиях планируемых для размещения объектов местного значения поселения</w:t>
        </w:r>
        <w:r w:rsidRPr="00B3763F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Pr="00B3763F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Pr="00B3763F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_Toc59544967 \h </w:instrText>
        </w:r>
        <w:r w:rsidRPr="00B3763F">
          <w:rPr>
            <w:rFonts w:ascii="Times New Roman" w:hAnsi="Times New Roman"/>
            <w:noProof/>
            <w:webHidden/>
            <w:sz w:val="22"/>
            <w:szCs w:val="22"/>
          </w:rPr>
        </w:r>
        <w:r w:rsidRPr="00B3763F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Pr="00B3763F">
          <w:rPr>
            <w:rFonts w:ascii="Times New Roman" w:hAnsi="Times New Roman"/>
            <w:noProof/>
            <w:webHidden/>
            <w:sz w:val="22"/>
            <w:szCs w:val="22"/>
          </w:rPr>
          <w:t>8</w:t>
        </w:r>
        <w:r w:rsidRPr="00B3763F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B3763F" w:rsidRDefault="00B3763F" w:rsidP="00B3763F">
      <w:pPr>
        <w:pStyle w:val="2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44968" w:history="1">
        <w:r w:rsidRPr="00B3763F">
          <w:rPr>
            <w:rStyle w:val="ac"/>
            <w:rFonts w:ascii="Times New Roman" w:hAnsi="Times New Roman"/>
            <w:noProof/>
            <w:sz w:val="22"/>
            <w:szCs w:val="22"/>
          </w:rPr>
          <w:t>2. Параметры функциональных зон и сведения о планируемых для размещения в них объектов федерального значения, объектов регионального значения, объектов местного значения</w:t>
        </w:r>
        <w:r w:rsidRPr="00B3763F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Pr="00B3763F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Pr="00B3763F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_Toc59544968 \h </w:instrText>
        </w:r>
        <w:r w:rsidRPr="00B3763F">
          <w:rPr>
            <w:rFonts w:ascii="Times New Roman" w:hAnsi="Times New Roman"/>
            <w:noProof/>
            <w:webHidden/>
            <w:sz w:val="22"/>
            <w:szCs w:val="22"/>
          </w:rPr>
        </w:r>
        <w:r w:rsidRPr="00B3763F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Pr="00B3763F">
          <w:rPr>
            <w:rFonts w:ascii="Times New Roman" w:hAnsi="Times New Roman"/>
            <w:noProof/>
            <w:webHidden/>
            <w:sz w:val="22"/>
            <w:szCs w:val="22"/>
          </w:rPr>
          <w:t>9</w:t>
        </w:r>
        <w:r w:rsidRPr="00B3763F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F731AD" w:rsidRPr="00A67C4A" w:rsidRDefault="00A6036A" w:rsidP="00130E7E">
      <w:pPr>
        <w:tabs>
          <w:tab w:val="right" w:leader="dot" w:pos="10206"/>
        </w:tabs>
        <w:spacing w:line="360" w:lineRule="auto"/>
        <w:ind w:firstLine="0"/>
        <w:jc w:val="center"/>
        <w:rPr>
          <w:b/>
          <w:color w:val="000000"/>
          <w:sz w:val="32"/>
          <w:szCs w:val="32"/>
        </w:rPr>
      </w:pPr>
      <w:r w:rsidRPr="00A67C4A">
        <w:rPr>
          <w:b/>
          <w:bCs/>
          <w:noProof/>
        </w:rPr>
        <w:fldChar w:fldCharType="end"/>
      </w:r>
    </w:p>
    <w:p w:rsidR="00E03C38" w:rsidRPr="00A67C4A" w:rsidRDefault="00E03C38" w:rsidP="002E6CC0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55507B" w:rsidRPr="00B00613" w:rsidRDefault="0055507B" w:rsidP="0055507B">
      <w:pPr>
        <w:pageBreakBefore/>
        <w:jc w:val="center"/>
        <w:rPr>
          <w:b/>
          <w:sz w:val="32"/>
          <w:szCs w:val="32"/>
        </w:rPr>
      </w:pPr>
      <w:bookmarkStart w:id="0" w:name="_Toc371004195"/>
      <w:bookmarkStart w:id="1" w:name="_Toc378945378"/>
      <w:r w:rsidRPr="00B00613">
        <w:rPr>
          <w:b/>
          <w:sz w:val="32"/>
          <w:szCs w:val="32"/>
        </w:rPr>
        <w:lastRenderedPageBreak/>
        <w:t xml:space="preserve">Состав </w:t>
      </w:r>
      <w:r w:rsidR="00F47E22">
        <w:rPr>
          <w:b/>
          <w:sz w:val="32"/>
          <w:szCs w:val="32"/>
        </w:rPr>
        <w:t>утверждаемой части (Положение о территориальном планировании)</w:t>
      </w:r>
    </w:p>
    <w:p w:rsidR="0055507B" w:rsidRPr="00F47E22" w:rsidRDefault="0055507B" w:rsidP="0055507B">
      <w:pPr>
        <w:tabs>
          <w:tab w:val="left" w:pos="0"/>
        </w:tabs>
        <w:rPr>
          <w:b/>
          <w:sz w:val="24"/>
        </w:rPr>
      </w:pPr>
      <w:r w:rsidRPr="00F47E22">
        <w:rPr>
          <w:b/>
          <w:sz w:val="24"/>
        </w:rPr>
        <w:t>Текстовые материалы:</w:t>
      </w:r>
    </w:p>
    <w:p w:rsidR="0055507B" w:rsidRPr="00F47E22" w:rsidRDefault="00F47E22" w:rsidP="0055507B">
      <w:pPr>
        <w:tabs>
          <w:tab w:val="left" w:pos="0"/>
        </w:tabs>
        <w:rPr>
          <w:sz w:val="24"/>
        </w:rPr>
      </w:pPr>
      <w:r w:rsidRPr="00F47E22">
        <w:rPr>
          <w:sz w:val="24"/>
        </w:rPr>
        <w:t>Положение о территориальном планировании</w:t>
      </w:r>
    </w:p>
    <w:p w:rsidR="0055507B" w:rsidRPr="00F47E22" w:rsidRDefault="0055507B" w:rsidP="0055507B">
      <w:pPr>
        <w:tabs>
          <w:tab w:val="left" w:pos="0"/>
        </w:tabs>
        <w:rPr>
          <w:b/>
          <w:sz w:val="24"/>
        </w:rPr>
      </w:pPr>
      <w:r w:rsidRPr="00F47E22">
        <w:rPr>
          <w:b/>
          <w:sz w:val="24"/>
        </w:rPr>
        <w:t>Графические материалы (в векторном и растровом формате):</w:t>
      </w:r>
    </w:p>
    <w:tbl>
      <w:tblPr>
        <w:tblW w:w="9639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25"/>
        <w:gridCol w:w="6521"/>
        <w:gridCol w:w="1134"/>
        <w:gridCol w:w="1559"/>
      </w:tblGrid>
      <w:tr w:rsidR="0055507B" w:rsidRPr="00F47E22" w:rsidTr="00F47E22">
        <w:trPr>
          <w:trHeight w:val="51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5507B" w:rsidRPr="00F47E22" w:rsidRDefault="0055507B" w:rsidP="00181AFF">
            <w:pPr>
              <w:tabs>
                <w:tab w:val="left" w:pos="8820"/>
              </w:tabs>
              <w:ind w:firstLine="0"/>
              <w:jc w:val="center"/>
              <w:rPr>
                <w:b/>
                <w:sz w:val="24"/>
              </w:rPr>
            </w:pPr>
            <w:r w:rsidRPr="00F47E22">
              <w:rPr>
                <w:b/>
                <w:sz w:val="24"/>
              </w:rPr>
              <w:t>№ п/п</w:t>
            </w:r>
          </w:p>
        </w:tc>
        <w:tc>
          <w:tcPr>
            <w:tcW w:w="652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5507B" w:rsidRPr="00F47E22" w:rsidRDefault="0055507B" w:rsidP="00181AFF">
            <w:pPr>
              <w:tabs>
                <w:tab w:val="left" w:pos="8820"/>
              </w:tabs>
              <w:ind w:firstLine="0"/>
              <w:jc w:val="center"/>
              <w:rPr>
                <w:b/>
                <w:sz w:val="24"/>
              </w:rPr>
            </w:pPr>
            <w:r w:rsidRPr="00F47E22">
              <w:rPr>
                <w:b/>
                <w:sz w:val="24"/>
              </w:rPr>
              <w:t>Наименование карт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5507B" w:rsidRPr="00F47E22" w:rsidRDefault="0055507B" w:rsidP="00181AFF">
            <w:pPr>
              <w:tabs>
                <w:tab w:val="left" w:pos="8820"/>
              </w:tabs>
              <w:ind w:firstLine="0"/>
              <w:jc w:val="center"/>
              <w:rPr>
                <w:b/>
                <w:sz w:val="24"/>
              </w:rPr>
            </w:pPr>
            <w:r w:rsidRPr="00F47E22">
              <w:rPr>
                <w:b/>
                <w:sz w:val="24"/>
              </w:rPr>
              <w:t>Масштаб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07B" w:rsidRPr="00F47E22" w:rsidRDefault="0055507B" w:rsidP="00181AFF">
            <w:pPr>
              <w:tabs>
                <w:tab w:val="left" w:pos="8820"/>
              </w:tabs>
              <w:ind w:firstLine="0"/>
              <w:jc w:val="center"/>
              <w:rPr>
                <w:b/>
                <w:sz w:val="24"/>
              </w:rPr>
            </w:pPr>
            <w:r w:rsidRPr="00F47E22">
              <w:rPr>
                <w:b/>
                <w:sz w:val="24"/>
              </w:rPr>
              <w:t>Примечания</w:t>
            </w:r>
          </w:p>
        </w:tc>
      </w:tr>
      <w:tr w:rsidR="0055507B" w:rsidRPr="00F47E22" w:rsidTr="00F47E22">
        <w:trPr>
          <w:trHeight w:val="880"/>
        </w:trPr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5507B" w:rsidRPr="00F47E22" w:rsidRDefault="0055507B" w:rsidP="00181AFF">
            <w:pPr>
              <w:tabs>
                <w:tab w:val="left" w:pos="8820"/>
              </w:tabs>
              <w:ind w:firstLine="0"/>
              <w:jc w:val="center"/>
              <w:rPr>
                <w:sz w:val="24"/>
              </w:rPr>
            </w:pPr>
            <w:r w:rsidRPr="00F47E22">
              <w:rPr>
                <w:sz w:val="24"/>
              </w:rPr>
              <w:t>1</w:t>
            </w:r>
          </w:p>
        </w:tc>
        <w:tc>
          <w:tcPr>
            <w:tcW w:w="652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5507B" w:rsidRPr="00F47E22" w:rsidRDefault="0055507B" w:rsidP="00181AFF">
            <w:pPr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47E22">
              <w:rPr>
                <w:sz w:val="24"/>
              </w:rPr>
              <w:t>Карта планируемого размещения объектов местного значения поселения</w:t>
            </w:r>
          </w:p>
          <w:p w:rsidR="0055507B" w:rsidRPr="00F47E22" w:rsidRDefault="0055507B" w:rsidP="00181AFF">
            <w:pPr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47E22">
              <w:rPr>
                <w:sz w:val="24"/>
              </w:rPr>
              <w:t>Карта границ населенных пунктов, входящих в состав посел</w:t>
            </w:r>
            <w:r w:rsidRPr="00F47E22">
              <w:rPr>
                <w:sz w:val="24"/>
              </w:rPr>
              <w:t>е</w:t>
            </w:r>
            <w:r w:rsidRPr="00F47E22">
              <w:rPr>
                <w:sz w:val="24"/>
              </w:rPr>
              <w:t>ния</w:t>
            </w:r>
          </w:p>
          <w:p w:rsidR="0055507B" w:rsidRPr="00F47E22" w:rsidRDefault="0055507B" w:rsidP="00181AFF">
            <w:pPr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47E22">
              <w:rPr>
                <w:sz w:val="24"/>
              </w:rPr>
              <w:t xml:space="preserve">Карта функциональных зон поселения 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5507B" w:rsidRPr="00F47E22" w:rsidRDefault="0055507B" w:rsidP="00181AFF">
            <w:pPr>
              <w:tabs>
                <w:tab w:val="left" w:pos="8820"/>
              </w:tabs>
              <w:ind w:firstLine="0"/>
              <w:jc w:val="center"/>
              <w:rPr>
                <w:sz w:val="24"/>
              </w:rPr>
            </w:pPr>
            <w:r w:rsidRPr="00F47E22">
              <w:rPr>
                <w:sz w:val="24"/>
              </w:rPr>
              <w:t xml:space="preserve">1:15000 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5507B" w:rsidRPr="00F47E22" w:rsidRDefault="0055507B" w:rsidP="00181AFF">
            <w:pPr>
              <w:tabs>
                <w:tab w:val="left" w:pos="8820"/>
              </w:tabs>
              <w:ind w:firstLine="0"/>
              <w:jc w:val="center"/>
              <w:rPr>
                <w:b/>
                <w:sz w:val="24"/>
              </w:rPr>
            </w:pPr>
          </w:p>
        </w:tc>
      </w:tr>
      <w:tr w:rsidR="0055507B" w:rsidRPr="00F47E22" w:rsidTr="00F47E22">
        <w:trPr>
          <w:trHeight w:val="880"/>
        </w:trPr>
        <w:tc>
          <w:tcPr>
            <w:tcW w:w="425" w:type="dxa"/>
            <w:shd w:val="clear" w:color="auto" w:fill="auto"/>
            <w:vAlign w:val="center"/>
          </w:tcPr>
          <w:p w:rsidR="0055507B" w:rsidRPr="00F47E22" w:rsidRDefault="0055507B" w:rsidP="00181AFF">
            <w:pPr>
              <w:tabs>
                <w:tab w:val="left" w:pos="8820"/>
              </w:tabs>
              <w:ind w:firstLine="0"/>
              <w:jc w:val="center"/>
              <w:rPr>
                <w:sz w:val="24"/>
              </w:rPr>
            </w:pPr>
            <w:r w:rsidRPr="00F47E22">
              <w:rPr>
                <w:sz w:val="24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55507B" w:rsidRPr="00F47E22" w:rsidRDefault="0055507B" w:rsidP="00181AFF">
            <w:pPr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47E22">
              <w:rPr>
                <w:sz w:val="24"/>
              </w:rPr>
              <w:t>Карта планируемого размещения объектов местного значения поселения</w:t>
            </w:r>
          </w:p>
          <w:p w:rsidR="0055507B" w:rsidRPr="00F47E22" w:rsidRDefault="0055507B" w:rsidP="00181AFF">
            <w:pPr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47E22">
              <w:rPr>
                <w:sz w:val="24"/>
              </w:rPr>
              <w:t>Карта границ населенных пунктов, входящих в состав посел</w:t>
            </w:r>
            <w:r w:rsidRPr="00F47E22">
              <w:rPr>
                <w:sz w:val="24"/>
              </w:rPr>
              <w:t>е</w:t>
            </w:r>
            <w:r w:rsidRPr="00F47E22">
              <w:rPr>
                <w:sz w:val="24"/>
              </w:rPr>
              <w:t>ния</w:t>
            </w:r>
          </w:p>
          <w:p w:rsidR="0055507B" w:rsidRPr="00F47E22" w:rsidRDefault="0055507B" w:rsidP="00181AFF">
            <w:pPr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47E22">
              <w:rPr>
                <w:sz w:val="24"/>
              </w:rPr>
              <w:t>Карта функциональных зон поселения (пгт.Кумены)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07B" w:rsidRPr="00F47E22" w:rsidRDefault="0055507B" w:rsidP="00181AFF">
            <w:pPr>
              <w:tabs>
                <w:tab w:val="left" w:pos="8820"/>
              </w:tabs>
              <w:ind w:firstLine="0"/>
              <w:jc w:val="center"/>
              <w:rPr>
                <w:sz w:val="24"/>
              </w:rPr>
            </w:pPr>
            <w:r w:rsidRPr="00F47E22">
              <w:rPr>
                <w:sz w:val="24"/>
              </w:rPr>
              <w:t>1:5000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07B" w:rsidRPr="00F47E22" w:rsidRDefault="0055507B" w:rsidP="00181AFF">
            <w:pPr>
              <w:tabs>
                <w:tab w:val="left" w:pos="8820"/>
              </w:tabs>
              <w:ind w:firstLine="0"/>
              <w:jc w:val="center"/>
              <w:rPr>
                <w:b/>
                <w:sz w:val="24"/>
              </w:rPr>
            </w:pPr>
          </w:p>
        </w:tc>
      </w:tr>
    </w:tbl>
    <w:p w:rsidR="00E03C38" w:rsidRPr="00A67C4A" w:rsidRDefault="00E03C38" w:rsidP="002E6CC0">
      <w:pPr>
        <w:pStyle w:val="1"/>
        <w:pageBreakBefore/>
        <w:spacing w:before="0" w:after="0"/>
        <w:rPr>
          <w:rFonts w:ascii="Times New Roman" w:hAnsi="Times New Roman" w:cs="Times New Roman"/>
        </w:rPr>
      </w:pPr>
      <w:bookmarkStart w:id="2" w:name="_Toc59544965"/>
      <w:r w:rsidRPr="00A67C4A">
        <w:rPr>
          <w:rFonts w:ascii="Times New Roman" w:hAnsi="Times New Roman" w:cs="Times New Roman"/>
        </w:rPr>
        <w:lastRenderedPageBreak/>
        <w:t>ОБЩИЕ ПОЛОЖЕНИЯ</w:t>
      </w:r>
      <w:bookmarkEnd w:id="0"/>
      <w:bookmarkEnd w:id="1"/>
      <w:bookmarkEnd w:id="2"/>
    </w:p>
    <w:p w:rsidR="00E03C38" w:rsidRPr="00A67C4A" w:rsidRDefault="00E03C38" w:rsidP="002E6CC0">
      <w:pPr>
        <w:jc w:val="center"/>
        <w:rPr>
          <w:b/>
          <w:szCs w:val="28"/>
        </w:rPr>
      </w:pPr>
    </w:p>
    <w:p w:rsidR="00E03C38" w:rsidRPr="00A67C4A" w:rsidRDefault="00E03C38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 xml:space="preserve">1.1. Территориальное планирование </w:t>
      </w:r>
      <w:r w:rsidR="001E3BAA" w:rsidRPr="00A67C4A">
        <w:rPr>
          <w:color w:val="000000"/>
          <w:szCs w:val="28"/>
        </w:rPr>
        <w:t>Куменского городского</w:t>
      </w:r>
      <w:r w:rsidRPr="00A67C4A">
        <w:rPr>
          <w:color w:val="000000"/>
          <w:szCs w:val="28"/>
        </w:rPr>
        <w:t xml:space="preserve"> поселения осуществляется посредством разработки и утверждения Генерального плана </w:t>
      </w:r>
      <w:r w:rsidR="001E3BAA" w:rsidRPr="00A67C4A">
        <w:rPr>
          <w:color w:val="000000"/>
          <w:szCs w:val="28"/>
        </w:rPr>
        <w:t>Куменского городского</w:t>
      </w:r>
      <w:r w:rsidRPr="00A67C4A">
        <w:rPr>
          <w:color w:val="000000"/>
          <w:szCs w:val="28"/>
        </w:rPr>
        <w:t xml:space="preserve"> поселения и внесения в него изменений.</w:t>
      </w:r>
    </w:p>
    <w:p w:rsidR="00E03C38" w:rsidRPr="00A67C4A" w:rsidRDefault="00E03C38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 xml:space="preserve">1.2. Генеральный план </w:t>
      </w:r>
      <w:r w:rsidR="001E3BAA" w:rsidRPr="00A67C4A">
        <w:rPr>
          <w:color w:val="000000"/>
          <w:szCs w:val="28"/>
        </w:rPr>
        <w:t>Куменского городского</w:t>
      </w:r>
      <w:r w:rsidRPr="00A67C4A">
        <w:rPr>
          <w:color w:val="000000"/>
          <w:szCs w:val="28"/>
        </w:rPr>
        <w:t xml:space="preserve"> поселения разработан в соответствии с требованиями:</w:t>
      </w:r>
    </w:p>
    <w:p w:rsidR="00E03C38" w:rsidRPr="00A67C4A" w:rsidRDefault="00E03C38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 xml:space="preserve">1.2.1. Ст. ст. 23, 24, 25 Градостроительного кодекса Российской Федерации от 22.07.2008г. № 148-ФЗ </w:t>
      </w:r>
    </w:p>
    <w:p w:rsidR="00E03C38" w:rsidRPr="00A67C4A" w:rsidRDefault="00E03C38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>1.2.2. Федерального закона от 29.12.04г. № 191-ФЗ «О введении в действие градостроительного кодекса Российской Федерации».</w:t>
      </w:r>
    </w:p>
    <w:p w:rsidR="00E03C38" w:rsidRPr="00A67C4A" w:rsidRDefault="00E03C38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>1.2.3. Федерального закона от 06.10.03г. № 131-ФЗ «Об общих принципах организации местного самоуправления в Российской Федерации».</w:t>
      </w:r>
    </w:p>
    <w:p w:rsidR="00E03C38" w:rsidRPr="00A67C4A" w:rsidRDefault="00E03C38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>1</w:t>
      </w:r>
      <w:r w:rsidR="008359D0" w:rsidRPr="00A67C4A">
        <w:rPr>
          <w:color w:val="000000"/>
          <w:szCs w:val="28"/>
        </w:rPr>
        <w:t>.2.4</w:t>
      </w:r>
      <w:r w:rsidRPr="00A67C4A">
        <w:rPr>
          <w:color w:val="000000"/>
          <w:szCs w:val="28"/>
        </w:rPr>
        <w:t>. Закона области «О регулировании градостроительной деятельности в Кировской области» от 28.09.2006 №44-ЗО.</w:t>
      </w:r>
    </w:p>
    <w:p w:rsidR="008359D0" w:rsidRPr="00A67C4A" w:rsidRDefault="008359D0" w:rsidP="00A2027E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>1.2.5 Приказу Минэкономразвития России от 09.01.2018г. №10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№ 793».</w:t>
      </w:r>
    </w:p>
    <w:p w:rsidR="00E03C38" w:rsidRPr="00A67C4A" w:rsidRDefault="00E03C38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 xml:space="preserve">1.3. Генеральный план </w:t>
      </w:r>
      <w:r w:rsidR="001E3BAA" w:rsidRPr="00A67C4A">
        <w:rPr>
          <w:color w:val="000000"/>
          <w:szCs w:val="28"/>
        </w:rPr>
        <w:t>Куменского городского</w:t>
      </w:r>
      <w:r w:rsidRPr="00A67C4A">
        <w:rPr>
          <w:color w:val="000000"/>
          <w:szCs w:val="28"/>
        </w:rPr>
        <w:t xml:space="preserve"> поселения разработан в соответствии с целями и задачами развития </w:t>
      </w:r>
      <w:r w:rsidR="001E3BAA" w:rsidRPr="00A67C4A">
        <w:rPr>
          <w:color w:val="000000"/>
          <w:szCs w:val="28"/>
        </w:rPr>
        <w:t>городского</w:t>
      </w:r>
      <w:r w:rsidRPr="00A67C4A">
        <w:rPr>
          <w:color w:val="000000"/>
          <w:szCs w:val="28"/>
        </w:rPr>
        <w:t xml:space="preserve"> поселения, сформулированными в документах социально-экономического развития </w:t>
      </w:r>
      <w:r w:rsidR="001E3BAA" w:rsidRPr="00A67C4A">
        <w:rPr>
          <w:color w:val="000000"/>
          <w:szCs w:val="28"/>
        </w:rPr>
        <w:t>городского</w:t>
      </w:r>
      <w:r w:rsidRPr="00A67C4A">
        <w:rPr>
          <w:color w:val="000000"/>
          <w:szCs w:val="28"/>
        </w:rPr>
        <w:t xml:space="preserve"> поселения.</w:t>
      </w:r>
    </w:p>
    <w:p w:rsidR="00E03C38" w:rsidRPr="00A67C4A" w:rsidRDefault="00E03C38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 xml:space="preserve">1.4. В Генеральном плане </w:t>
      </w:r>
      <w:r w:rsidR="001E3BAA" w:rsidRPr="00A67C4A">
        <w:rPr>
          <w:color w:val="000000"/>
          <w:szCs w:val="28"/>
        </w:rPr>
        <w:t>Куменского городского</w:t>
      </w:r>
      <w:r w:rsidRPr="00A67C4A">
        <w:rPr>
          <w:color w:val="000000"/>
          <w:szCs w:val="28"/>
        </w:rPr>
        <w:t xml:space="preserve"> поселения учтены ограничения использования территорий, установленные в соответствии с Законодательством Российской Федерации.</w:t>
      </w:r>
    </w:p>
    <w:p w:rsidR="00E03C38" w:rsidRPr="00A67C4A" w:rsidRDefault="00E03C38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 xml:space="preserve">1.5. В составе Генерального плана </w:t>
      </w:r>
      <w:r w:rsidR="001E3BAA" w:rsidRPr="00A67C4A">
        <w:rPr>
          <w:color w:val="000000"/>
          <w:szCs w:val="28"/>
        </w:rPr>
        <w:t>городского</w:t>
      </w:r>
      <w:r w:rsidRPr="00A67C4A">
        <w:rPr>
          <w:color w:val="000000"/>
          <w:szCs w:val="28"/>
        </w:rPr>
        <w:t xml:space="preserve"> поселения выделены следующие временные сроки его реализации:</w:t>
      </w:r>
    </w:p>
    <w:p w:rsidR="00E03C38" w:rsidRPr="00A67C4A" w:rsidRDefault="00E03C38" w:rsidP="00F65B08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lastRenderedPageBreak/>
        <w:t xml:space="preserve">расчетный срок Генерального плана </w:t>
      </w:r>
      <w:r w:rsidR="001E3BAA" w:rsidRPr="00A67C4A">
        <w:rPr>
          <w:color w:val="000000"/>
          <w:szCs w:val="28"/>
        </w:rPr>
        <w:t>городского</w:t>
      </w:r>
      <w:r w:rsidRPr="00A67C4A">
        <w:rPr>
          <w:color w:val="000000"/>
          <w:szCs w:val="28"/>
        </w:rPr>
        <w:t xml:space="preserve"> поселения, на который рассчитаны все основные проектные решения Генерального плана </w:t>
      </w:r>
      <w:r w:rsidR="001E3BAA" w:rsidRPr="00A67C4A">
        <w:rPr>
          <w:color w:val="000000"/>
          <w:szCs w:val="28"/>
        </w:rPr>
        <w:t>городского</w:t>
      </w:r>
      <w:r w:rsidRPr="00A67C4A">
        <w:rPr>
          <w:color w:val="000000"/>
          <w:szCs w:val="28"/>
        </w:rPr>
        <w:t xml:space="preserve"> поселения - 20</w:t>
      </w:r>
      <w:r w:rsidR="00F65B08" w:rsidRPr="00A67C4A">
        <w:rPr>
          <w:color w:val="000000"/>
          <w:szCs w:val="28"/>
        </w:rPr>
        <w:t>40</w:t>
      </w:r>
      <w:r w:rsidRPr="00A67C4A">
        <w:rPr>
          <w:color w:val="000000"/>
          <w:szCs w:val="28"/>
        </w:rPr>
        <w:t xml:space="preserve"> год;</w:t>
      </w:r>
    </w:p>
    <w:p w:rsidR="00E03C38" w:rsidRPr="00A67C4A" w:rsidRDefault="00E03C38" w:rsidP="00F65B08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 xml:space="preserve">первая очередь Генерального плана </w:t>
      </w:r>
      <w:r w:rsidR="001E3BAA" w:rsidRPr="00A67C4A">
        <w:rPr>
          <w:color w:val="000000"/>
          <w:szCs w:val="28"/>
        </w:rPr>
        <w:t>городского</w:t>
      </w:r>
      <w:r w:rsidRPr="00A67C4A">
        <w:rPr>
          <w:color w:val="000000"/>
          <w:szCs w:val="28"/>
        </w:rPr>
        <w:t xml:space="preserve"> поселения, на которую определены первоочередные мероприятия по реализации Генерального плана </w:t>
      </w:r>
      <w:r w:rsidR="001E3BAA" w:rsidRPr="00A67C4A">
        <w:rPr>
          <w:color w:val="000000"/>
          <w:szCs w:val="28"/>
        </w:rPr>
        <w:t>городского</w:t>
      </w:r>
      <w:r w:rsidRPr="00A67C4A">
        <w:rPr>
          <w:color w:val="000000"/>
          <w:szCs w:val="28"/>
        </w:rPr>
        <w:t xml:space="preserve"> поселения – 202</w:t>
      </w:r>
      <w:r w:rsidR="00F65B08" w:rsidRPr="00A67C4A">
        <w:rPr>
          <w:color w:val="000000"/>
          <w:szCs w:val="28"/>
        </w:rPr>
        <w:t>5</w:t>
      </w:r>
      <w:r w:rsidRPr="00A67C4A">
        <w:rPr>
          <w:color w:val="000000"/>
          <w:szCs w:val="28"/>
        </w:rPr>
        <w:t xml:space="preserve"> год.</w:t>
      </w:r>
    </w:p>
    <w:p w:rsidR="00E03C38" w:rsidRPr="00A67C4A" w:rsidRDefault="00E03C38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 xml:space="preserve">1.6. Проектные решения Генерального плана </w:t>
      </w:r>
      <w:r w:rsidR="001E3BAA" w:rsidRPr="00A67C4A">
        <w:rPr>
          <w:color w:val="000000"/>
          <w:szCs w:val="28"/>
        </w:rPr>
        <w:t>городского</w:t>
      </w:r>
      <w:r w:rsidRPr="00A67C4A">
        <w:rPr>
          <w:color w:val="000000"/>
          <w:szCs w:val="28"/>
        </w:rPr>
        <w:t xml:space="preserve"> поселения на расчетный срок являются основанием для разработки документации по планировке территории </w:t>
      </w:r>
      <w:r w:rsidR="001E3BAA" w:rsidRPr="00A67C4A">
        <w:rPr>
          <w:color w:val="000000"/>
          <w:szCs w:val="28"/>
        </w:rPr>
        <w:t>городского</w:t>
      </w:r>
      <w:r w:rsidRPr="00A67C4A">
        <w:rPr>
          <w:color w:val="000000"/>
          <w:szCs w:val="28"/>
        </w:rPr>
        <w:t xml:space="preserve"> поселения, а также территориальных и отраслевых схем размещения отдельных видов строительства, развития транспортной, инженерной и социальной инфраструктур, охраны окружающей среды и учитываются при разработке Правил землепользования и застройки </w:t>
      </w:r>
      <w:r w:rsidR="001E3BAA" w:rsidRPr="00A67C4A">
        <w:rPr>
          <w:color w:val="000000"/>
          <w:szCs w:val="28"/>
        </w:rPr>
        <w:t>городского</w:t>
      </w:r>
      <w:r w:rsidRPr="00A67C4A">
        <w:rPr>
          <w:color w:val="000000"/>
          <w:szCs w:val="28"/>
        </w:rPr>
        <w:t xml:space="preserve"> поселения.</w:t>
      </w:r>
    </w:p>
    <w:p w:rsidR="00E03C38" w:rsidRPr="00A67C4A" w:rsidRDefault="00E03C38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 xml:space="preserve">1.7. Генеральный план </w:t>
      </w:r>
      <w:r w:rsidR="001E3BAA" w:rsidRPr="00A67C4A">
        <w:rPr>
          <w:color w:val="000000"/>
          <w:szCs w:val="28"/>
        </w:rPr>
        <w:t>городского</w:t>
      </w:r>
      <w:r w:rsidRPr="00A67C4A">
        <w:rPr>
          <w:color w:val="000000"/>
          <w:szCs w:val="28"/>
        </w:rPr>
        <w:t xml:space="preserve"> поселения состоит из текстовых и графических материалов, включающих разделы: «Социально-экономические предпосылки и приоритеты градостроительного развития </w:t>
      </w:r>
      <w:r w:rsidR="001E3BAA" w:rsidRPr="00A67C4A">
        <w:rPr>
          <w:color w:val="000000"/>
          <w:szCs w:val="28"/>
        </w:rPr>
        <w:t>городского</w:t>
      </w:r>
      <w:r w:rsidRPr="00A67C4A">
        <w:rPr>
          <w:color w:val="000000"/>
          <w:szCs w:val="28"/>
        </w:rPr>
        <w:t xml:space="preserve"> поселения», «Планировка, экономика, транспорт», «Инженерная инфраструктура», «Охрана окружающей среды», «Территория достопримечательных мест», «Предпроектные материалы, формирование базы исходных материалов».</w:t>
      </w:r>
    </w:p>
    <w:p w:rsidR="00E03C38" w:rsidRPr="00A67C4A" w:rsidRDefault="00E03C38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 xml:space="preserve">Генеральный план </w:t>
      </w:r>
      <w:r w:rsidR="001E3BAA" w:rsidRPr="00A67C4A">
        <w:rPr>
          <w:color w:val="000000"/>
          <w:szCs w:val="28"/>
        </w:rPr>
        <w:t>городского</w:t>
      </w:r>
      <w:r w:rsidRPr="00A67C4A">
        <w:rPr>
          <w:color w:val="000000"/>
          <w:szCs w:val="28"/>
        </w:rPr>
        <w:t xml:space="preserve"> поселения разработан ООО «САТЭК</w:t>
      </w:r>
      <w:r w:rsidR="00F65B08" w:rsidRPr="00A67C4A">
        <w:rPr>
          <w:color w:val="000000"/>
          <w:szCs w:val="28"/>
        </w:rPr>
        <w:t>-ММ</w:t>
      </w:r>
      <w:r w:rsidRPr="00A67C4A">
        <w:rPr>
          <w:color w:val="000000"/>
          <w:szCs w:val="28"/>
        </w:rPr>
        <w:t xml:space="preserve">». </w:t>
      </w:r>
    </w:p>
    <w:p w:rsidR="00E03C38" w:rsidRPr="00A67C4A" w:rsidRDefault="00E03C38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 xml:space="preserve">1.8. Реализация Генерального плана </w:t>
      </w:r>
      <w:r w:rsidR="001E3BAA" w:rsidRPr="00A67C4A">
        <w:rPr>
          <w:color w:val="000000"/>
          <w:szCs w:val="28"/>
        </w:rPr>
        <w:t>городского</w:t>
      </w:r>
      <w:r w:rsidRPr="00A67C4A">
        <w:rPr>
          <w:color w:val="000000"/>
          <w:szCs w:val="28"/>
        </w:rPr>
        <w:t xml:space="preserve"> поселения осуществляется на основании первоочередных мероприятий по реализации генерального плана </w:t>
      </w:r>
      <w:r w:rsidR="001E3BAA" w:rsidRPr="00A67C4A">
        <w:rPr>
          <w:color w:val="000000"/>
          <w:szCs w:val="28"/>
        </w:rPr>
        <w:t>городского</w:t>
      </w:r>
      <w:r w:rsidRPr="00A67C4A">
        <w:rPr>
          <w:color w:val="000000"/>
          <w:szCs w:val="28"/>
        </w:rPr>
        <w:t xml:space="preserve"> поселения, которые утверждаются Главой </w:t>
      </w:r>
      <w:r w:rsidR="001E3BAA" w:rsidRPr="00A67C4A">
        <w:rPr>
          <w:color w:val="000000"/>
          <w:szCs w:val="28"/>
        </w:rPr>
        <w:t>городского</w:t>
      </w:r>
      <w:r w:rsidRPr="00A67C4A">
        <w:rPr>
          <w:color w:val="000000"/>
          <w:szCs w:val="28"/>
        </w:rPr>
        <w:t xml:space="preserve"> поселения в течение трех месяцев со дня утверждения Генерального плана </w:t>
      </w:r>
      <w:r w:rsidR="001E3BAA" w:rsidRPr="00A67C4A">
        <w:rPr>
          <w:color w:val="000000"/>
          <w:szCs w:val="28"/>
        </w:rPr>
        <w:t>городского</w:t>
      </w:r>
      <w:r w:rsidRPr="00A67C4A">
        <w:rPr>
          <w:color w:val="000000"/>
          <w:szCs w:val="28"/>
        </w:rPr>
        <w:t xml:space="preserve"> поселения.</w:t>
      </w:r>
    </w:p>
    <w:p w:rsidR="00E03C38" w:rsidRPr="00A67C4A" w:rsidRDefault="00E03C38" w:rsidP="002E6CC0">
      <w:pPr>
        <w:rPr>
          <w:szCs w:val="28"/>
        </w:rPr>
      </w:pPr>
    </w:p>
    <w:p w:rsidR="00A64900" w:rsidRPr="00A67C4A" w:rsidRDefault="00A64900" w:rsidP="002E6CC0">
      <w:pPr>
        <w:pStyle w:val="1"/>
        <w:pageBreakBefore/>
        <w:spacing w:before="0" w:after="0"/>
        <w:jc w:val="center"/>
        <w:rPr>
          <w:rFonts w:ascii="Times New Roman" w:hAnsi="Times New Roman" w:cs="Times New Roman"/>
        </w:rPr>
      </w:pPr>
      <w:bookmarkStart w:id="3" w:name="_Toc320021990"/>
      <w:bookmarkStart w:id="4" w:name="_Toc371004196"/>
      <w:bookmarkStart w:id="5" w:name="_Toc378945379"/>
      <w:bookmarkStart w:id="6" w:name="_Toc59544966"/>
      <w:r w:rsidRPr="00A67C4A">
        <w:rPr>
          <w:rFonts w:ascii="Times New Roman" w:hAnsi="Times New Roman" w:cs="Times New Roman"/>
        </w:rPr>
        <w:lastRenderedPageBreak/>
        <w:t>ТОМ I. УТВЕРЖДАЕМАЯ ЧАСТЬ. ПОЛОЖЕНИЯ О ТЕРРИТОРИАЛЬНОМ ПЛАНИРОВАНИИ</w:t>
      </w:r>
      <w:bookmarkEnd w:id="3"/>
      <w:bookmarkEnd w:id="4"/>
      <w:bookmarkEnd w:id="5"/>
      <w:bookmarkEnd w:id="6"/>
    </w:p>
    <w:p w:rsidR="00F731AD" w:rsidRPr="00A67C4A" w:rsidRDefault="00F731AD" w:rsidP="002E6CC0">
      <w:pPr>
        <w:autoSpaceDE w:val="0"/>
        <w:autoSpaceDN w:val="0"/>
        <w:adjustRightInd w:val="0"/>
        <w:ind w:left="360"/>
        <w:rPr>
          <w:color w:val="000000"/>
          <w:szCs w:val="28"/>
        </w:rPr>
      </w:pPr>
    </w:p>
    <w:p w:rsidR="00F731AD" w:rsidRPr="00A67C4A" w:rsidRDefault="00F731AD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>В соответствии с Градостроительным кодексом Российской Федерации утверждаемой частью Генерального плана является Положение о территориальном планировании содержащее пояснительную записку и соответствующие карты.</w:t>
      </w:r>
    </w:p>
    <w:p w:rsidR="00F731AD" w:rsidRPr="00A67C4A" w:rsidRDefault="00F731AD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>Базовым решением генерального плана, отраженным в положении о территориальном планировании, является функциональное зонирование территории. Именно функциональное зонирование является первым принципом, вносящим порядок и систему в планировочную организацию поселения, и призвано графически описать территориальное воплощение стратегии генерального плана.</w:t>
      </w:r>
    </w:p>
    <w:p w:rsidR="00F731AD" w:rsidRPr="00A67C4A" w:rsidRDefault="00F731AD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>Функциональное зонирование в проекте Генерального плана рассматривается как процесс и результат агрегированного выделения частей территории поселения с определенными видами и ограничениями их использования, функциональными назначениями, параметрами использования и изменения земельных участков и других объектов недвижимости при осуществлении градостроительной деятельности.</w:t>
      </w:r>
    </w:p>
    <w:p w:rsidR="00F731AD" w:rsidRPr="00A67C4A" w:rsidRDefault="00F731AD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>Целями такого зонирования являются:</w:t>
      </w:r>
    </w:p>
    <w:p w:rsidR="00F731AD" w:rsidRPr="00A67C4A" w:rsidRDefault="00F731AD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>– обеспечение градостроительными средствами благоприятных условий проживания населения,</w:t>
      </w:r>
    </w:p>
    <w:p w:rsidR="00F731AD" w:rsidRPr="00A67C4A" w:rsidRDefault="00F731AD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>– ограничение вредного воздействия хозяйственной и иной деятельности на окружающую природную среду,</w:t>
      </w:r>
    </w:p>
    <w:p w:rsidR="00F731AD" w:rsidRPr="00A67C4A" w:rsidRDefault="00F731AD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>– рациональное использование ресурсов в интересах настоящего и будущего поколений,</w:t>
      </w:r>
    </w:p>
    <w:p w:rsidR="00F731AD" w:rsidRPr="00A67C4A" w:rsidRDefault="00F731AD" w:rsidP="002E6CC0">
      <w:pPr>
        <w:autoSpaceDE w:val="0"/>
        <w:autoSpaceDN w:val="0"/>
        <w:adjustRightInd w:val="0"/>
        <w:spacing w:line="360" w:lineRule="auto"/>
        <w:rPr>
          <w:b/>
          <w:color w:val="000000"/>
          <w:szCs w:val="28"/>
        </w:rPr>
      </w:pPr>
      <w:r w:rsidRPr="00A67C4A">
        <w:rPr>
          <w:color w:val="000000"/>
          <w:szCs w:val="28"/>
        </w:rPr>
        <w:t>– формирование содержательной основы для градостроительного зонирования.</w:t>
      </w:r>
    </w:p>
    <w:p w:rsidR="00F731AD" w:rsidRPr="00A67C4A" w:rsidRDefault="00F731AD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</w:p>
    <w:p w:rsidR="00F731AD" w:rsidRPr="00A67C4A" w:rsidRDefault="00F731AD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>В соответствии с Градостроительным кодексом Российской Федерации правовой статус функциональных зон определяется следующими положениями:</w:t>
      </w:r>
    </w:p>
    <w:p w:rsidR="00F731AD" w:rsidRPr="00A67C4A" w:rsidRDefault="00F731AD" w:rsidP="002E6CC0">
      <w:pPr>
        <w:spacing w:line="360" w:lineRule="auto"/>
        <w:rPr>
          <w:szCs w:val="28"/>
        </w:rPr>
      </w:pPr>
      <w:r w:rsidRPr="00A67C4A">
        <w:rPr>
          <w:color w:val="000000"/>
          <w:szCs w:val="28"/>
        </w:rPr>
        <w:lastRenderedPageBreak/>
        <w:t xml:space="preserve">1) </w:t>
      </w:r>
      <w:r w:rsidR="0088175D" w:rsidRPr="00A67C4A">
        <w:rPr>
          <w:szCs w:val="28"/>
        </w:rPr>
        <w:t xml:space="preserve">границы </w:t>
      </w:r>
      <w:r w:rsidR="0088175D" w:rsidRPr="00A67C4A">
        <w:rPr>
          <w:szCs w:val="28"/>
          <w:u w:val="single"/>
        </w:rPr>
        <w:t xml:space="preserve">планируемых функциональных зон </w:t>
      </w:r>
      <w:r w:rsidR="0088175D" w:rsidRPr="00A67C4A">
        <w:rPr>
          <w:szCs w:val="28"/>
        </w:rPr>
        <w:t xml:space="preserve">и их параметры утверждаются непосредственно путем принятия решения об утверждении генерального плана представительным органом местного самоуправления, также утверждаются </w:t>
      </w:r>
      <w:r w:rsidR="0088175D" w:rsidRPr="00A67C4A">
        <w:rPr>
          <w:szCs w:val="28"/>
          <w:u w:val="single"/>
        </w:rPr>
        <w:t>планируемые объекты капитального строительства местного значения</w:t>
      </w:r>
      <w:r w:rsidR="0088175D" w:rsidRPr="00A67C4A">
        <w:rPr>
          <w:szCs w:val="28"/>
        </w:rPr>
        <w:t xml:space="preserve"> и отображаемые </w:t>
      </w:r>
      <w:r w:rsidR="0088175D" w:rsidRPr="00A67C4A">
        <w:rPr>
          <w:szCs w:val="28"/>
          <w:u w:val="single"/>
        </w:rPr>
        <w:t>границы населенных пунктов</w:t>
      </w:r>
      <w:r w:rsidR="0088175D" w:rsidRPr="00A67C4A">
        <w:rPr>
          <w:szCs w:val="28"/>
        </w:rPr>
        <w:t>. Иными словами, только три указанные позиции в картах генерального плана утверждаются посредством утверждения этого акта. Иные позиции в картах генерального плана не утверждаются, а только отображаются как физические и правовые факты, в том числе отображаемые из иных документов;</w:t>
      </w:r>
    </w:p>
    <w:p w:rsidR="00F731AD" w:rsidRPr="00A67C4A" w:rsidRDefault="00F731AD" w:rsidP="002E6CC0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A67C4A">
        <w:rPr>
          <w:color w:val="000000"/>
          <w:szCs w:val="28"/>
        </w:rPr>
        <w:t>2) факт утверждения в генеральном плане функциональных зон и их параметров непосредственно не порождает правовых последствий для третьих лиц: этот факт порождает правовые основания для осуществления последующих действий в соответствии с генеральным планом, которые обеспечиваются, могут обеспечиваться администрацией поселения. Такими действиями, осуществляемыми администрацией после определения функционального зонирования в генеральном плане, являются, главным образом, действия по закреплению принятых решений – по подготовке предложений о внесении изменений в правила землепользования и застройки (Правила). Поскольку градостроительные регламенты, содержащиеся в таких правилах, определяют основу правового режима использования земельных участков, то опосредованным образом (через Правила) решения генерального плана по функциональному зонированию приобретают правовое закрепление в нормативном правовом акте Правилах землепользования и застройки.</w:t>
      </w:r>
    </w:p>
    <w:p w:rsidR="00DC2A3D" w:rsidRPr="00A67C4A" w:rsidRDefault="00130E7E" w:rsidP="00E81674">
      <w:pPr>
        <w:pStyle w:val="2"/>
        <w:pageBreakBefore/>
      </w:pPr>
      <w:bookmarkStart w:id="7" w:name="_Toc20228099"/>
      <w:bookmarkStart w:id="8" w:name="_Toc59544967"/>
      <w:r w:rsidRPr="00A67C4A">
        <w:lastRenderedPageBreak/>
        <w:t>1</w:t>
      </w:r>
      <w:r w:rsidR="00774A17" w:rsidRPr="00A67C4A">
        <w:t xml:space="preserve">. </w:t>
      </w:r>
      <w:bookmarkEnd w:id="7"/>
      <w:r w:rsidR="00850E3D" w:rsidRPr="00A67C4A">
        <w:t>Сведения о видах, назначении и наименованиях планируемых для размещения объектов местного значения поселения</w:t>
      </w:r>
      <w:bookmarkEnd w:id="8"/>
    </w:p>
    <w:p w:rsidR="00214556" w:rsidRPr="00A67C4A" w:rsidRDefault="00214556" w:rsidP="00214556">
      <w:pPr>
        <w:ind w:firstLine="0"/>
      </w:pPr>
      <w:r w:rsidRPr="00A67C4A">
        <w:rPr>
          <w:szCs w:val="28"/>
        </w:rPr>
        <w:t xml:space="preserve">Таблица </w:t>
      </w:r>
      <w:r w:rsidR="00130E7E" w:rsidRPr="00A67C4A">
        <w:rPr>
          <w:szCs w:val="28"/>
        </w:rPr>
        <w:t>1</w:t>
      </w:r>
      <w:r w:rsidRPr="00A67C4A">
        <w:rPr>
          <w:szCs w:val="28"/>
        </w:rPr>
        <w:t>-1.</w:t>
      </w:r>
      <w:r w:rsidRPr="00A67C4A">
        <w:t xml:space="preserve"> Сведения о видах, назначении и наименованиях планируемых для размещения объектов местного значения поселения</w:t>
      </w:r>
    </w:p>
    <w:tbl>
      <w:tblPr>
        <w:tblStyle w:val="a8"/>
        <w:tblW w:w="10206" w:type="dxa"/>
        <w:tblInd w:w="108" w:type="dxa"/>
        <w:tblLook w:val="04A0"/>
      </w:tblPr>
      <w:tblGrid>
        <w:gridCol w:w="939"/>
        <w:gridCol w:w="4516"/>
        <w:gridCol w:w="2909"/>
        <w:gridCol w:w="1842"/>
      </w:tblGrid>
      <w:tr w:rsidR="00850E3D" w:rsidRPr="00A67C4A" w:rsidTr="00925CC1">
        <w:trPr>
          <w:trHeight w:val="20"/>
          <w:tblHeader/>
        </w:trPr>
        <w:tc>
          <w:tcPr>
            <w:tcW w:w="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b/>
                <w:sz w:val="24"/>
              </w:rPr>
            </w:pPr>
            <w:r w:rsidRPr="00A67C4A">
              <w:rPr>
                <w:b/>
                <w:sz w:val="24"/>
              </w:rPr>
              <w:t>№ п/п</w:t>
            </w:r>
          </w:p>
        </w:tc>
        <w:tc>
          <w:tcPr>
            <w:tcW w:w="4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b/>
                <w:sz w:val="24"/>
              </w:rPr>
            </w:pPr>
            <w:r w:rsidRPr="00A67C4A">
              <w:rPr>
                <w:b/>
                <w:sz w:val="24"/>
              </w:rPr>
              <w:t>Наименование планируемого объекта</w:t>
            </w:r>
          </w:p>
        </w:tc>
        <w:tc>
          <w:tcPr>
            <w:tcW w:w="29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b/>
                <w:sz w:val="24"/>
              </w:rPr>
            </w:pPr>
            <w:r w:rsidRPr="00A67C4A">
              <w:rPr>
                <w:b/>
                <w:sz w:val="24"/>
              </w:rPr>
              <w:t>Функциональная зона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b/>
                <w:sz w:val="24"/>
              </w:rPr>
            </w:pPr>
            <w:r w:rsidRPr="00A67C4A">
              <w:rPr>
                <w:b/>
                <w:sz w:val="24"/>
              </w:rPr>
              <w:t>Срок реализации</w:t>
            </w: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tcBorders>
              <w:top w:val="double" w:sz="4" w:space="0" w:color="auto"/>
            </w:tcBorders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1.</w:t>
            </w:r>
          </w:p>
        </w:tc>
        <w:tc>
          <w:tcPr>
            <w:tcW w:w="4516" w:type="dxa"/>
            <w:tcBorders>
              <w:top w:val="double" w:sz="4" w:space="0" w:color="auto"/>
            </w:tcBorders>
            <w:vAlign w:val="center"/>
          </w:tcPr>
          <w:p w:rsidR="00850E3D" w:rsidRPr="00A67C4A" w:rsidRDefault="00850E3D" w:rsidP="00214556">
            <w:pPr>
              <w:ind w:firstLine="0"/>
              <w:jc w:val="left"/>
              <w:rPr>
                <w:b/>
                <w:i/>
                <w:sz w:val="24"/>
              </w:rPr>
            </w:pPr>
            <w:r w:rsidRPr="00A67C4A">
              <w:rPr>
                <w:b/>
                <w:i/>
                <w:sz w:val="24"/>
              </w:rPr>
              <w:t>Водоснабжение</w:t>
            </w:r>
          </w:p>
        </w:tc>
        <w:tc>
          <w:tcPr>
            <w:tcW w:w="2909" w:type="dxa"/>
            <w:tcBorders>
              <w:top w:val="double" w:sz="4" w:space="0" w:color="auto"/>
            </w:tcBorders>
            <w:vAlign w:val="center"/>
          </w:tcPr>
          <w:p w:rsidR="00850E3D" w:rsidRPr="00A67C4A" w:rsidRDefault="00850E3D" w:rsidP="00214556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  <w:vAlign w:val="center"/>
          </w:tcPr>
          <w:p w:rsidR="00850E3D" w:rsidRPr="00A67C4A" w:rsidRDefault="00850E3D" w:rsidP="00214556">
            <w:pPr>
              <w:jc w:val="center"/>
              <w:rPr>
                <w:sz w:val="24"/>
              </w:rPr>
            </w:pP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1.1</w:t>
            </w:r>
          </w:p>
        </w:tc>
        <w:tc>
          <w:tcPr>
            <w:tcW w:w="4516" w:type="dxa"/>
            <w:vAlign w:val="center"/>
          </w:tcPr>
          <w:p w:rsidR="00850E3D" w:rsidRPr="00A67C4A" w:rsidRDefault="00850E3D" w:rsidP="00214556">
            <w:pPr>
              <w:ind w:firstLine="0"/>
              <w:jc w:val="left"/>
              <w:rPr>
                <w:sz w:val="24"/>
              </w:rPr>
            </w:pPr>
            <w:r w:rsidRPr="00A67C4A">
              <w:rPr>
                <w:sz w:val="24"/>
              </w:rPr>
              <w:t xml:space="preserve">Строительство 3-х скважин и водопровода в новом жилом микрорайоне в кадастровом квартале </w:t>
            </w:r>
            <w:r w:rsidRPr="00A67C4A">
              <w:rPr>
                <w:bCs/>
                <w:sz w:val="24"/>
              </w:rPr>
              <w:t>№ 43:14:020210.</w:t>
            </w:r>
          </w:p>
        </w:tc>
        <w:tc>
          <w:tcPr>
            <w:tcW w:w="290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Зона инженерной инфраструктуры</w:t>
            </w:r>
          </w:p>
        </w:tc>
        <w:tc>
          <w:tcPr>
            <w:tcW w:w="1842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2040г.</w:t>
            </w: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1.2</w:t>
            </w:r>
          </w:p>
        </w:tc>
        <w:tc>
          <w:tcPr>
            <w:tcW w:w="4516" w:type="dxa"/>
            <w:vAlign w:val="center"/>
          </w:tcPr>
          <w:p w:rsidR="00850E3D" w:rsidRPr="00A67C4A" w:rsidRDefault="00850E3D" w:rsidP="00214556">
            <w:pPr>
              <w:ind w:firstLine="0"/>
              <w:jc w:val="left"/>
              <w:rPr>
                <w:sz w:val="24"/>
              </w:rPr>
            </w:pPr>
            <w:r w:rsidRPr="00A67C4A">
              <w:rPr>
                <w:sz w:val="24"/>
              </w:rPr>
              <w:t xml:space="preserve">Строительство пожарного резервуара в новом жилом микрорайоне в кадастровом квартале </w:t>
            </w:r>
            <w:r w:rsidRPr="00A67C4A">
              <w:rPr>
                <w:bCs/>
                <w:sz w:val="24"/>
              </w:rPr>
              <w:t>№ 43:14:020210.</w:t>
            </w:r>
          </w:p>
        </w:tc>
        <w:tc>
          <w:tcPr>
            <w:tcW w:w="290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Зона инженерной инфраструктуры</w:t>
            </w:r>
          </w:p>
        </w:tc>
        <w:tc>
          <w:tcPr>
            <w:tcW w:w="1842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2040г.</w:t>
            </w: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1.3</w:t>
            </w:r>
          </w:p>
        </w:tc>
        <w:tc>
          <w:tcPr>
            <w:tcW w:w="4516" w:type="dxa"/>
            <w:vAlign w:val="center"/>
          </w:tcPr>
          <w:p w:rsidR="00850E3D" w:rsidRPr="00A67C4A" w:rsidRDefault="00850E3D" w:rsidP="00214556">
            <w:pPr>
              <w:ind w:firstLine="0"/>
              <w:jc w:val="left"/>
              <w:rPr>
                <w:sz w:val="24"/>
              </w:rPr>
            </w:pPr>
            <w:r w:rsidRPr="00A67C4A">
              <w:rPr>
                <w:sz w:val="24"/>
              </w:rPr>
              <w:t>Ремонт и замена водопроводных сетей</w:t>
            </w:r>
          </w:p>
        </w:tc>
        <w:tc>
          <w:tcPr>
            <w:tcW w:w="290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2040г.</w:t>
            </w: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2.</w:t>
            </w:r>
          </w:p>
        </w:tc>
        <w:tc>
          <w:tcPr>
            <w:tcW w:w="4516" w:type="dxa"/>
            <w:vAlign w:val="center"/>
          </w:tcPr>
          <w:p w:rsidR="00850E3D" w:rsidRPr="00A67C4A" w:rsidRDefault="00850E3D" w:rsidP="00214556">
            <w:pPr>
              <w:ind w:firstLine="0"/>
              <w:jc w:val="left"/>
              <w:rPr>
                <w:b/>
                <w:i/>
                <w:sz w:val="24"/>
              </w:rPr>
            </w:pPr>
            <w:r w:rsidRPr="00A67C4A">
              <w:rPr>
                <w:b/>
                <w:i/>
                <w:sz w:val="24"/>
              </w:rPr>
              <w:t>Водоотведение</w:t>
            </w:r>
          </w:p>
        </w:tc>
        <w:tc>
          <w:tcPr>
            <w:tcW w:w="290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842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2.1</w:t>
            </w:r>
          </w:p>
        </w:tc>
        <w:tc>
          <w:tcPr>
            <w:tcW w:w="4516" w:type="dxa"/>
            <w:vAlign w:val="center"/>
          </w:tcPr>
          <w:p w:rsidR="00850E3D" w:rsidRPr="00A67C4A" w:rsidRDefault="00850E3D" w:rsidP="00214556">
            <w:pPr>
              <w:ind w:firstLine="0"/>
              <w:jc w:val="left"/>
              <w:rPr>
                <w:sz w:val="24"/>
              </w:rPr>
            </w:pPr>
            <w:r w:rsidRPr="00A67C4A">
              <w:rPr>
                <w:sz w:val="24"/>
              </w:rPr>
              <w:t>Ремонт и замена канализационных сетей</w:t>
            </w:r>
          </w:p>
        </w:tc>
        <w:tc>
          <w:tcPr>
            <w:tcW w:w="290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2040г.</w:t>
            </w: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3.</w:t>
            </w:r>
          </w:p>
        </w:tc>
        <w:tc>
          <w:tcPr>
            <w:tcW w:w="4516" w:type="dxa"/>
            <w:vAlign w:val="center"/>
          </w:tcPr>
          <w:p w:rsidR="00850E3D" w:rsidRPr="00A67C4A" w:rsidRDefault="00850E3D" w:rsidP="00214556">
            <w:pPr>
              <w:ind w:firstLine="0"/>
              <w:jc w:val="left"/>
              <w:rPr>
                <w:b/>
                <w:i/>
                <w:sz w:val="24"/>
              </w:rPr>
            </w:pPr>
            <w:r w:rsidRPr="00A67C4A">
              <w:rPr>
                <w:b/>
                <w:i/>
                <w:sz w:val="24"/>
              </w:rPr>
              <w:t>Электроснабжение</w:t>
            </w:r>
          </w:p>
        </w:tc>
        <w:tc>
          <w:tcPr>
            <w:tcW w:w="290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842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3.1</w:t>
            </w:r>
          </w:p>
        </w:tc>
        <w:tc>
          <w:tcPr>
            <w:tcW w:w="4516" w:type="dxa"/>
            <w:vAlign w:val="center"/>
          </w:tcPr>
          <w:p w:rsidR="00850E3D" w:rsidRPr="00A67C4A" w:rsidRDefault="00850E3D" w:rsidP="00214556">
            <w:pPr>
              <w:ind w:firstLine="0"/>
              <w:jc w:val="left"/>
              <w:rPr>
                <w:sz w:val="24"/>
              </w:rPr>
            </w:pPr>
            <w:r w:rsidRPr="00A67C4A">
              <w:rPr>
                <w:sz w:val="24"/>
              </w:rPr>
              <w:t>Строительство ТП</w:t>
            </w:r>
            <w:r w:rsidR="00604B07" w:rsidRPr="00A67C4A">
              <w:rPr>
                <w:sz w:val="24"/>
              </w:rPr>
              <w:t xml:space="preserve"> (в новом жилом микрорайоне в кадастровом квартале </w:t>
            </w:r>
            <w:r w:rsidR="00604B07" w:rsidRPr="00A67C4A">
              <w:rPr>
                <w:bCs/>
                <w:sz w:val="24"/>
              </w:rPr>
              <w:t>№ 43:14:020210) рядом с проектируемой скважиной</w:t>
            </w:r>
          </w:p>
        </w:tc>
        <w:tc>
          <w:tcPr>
            <w:tcW w:w="2909" w:type="dxa"/>
            <w:vAlign w:val="center"/>
          </w:tcPr>
          <w:p w:rsidR="00850E3D" w:rsidRPr="00A67C4A" w:rsidRDefault="00604B07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Зона инженерной инфраструктуры</w:t>
            </w:r>
          </w:p>
        </w:tc>
        <w:tc>
          <w:tcPr>
            <w:tcW w:w="1842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2040г.</w:t>
            </w: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3.2</w:t>
            </w:r>
          </w:p>
        </w:tc>
        <w:tc>
          <w:tcPr>
            <w:tcW w:w="4516" w:type="dxa"/>
            <w:vAlign w:val="center"/>
          </w:tcPr>
          <w:p w:rsidR="00850E3D" w:rsidRPr="00A67C4A" w:rsidRDefault="00850E3D" w:rsidP="00214556">
            <w:pPr>
              <w:ind w:firstLine="0"/>
              <w:jc w:val="left"/>
              <w:rPr>
                <w:sz w:val="24"/>
              </w:rPr>
            </w:pPr>
            <w:r w:rsidRPr="00A67C4A">
              <w:rPr>
                <w:sz w:val="24"/>
              </w:rPr>
              <w:t xml:space="preserve">Строительство ЛЭП 10 кВ (в новом жилом микрорайоне в кадастровом квартале </w:t>
            </w:r>
            <w:r w:rsidRPr="00A67C4A">
              <w:rPr>
                <w:bCs/>
                <w:sz w:val="24"/>
              </w:rPr>
              <w:t>№ 43:14:020210)</w:t>
            </w:r>
          </w:p>
        </w:tc>
        <w:tc>
          <w:tcPr>
            <w:tcW w:w="2909" w:type="dxa"/>
            <w:vAlign w:val="center"/>
          </w:tcPr>
          <w:p w:rsidR="00850E3D" w:rsidRPr="00A67C4A" w:rsidRDefault="00604B07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2040г.</w:t>
            </w: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4.</w:t>
            </w:r>
          </w:p>
        </w:tc>
        <w:tc>
          <w:tcPr>
            <w:tcW w:w="4516" w:type="dxa"/>
            <w:vAlign w:val="center"/>
          </w:tcPr>
          <w:p w:rsidR="00850E3D" w:rsidRPr="00A67C4A" w:rsidRDefault="00850E3D" w:rsidP="00214556">
            <w:pPr>
              <w:ind w:firstLine="0"/>
              <w:jc w:val="left"/>
              <w:rPr>
                <w:sz w:val="24"/>
              </w:rPr>
            </w:pPr>
            <w:r w:rsidRPr="00A67C4A">
              <w:rPr>
                <w:b/>
                <w:i/>
                <w:sz w:val="24"/>
              </w:rPr>
              <w:t>Теплоснабжение</w:t>
            </w:r>
          </w:p>
        </w:tc>
        <w:tc>
          <w:tcPr>
            <w:tcW w:w="290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842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4.1</w:t>
            </w:r>
          </w:p>
        </w:tc>
        <w:tc>
          <w:tcPr>
            <w:tcW w:w="4516" w:type="dxa"/>
            <w:vAlign w:val="center"/>
          </w:tcPr>
          <w:p w:rsidR="00850E3D" w:rsidRPr="00A67C4A" w:rsidRDefault="00850E3D" w:rsidP="00214556">
            <w:pPr>
              <w:ind w:firstLine="0"/>
              <w:jc w:val="left"/>
              <w:rPr>
                <w:sz w:val="24"/>
              </w:rPr>
            </w:pPr>
            <w:r w:rsidRPr="00A67C4A">
              <w:rPr>
                <w:sz w:val="24"/>
              </w:rPr>
              <w:t>Ремонт и замена тепловых сетей</w:t>
            </w:r>
          </w:p>
        </w:tc>
        <w:tc>
          <w:tcPr>
            <w:tcW w:w="2909" w:type="dxa"/>
            <w:vAlign w:val="center"/>
          </w:tcPr>
          <w:p w:rsidR="00850E3D" w:rsidRPr="00A67C4A" w:rsidRDefault="00604B07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2040г.</w:t>
            </w: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5.</w:t>
            </w:r>
          </w:p>
        </w:tc>
        <w:tc>
          <w:tcPr>
            <w:tcW w:w="4516" w:type="dxa"/>
            <w:vAlign w:val="center"/>
          </w:tcPr>
          <w:p w:rsidR="00850E3D" w:rsidRPr="00A67C4A" w:rsidRDefault="00850E3D" w:rsidP="00214556">
            <w:pPr>
              <w:ind w:firstLine="0"/>
              <w:jc w:val="left"/>
              <w:rPr>
                <w:b/>
                <w:i/>
                <w:sz w:val="24"/>
              </w:rPr>
            </w:pPr>
            <w:r w:rsidRPr="00A67C4A">
              <w:rPr>
                <w:b/>
                <w:i/>
                <w:sz w:val="24"/>
              </w:rPr>
              <w:t>Газоснабжение</w:t>
            </w:r>
          </w:p>
        </w:tc>
        <w:tc>
          <w:tcPr>
            <w:tcW w:w="290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842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vAlign w:val="center"/>
          </w:tcPr>
          <w:p w:rsidR="00850E3D" w:rsidRPr="00A67C4A" w:rsidRDefault="00271D30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5.1</w:t>
            </w:r>
          </w:p>
        </w:tc>
        <w:tc>
          <w:tcPr>
            <w:tcW w:w="4516" w:type="dxa"/>
            <w:vAlign w:val="center"/>
          </w:tcPr>
          <w:p w:rsidR="00850E3D" w:rsidRPr="00A67C4A" w:rsidRDefault="00850E3D" w:rsidP="00214556">
            <w:pPr>
              <w:ind w:firstLine="0"/>
              <w:jc w:val="left"/>
              <w:rPr>
                <w:sz w:val="24"/>
              </w:rPr>
            </w:pPr>
            <w:r w:rsidRPr="00A67C4A">
              <w:rPr>
                <w:sz w:val="24"/>
              </w:rPr>
              <w:t>Газификация частного сектора методом создания кооперативов в новом жилом микрорайоне</w:t>
            </w:r>
          </w:p>
        </w:tc>
        <w:tc>
          <w:tcPr>
            <w:tcW w:w="2909" w:type="dxa"/>
            <w:vAlign w:val="center"/>
          </w:tcPr>
          <w:p w:rsidR="00850E3D" w:rsidRPr="00A67C4A" w:rsidRDefault="00604B07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2040г.</w:t>
            </w: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6.</w:t>
            </w:r>
          </w:p>
        </w:tc>
        <w:tc>
          <w:tcPr>
            <w:tcW w:w="4516" w:type="dxa"/>
            <w:vAlign w:val="center"/>
          </w:tcPr>
          <w:p w:rsidR="00850E3D" w:rsidRPr="00A67C4A" w:rsidRDefault="00850E3D" w:rsidP="00214556">
            <w:pPr>
              <w:ind w:firstLine="0"/>
              <w:jc w:val="left"/>
              <w:rPr>
                <w:b/>
                <w:i/>
                <w:sz w:val="24"/>
              </w:rPr>
            </w:pPr>
            <w:r w:rsidRPr="00A67C4A">
              <w:rPr>
                <w:b/>
                <w:i/>
                <w:sz w:val="24"/>
              </w:rPr>
              <w:t>Объекты транспортной инфраструктуры</w:t>
            </w:r>
          </w:p>
        </w:tc>
        <w:tc>
          <w:tcPr>
            <w:tcW w:w="290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842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6.1</w:t>
            </w:r>
          </w:p>
        </w:tc>
        <w:tc>
          <w:tcPr>
            <w:tcW w:w="4516" w:type="dxa"/>
            <w:vAlign w:val="center"/>
          </w:tcPr>
          <w:p w:rsidR="00850E3D" w:rsidRPr="00A67C4A" w:rsidRDefault="00850E3D" w:rsidP="00214556">
            <w:pPr>
              <w:ind w:firstLine="0"/>
              <w:jc w:val="left"/>
              <w:rPr>
                <w:sz w:val="24"/>
              </w:rPr>
            </w:pPr>
            <w:r w:rsidRPr="00A67C4A">
              <w:rPr>
                <w:sz w:val="24"/>
              </w:rPr>
              <w:t>Ремонт дорог общего пользования местного значения</w:t>
            </w:r>
          </w:p>
        </w:tc>
        <w:tc>
          <w:tcPr>
            <w:tcW w:w="2909" w:type="dxa"/>
            <w:vAlign w:val="center"/>
          </w:tcPr>
          <w:p w:rsidR="00850E3D" w:rsidRPr="00A67C4A" w:rsidRDefault="00604B07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2040г.</w:t>
            </w: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7</w:t>
            </w:r>
          </w:p>
        </w:tc>
        <w:tc>
          <w:tcPr>
            <w:tcW w:w="4516" w:type="dxa"/>
            <w:vAlign w:val="center"/>
          </w:tcPr>
          <w:p w:rsidR="00850E3D" w:rsidRPr="00A67C4A" w:rsidRDefault="00850E3D" w:rsidP="00214556">
            <w:pPr>
              <w:ind w:firstLine="0"/>
              <w:jc w:val="left"/>
              <w:rPr>
                <w:b/>
                <w:i/>
                <w:sz w:val="24"/>
              </w:rPr>
            </w:pPr>
            <w:r w:rsidRPr="00A67C4A">
              <w:rPr>
                <w:b/>
                <w:i/>
                <w:sz w:val="24"/>
              </w:rPr>
              <w:t>Объекты образования</w:t>
            </w:r>
          </w:p>
        </w:tc>
        <w:tc>
          <w:tcPr>
            <w:tcW w:w="290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842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7.1</w:t>
            </w:r>
          </w:p>
        </w:tc>
        <w:tc>
          <w:tcPr>
            <w:tcW w:w="4516" w:type="dxa"/>
            <w:vAlign w:val="center"/>
          </w:tcPr>
          <w:p w:rsidR="00850E3D" w:rsidRPr="00A67C4A" w:rsidRDefault="00850E3D" w:rsidP="00214556">
            <w:pPr>
              <w:ind w:firstLine="0"/>
              <w:jc w:val="left"/>
              <w:rPr>
                <w:sz w:val="24"/>
              </w:rPr>
            </w:pPr>
            <w:r w:rsidRPr="00A67C4A">
              <w:rPr>
                <w:sz w:val="24"/>
              </w:rPr>
              <w:t>Строительство дошкольной общеобразовательной организации</w:t>
            </w:r>
          </w:p>
        </w:tc>
        <w:tc>
          <w:tcPr>
            <w:tcW w:w="2909" w:type="dxa"/>
            <w:vAlign w:val="center"/>
          </w:tcPr>
          <w:p w:rsidR="00850E3D" w:rsidRPr="00A67C4A" w:rsidRDefault="00604B07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Зона специализированной общественной застройки</w:t>
            </w:r>
          </w:p>
        </w:tc>
        <w:tc>
          <w:tcPr>
            <w:tcW w:w="1842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2040г.</w:t>
            </w: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7.2</w:t>
            </w:r>
          </w:p>
        </w:tc>
        <w:tc>
          <w:tcPr>
            <w:tcW w:w="4516" w:type="dxa"/>
            <w:vAlign w:val="center"/>
          </w:tcPr>
          <w:p w:rsidR="00850E3D" w:rsidRPr="00A67C4A" w:rsidRDefault="00850E3D" w:rsidP="00214556">
            <w:pPr>
              <w:ind w:firstLine="0"/>
              <w:jc w:val="left"/>
              <w:rPr>
                <w:sz w:val="24"/>
              </w:rPr>
            </w:pPr>
            <w:r w:rsidRPr="00A67C4A">
              <w:rPr>
                <w:sz w:val="24"/>
              </w:rPr>
              <w:t>Строительство автодрома</w:t>
            </w:r>
          </w:p>
        </w:tc>
        <w:tc>
          <w:tcPr>
            <w:tcW w:w="2909" w:type="dxa"/>
            <w:vAlign w:val="center"/>
          </w:tcPr>
          <w:p w:rsidR="00850E3D" w:rsidRPr="00A67C4A" w:rsidRDefault="00604B07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Производственная зона</w:t>
            </w:r>
          </w:p>
        </w:tc>
        <w:tc>
          <w:tcPr>
            <w:tcW w:w="1842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2025г</w:t>
            </w: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vAlign w:val="center"/>
          </w:tcPr>
          <w:p w:rsidR="00850E3D" w:rsidRPr="00A67C4A" w:rsidRDefault="00850E3D" w:rsidP="00214556">
            <w:pPr>
              <w:keepNext/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8</w:t>
            </w:r>
          </w:p>
        </w:tc>
        <w:tc>
          <w:tcPr>
            <w:tcW w:w="4516" w:type="dxa"/>
            <w:vAlign w:val="center"/>
          </w:tcPr>
          <w:p w:rsidR="00850E3D" w:rsidRPr="00A67C4A" w:rsidRDefault="00850E3D" w:rsidP="00214556">
            <w:pPr>
              <w:keepNext/>
              <w:ind w:firstLine="0"/>
              <w:jc w:val="left"/>
              <w:rPr>
                <w:b/>
                <w:i/>
                <w:sz w:val="24"/>
              </w:rPr>
            </w:pPr>
            <w:r w:rsidRPr="00A67C4A">
              <w:rPr>
                <w:b/>
                <w:i/>
                <w:sz w:val="24"/>
              </w:rPr>
              <w:t>Объекты физической культуры и массового спорта</w:t>
            </w:r>
          </w:p>
        </w:tc>
        <w:tc>
          <w:tcPr>
            <w:tcW w:w="290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842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vAlign w:val="center"/>
          </w:tcPr>
          <w:p w:rsidR="00850E3D" w:rsidRPr="00A67C4A" w:rsidRDefault="00850E3D" w:rsidP="00214556">
            <w:pPr>
              <w:keepNext/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8.1</w:t>
            </w:r>
          </w:p>
        </w:tc>
        <w:tc>
          <w:tcPr>
            <w:tcW w:w="4516" w:type="dxa"/>
            <w:vAlign w:val="center"/>
          </w:tcPr>
          <w:p w:rsidR="00850E3D" w:rsidRPr="00A67C4A" w:rsidRDefault="00850E3D" w:rsidP="00214556">
            <w:pPr>
              <w:keepNext/>
              <w:ind w:firstLine="0"/>
              <w:jc w:val="left"/>
              <w:rPr>
                <w:sz w:val="24"/>
              </w:rPr>
            </w:pPr>
            <w:r w:rsidRPr="00A67C4A">
              <w:rPr>
                <w:sz w:val="24"/>
              </w:rPr>
              <w:t>Строительство спортивно-оздоровительного комплекса</w:t>
            </w:r>
          </w:p>
        </w:tc>
        <w:tc>
          <w:tcPr>
            <w:tcW w:w="2909" w:type="dxa"/>
            <w:vAlign w:val="center"/>
          </w:tcPr>
          <w:p w:rsidR="00850E3D" w:rsidRPr="00A67C4A" w:rsidRDefault="00604B07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Зона специализированной общественной застройки</w:t>
            </w:r>
          </w:p>
        </w:tc>
        <w:tc>
          <w:tcPr>
            <w:tcW w:w="1842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2025г.</w:t>
            </w: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8.2</w:t>
            </w:r>
          </w:p>
        </w:tc>
        <w:tc>
          <w:tcPr>
            <w:tcW w:w="4516" w:type="dxa"/>
            <w:vAlign w:val="center"/>
          </w:tcPr>
          <w:p w:rsidR="00850E3D" w:rsidRPr="00A67C4A" w:rsidRDefault="00850E3D" w:rsidP="00214556">
            <w:pPr>
              <w:ind w:firstLine="0"/>
              <w:jc w:val="left"/>
              <w:rPr>
                <w:sz w:val="24"/>
              </w:rPr>
            </w:pPr>
            <w:r w:rsidRPr="00A67C4A">
              <w:rPr>
                <w:sz w:val="24"/>
              </w:rPr>
              <w:t>Строительство детской спортивной площадки</w:t>
            </w:r>
          </w:p>
        </w:tc>
        <w:tc>
          <w:tcPr>
            <w:tcW w:w="2909" w:type="dxa"/>
            <w:vAlign w:val="center"/>
          </w:tcPr>
          <w:p w:rsidR="00850E3D" w:rsidRPr="00A67C4A" w:rsidRDefault="00604B07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Зона специализированной общественной застройки</w:t>
            </w:r>
          </w:p>
        </w:tc>
        <w:tc>
          <w:tcPr>
            <w:tcW w:w="1842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2025г.</w:t>
            </w: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9.</w:t>
            </w:r>
          </w:p>
        </w:tc>
        <w:tc>
          <w:tcPr>
            <w:tcW w:w="4516" w:type="dxa"/>
            <w:vAlign w:val="center"/>
          </w:tcPr>
          <w:p w:rsidR="00850E3D" w:rsidRPr="00A67C4A" w:rsidRDefault="00850E3D" w:rsidP="00214556">
            <w:pPr>
              <w:ind w:firstLine="0"/>
              <w:jc w:val="left"/>
              <w:rPr>
                <w:b/>
                <w:i/>
                <w:sz w:val="24"/>
              </w:rPr>
            </w:pPr>
            <w:r w:rsidRPr="00A67C4A">
              <w:rPr>
                <w:b/>
                <w:i/>
                <w:sz w:val="24"/>
              </w:rPr>
              <w:t>Развитие малого и среднего предпринимательства</w:t>
            </w:r>
          </w:p>
        </w:tc>
        <w:tc>
          <w:tcPr>
            <w:tcW w:w="290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842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</w:p>
        </w:tc>
      </w:tr>
      <w:tr w:rsidR="00850E3D" w:rsidRPr="00A67C4A" w:rsidTr="00925CC1">
        <w:trPr>
          <w:trHeight w:val="20"/>
        </w:trPr>
        <w:tc>
          <w:tcPr>
            <w:tcW w:w="939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9.1</w:t>
            </w:r>
          </w:p>
        </w:tc>
        <w:tc>
          <w:tcPr>
            <w:tcW w:w="4516" w:type="dxa"/>
            <w:vAlign w:val="center"/>
          </w:tcPr>
          <w:p w:rsidR="00850E3D" w:rsidRPr="00A67C4A" w:rsidRDefault="00850E3D" w:rsidP="00B760A5">
            <w:pPr>
              <w:tabs>
                <w:tab w:val="left" w:pos="851"/>
              </w:tabs>
              <w:ind w:firstLine="0"/>
              <w:jc w:val="left"/>
              <w:rPr>
                <w:sz w:val="24"/>
              </w:rPr>
            </w:pPr>
            <w:r w:rsidRPr="00A67C4A">
              <w:rPr>
                <w:sz w:val="24"/>
              </w:rPr>
              <w:t>Строительство 6 магазинов</w:t>
            </w:r>
          </w:p>
        </w:tc>
        <w:tc>
          <w:tcPr>
            <w:tcW w:w="2909" w:type="dxa"/>
            <w:vAlign w:val="center"/>
          </w:tcPr>
          <w:p w:rsidR="00850E3D" w:rsidRPr="00A67C4A" w:rsidRDefault="00604B07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 xml:space="preserve">Многофункциональная </w:t>
            </w:r>
            <w:r w:rsidRPr="00A67C4A">
              <w:rPr>
                <w:sz w:val="24"/>
              </w:rPr>
              <w:lastRenderedPageBreak/>
              <w:t>общественно-деловая зона</w:t>
            </w:r>
          </w:p>
        </w:tc>
        <w:tc>
          <w:tcPr>
            <w:tcW w:w="1842" w:type="dxa"/>
            <w:vAlign w:val="center"/>
          </w:tcPr>
          <w:p w:rsidR="00850E3D" w:rsidRPr="00A67C4A" w:rsidRDefault="00850E3D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lastRenderedPageBreak/>
              <w:t>2040г.</w:t>
            </w:r>
          </w:p>
        </w:tc>
      </w:tr>
      <w:tr w:rsidR="00214556" w:rsidRPr="00A67C4A" w:rsidTr="00925CC1">
        <w:trPr>
          <w:trHeight w:val="20"/>
        </w:trPr>
        <w:tc>
          <w:tcPr>
            <w:tcW w:w="939" w:type="dxa"/>
            <w:vAlign w:val="center"/>
          </w:tcPr>
          <w:p w:rsidR="00214556" w:rsidRPr="00A67C4A" w:rsidRDefault="00214556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lastRenderedPageBreak/>
              <w:t>10.</w:t>
            </w:r>
          </w:p>
        </w:tc>
        <w:tc>
          <w:tcPr>
            <w:tcW w:w="4516" w:type="dxa"/>
            <w:vAlign w:val="center"/>
          </w:tcPr>
          <w:p w:rsidR="00214556" w:rsidRPr="00A67C4A" w:rsidRDefault="00214556" w:rsidP="00214556">
            <w:pPr>
              <w:tabs>
                <w:tab w:val="left" w:pos="851"/>
              </w:tabs>
              <w:ind w:firstLine="0"/>
              <w:jc w:val="left"/>
              <w:rPr>
                <w:sz w:val="24"/>
              </w:rPr>
            </w:pPr>
            <w:r w:rsidRPr="00A67C4A">
              <w:rPr>
                <w:b/>
                <w:i/>
                <w:sz w:val="24"/>
              </w:rPr>
              <w:t>Объекты отдыха и туризма</w:t>
            </w:r>
          </w:p>
        </w:tc>
        <w:tc>
          <w:tcPr>
            <w:tcW w:w="2909" w:type="dxa"/>
            <w:vAlign w:val="center"/>
          </w:tcPr>
          <w:p w:rsidR="00214556" w:rsidRPr="00A67C4A" w:rsidRDefault="00214556" w:rsidP="0021455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842" w:type="dxa"/>
            <w:vAlign w:val="center"/>
          </w:tcPr>
          <w:p w:rsidR="00214556" w:rsidRPr="00A67C4A" w:rsidRDefault="00214556" w:rsidP="00214556">
            <w:pPr>
              <w:ind w:firstLine="0"/>
              <w:jc w:val="center"/>
              <w:rPr>
                <w:sz w:val="24"/>
              </w:rPr>
            </w:pPr>
          </w:p>
        </w:tc>
      </w:tr>
      <w:tr w:rsidR="00214556" w:rsidRPr="00A67C4A" w:rsidTr="00925CC1">
        <w:trPr>
          <w:trHeight w:val="20"/>
        </w:trPr>
        <w:tc>
          <w:tcPr>
            <w:tcW w:w="939" w:type="dxa"/>
            <w:vAlign w:val="center"/>
          </w:tcPr>
          <w:p w:rsidR="00214556" w:rsidRPr="00A67C4A" w:rsidRDefault="00214556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10.1</w:t>
            </w:r>
          </w:p>
        </w:tc>
        <w:tc>
          <w:tcPr>
            <w:tcW w:w="4516" w:type="dxa"/>
            <w:vAlign w:val="center"/>
          </w:tcPr>
          <w:p w:rsidR="00214556" w:rsidRPr="00A67C4A" w:rsidRDefault="00214556" w:rsidP="00271D30">
            <w:pPr>
              <w:tabs>
                <w:tab w:val="left" w:pos="851"/>
              </w:tabs>
              <w:ind w:firstLine="0"/>
              <w:jc w:val="left"/>
              <w:rPr>
                <w:sz w:val="24"/>
              </w:rPr>
            </w:pPr>
            <w:r w:rsidRPr="00A67C4A">
              <w:rPr>
                <w:sz w:val="24"/>
              </w:rPr>
              <w:t xml:space="preserve">Строительство туристической базы </w:t>
            </w:r>
          </w:p>
        </w:tc>
        <w:tc>
          <w:tcPr>
            <w:tcW w:w="2909" w:type="dxa"/>
            <w:vAlign w:val="center"/>
          </w:tcPr>
          <w:p w:rsidR="00214556" w:rsidRPr="00A67C4A" w:rsidRDefault="00214556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Зона отдыха</w:t>
            </w:r>
          </w:p>
        </w:tc>
        <w:tc>
          <w:tcPr>
            <w:tcW w:w="1842" w:type="dxa"/>
            <w:vAlign w:val="center"/>
          </w:tcPr>
          <w:p w:rsidR="00214556" w:rsidRPr="00A67C4A" w:rsidRDefault="00214556" w:rsidP="00214556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2025г.</w:t>
            </w:r>
          </w:p>
        </w:tc>
      </w:tr>
    </w:tbl>
    <w:p w:rsidR="00214556" w:rsidRPr="00A67C4A" w:rsidRDefault="00214556" w:rsidP="00214556">
      <w:pPr>
        <w:keepNext/>
        <w:ind w:firstLine="0"/>
        <w:rPr>
          <w:sz w:val="24"/>
        </w:rPr>
      </w:pPr>
    </w:p>
    <w:p w:rsidR="00E81674" w:rsidRPr="00A67C4A" w:rsidRDefault="00130E7E" w:rsidP="00E81674">
      <w:pPr>
        <w:pStyle w:val="2"/>
      </w:pPr>
      <w:bookmarkStart w:id="9" w:name="_Toc59544968"/>
      <w:r w:rsidRPr="00A67C4A">
        <w:t>2</w:t>
      </w:r>
      <w:r w:rsidR="00E81674" w:rsidRPr="00A67C4A">
        <w:t>. Параметры функциональных зон и сведения о планируемых для размещения в них объектов федерального значения, объектов регионального значения, объектов местного значения</w:t>
      </w:r>
      <w:bookmarkEnd w:id="9"/>
    </w:p>
    <w:p w:rsidR="00DC2A3D" w:rsidRPr="00A67C4A" w:rsidRDefault="00DC2A3D" w:rsidP="00214556">
      <w:pPr>
        <w:keepNext/>
        <w:ind w:firstLine="0"/>
        <w:rPr>
          <w:sz w:val="24"/>
        </w:rPr>
      </w:pPr>
      <w:r w:rsidRPr="00A67C4A">
        <w:rPr>
          <w:sz w:val="24"/>
        </w:rPr>
        <w:t xml:space="preserve">Таблица </w:t>
      </w:r>
      <w:r w:rsidR="00130E7E" w:rsidRPr="00A67C4A">
        <w:rPr>
          <w:sz w:val="24"/>
        </w:rPr>
        <w:t>2</w:t>
      </w:r>
      <w:r w:rsidRPr="00A67C4A">
        <w:rPr>
          <w:sz w:val="24"/>
        </w:rPr>
        <w:t>-</w:t>
      </w:r>
      <w:r w:rsidR="00E81674" w:rsidRPr="00A67C4A">
        <w:rPr>
          <w:sz w:val="24"/>
        </w:rPr>
        <w:t>1</w:t>
      </w:r>
      <w:r w:rsidRPr="00A67C4A">
        <w:rPr>
          <w:sz w:val="24"/>
        </w:rPr>
        <w:t>. Параметры функциональных зон и сведения о планируемых для размещения в них объектов федерального значения, объектов регионального значения, объектов местного значения</w:t>
      </w:r>
    </w:p>
    <w:tbl>
      <w:tblPr>
        <w:tblStyle w:val="a8"/>
        <w:tblW w:w="0" w:type="auto"/>
        <w:tblInd w:w="108" w:type="dxa"/>
        <w:tblLayout w:type="fixed"/>
        <w:tblLook w:val="04A0"/>
      </w:tblPr>
      <w:tblGrid>
        <w:gridCol w:w="2127"/>
        <w:gridCol w:w="2126"/>
        <w:gridCol w:w="1843"/>
        <w:gridCol w:w="992"/>
        <w:gridCol w:w="3118"/>
      </w:tblGrid>
      <w:tr w:rsidR="001B2E39" w:rsidRPr="00A67C4A" w:rsidTr="00B370A6">
        <w:trPr>
          <w:trHeight w:val="20"/>
          <w:tblHeader/>
        </w:trPr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C2A3D" w:rsidRPr="00A67C4A" w:rsidRDefault="00DC2A3D" w:rsidP="00B760A5">
            <w:pPr>
              <w:ind w:firstLine="0"/>
              <w:jc w:val="center"/>
              <w:rPr>
                <w:b/>
                <w:sz w:val="24"/>
              </w:rPr>
            </w:pPr>
            <w:r w:rsidRPr="00A67C4A">
              <w:rPr>
                <w:b/>
                <w:sz w:val="24"/>
              </w:rPr>
              <w:t>Планируемый объект</w:t>
            </w:r>
          </w:p>
          <w:p w:rsidR="00DC2A3D" w:rsidRPr="00A67C4A" w:rsidRDefault="00DC2A3D" w:rsidP="00B760A5">
            <w:pPr>
              <w:ind w:firstLine="0"/>
              <w:jc w:val="center"/>
              <w:rPr>
                <w:b/>
                <w:sz w:val="24"/>
              </w:rPr>
            </w:pPr>
            <w:r w:rsidRPr="00A67C4A">
              <w:rPr>
                <w:b/>
                <w:sz w:val="24"/>
              </w:rPr>
              <w:t>(территория)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C2A3D" w:rsidRPr="00A67C4A" w:rsidRDefault="00E81674" w:rsidP="00B760A5">
            <w:pPr>
              <w:ind w:firstLine="0"/>
              <w:jc w:val="center"/>
              <w:rPr>
                <w:b/>
                <w:sz w:val="24"/>
              </w:rPr>
            </w:pPr>
            <w:r w:rsidRPr="00A67C4A">
              <w:rPr>
                <w:b/>
                <w:sz w:val="24"/>
              </w:rPr>
              <w:t>Местоположение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C2A3D" w:rsidRPr="00A67C4A" w:rsidRDefault="00DC2A3D" w:rsidP="00B760A5">
            <w:pPr>
              <w:ind w:firstLine="0"/>
              <w:jc w:val="center"/>
              <w:rPr>
                <w:b/>
                <w:sz w:val="24"/>
              </w:rPr>
            </w:pPr>
            <w:r w:rsidRPr="00A67C4A">
              <w:rPr>
                <w:b/>
                <w:sz w:val="24"/>
              </w:rPr>
              <w:t>Планируемая функциональная зона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C2A3D" w:rsidRPr="00A67C4A" w:rsidRDefault="00DC2A3D" w:rsidP="00B760A5">
            <w:pPr>
              <w:ind w:firstLine="0"/>
              <w:jc w:val="center"/>
              <w:rPr>
                <w:b/>
                <w:sz w:val="24"/>
              </w:rPr>
            </w:pPr>
            <w:r w:rsidRPr="00A67C4A">
              <w:rPr>
                <w:b/>
                <w:sz w:val="24"/>
              </w:rPr>
              <w:t>Площадь (га)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A3D" w:rsidRPr="00A67C4A" w:rsidRDefault="00DC2A3D" w:rsidP="00B760A5">
            <w:pPr>
              <w:ind w:firstLine="0"/>
              <w:jc w:val="center"/>
              <w:rPr>
                <w:b/>
                <w:sz w:val="24"/>
              </w:rPr>
            </w:pPr>
            <w:r w:rsidRPr="00A67C4A">
              <w:rPr>
                <w:b/>
                <w:sz w:val="24"/>
              </w:rPr>
              <w:t>Основание</w:t>
            </w:r>
          </w:p>
        </w:tc>
      </w:tr>
      <w:tr w:rsidR="008B01CE" w:rsidRPr="00A67C4A" w:rsidTr="00B370A6">
        <w:trPr>
          <w:trHeight w:val="2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1CE" w:rsidRPr="00A67C4A" w:rsidRDefault="00604B07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Строительство спасательных станций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1CE" w:rsidRPr="00A67C4A" w:rsidRDefault="00A67C4A" w:rsidP="00B3763F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Требует уточнения (графически не отображен</w:t>
            </w:r>
            <w:r w:rsidR="00B3763F">
              <w:rPr>
                <w:sz w:val="24"/>
              </w:rPr>
              <w:t>а</w:t>
            </w:r>
            <w:r w:rsidRPr="00A67C4A">
              <w:rPr>
                <w:sz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1CE" w:rsidRPr="00A67C4A" w:rsidRDefault="00A67C4A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1CE" w:rsidRPr="00A67C4A" w:rsidRDefault="00A67C4A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1CE" w:rsidRPr="00A67C4A" w:rsidRDefault="008B01CE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Схем</w:t>
            </w:r>
            <w:r w:rsidR="00272231" w:rsidRPr="00A67C4A">
              <w:rPr>
                <w:sz w:val="24"/>
              </w:rPr>
              <w:t>а</w:t>
            </w:r>
            <w:r w:rsidRPr="00A67C4A">
              <w:rPr>
                <w:sz w:val="24"/>
              </w:rPr>
              <w:t xml:space="preserve"> территориального планирования </w:t>
            </w:r>
            <w:r w:rsidR="00604B07" w:rsidRPr="00A67C4A">
              <w:rPr>
                <w:sz w:val="24"/>
              </w:rPr>
              <w:t>Кировской области</w:t>
            </w:r>
          </w:p>
        </w:tc>
      </w:tr>
      <w:tr w:rsidR="00604B07" w:rsidRPr="00A67C4A" w:rsidTr="00B370A6">
        <w:trPr>
          <w:trHeight w:val="2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674" w:rsidRPr="00A67C4A" w:rsidRDefault="00604B07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Строитель</w:t>
            </w:r>
            <w:r w:rsidR="00271D30" w:rsidRPr="00A67C4A">
              <w:rPr>
                <w:sz w:val="24"/>
              </w:rPr>
              <w:t>ство гостиничного комплекса пгт.</w:t>
            </w:r>
            <w:r w:rsidRPr="00A67C4A">
              <w:rPr>
                <w:sz w:val="24"/>
              </w:rPr>
              <w:t>Кумёны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4B07" w:rsidRPr="00A67C4A" w:rsidRDefault="00E81674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43:14:020216:348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4B07" w:rsidRPr="00A67C4A" w:rsidRDefault="00604B07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Многофункциональная общественно-деловая зона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4B07" w:rsidRPr="00A67C4A" w:rsidRDefault="00604B07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0,17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4B07" w:rsidRPr="00A67C4A" w:rsidRDefault="00604B07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Схема территориального планирования Куменского района</w:t>
            </w:r>
          </w:p>
        </w:tc>
      </w:tr>
      <w:tr w:rsidR="00E81674" w:rsidRPr="00A67C4A" w:rsidTr="00B370A6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:rsidR="00E81674" w:rsidRPr="00A67C4A" w:rsidRDefault="00E81674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Строительство 3-х скважин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vAlign w:val="center"/>
          </w:tcPr>
          <w:p w:rsidR="00E81674" w:rsidRPr="00A67C4A" w:rsidRDefault="00E81674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 xml:space="preserve">в новом жилом микрорайоне в кадастровом квартале </w:t>
            </w:r>
            <w:r w:rsidRPr="00A67C4A">
              <w:rPr>
                <w:bCs/>
                <w:sz w:val="24"/>
              </w:rPr>
              <w:t>№ 43:14:020210.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E81674" w:rsidRPr="00A67C4A" w:rsidRDefault="00E81674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Зона инженерной инфраструктуры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674" w:rsidRPr="00A67C4A" w:rsidRDefault="00E81674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0,15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  <w:vAlign w:val="center"/>
          </w:tcPr>
          <w:p w:rsidR="00E81674" w:rsidRPr="00A67C4A" w:rsidRDefault="00E81674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Генеральный план Куменского городского поселения</w:t>
            </w:r>
          </w:p>
        </w:tc>
      </w:tr>
      <w:tr w:rsidR="00E81674" w:rsidRPr="00A67C4A" w:rsidTr="000C79ED">
        <w:trPr>
          <w:trHeight w:val="507"/>
        </w:trPr>
        <w:tc>
          <w:tcPr>
            <w:tcW w:w="2127" w:type="dxa"/>
            <w:vMerge/>
            <w:vAlign w:val="center"/>
          </w:tcPr>
          <w:p w:rsidR="00E81674" w:rsidRPr="00A67C4A" w:rsidRDefault="00E81674" w:rsidP="00B760A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81674" w:rsidRPr="00A67C4A" w:rsidRDefault="00E81674" w:rsidP="00B760A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81674" w:rsidRPr="00A67C4A" w:rsidRDefault="00E81674" w:rsidP="00B760A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674" w:rsidRPr="00A67C4A" w:rsidRDefault="00E81674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0,16</w:t>
            </w:r>
          </w:p>
        </w:tc>
        <w:tc>
          <w:tcPr>
            <w:tcW w:w="3118" w:type="dxa"/>
            <w:vMerge/>
            <w:vAlign w:val="center"/>
          </w:tcPr>
          <w:p w:rsidR="00E81674" w:rsidRPr="00A67C4A" w:rsidRDefault="00E81674" w:rsidP="00B760A5">
            <w:pPr>
              <w:ind w:firstLine="0"/>
              <w:jc w:val="center"/>
              <w:rPr>
                <w:sz w:val="24"/>
              </w:rPr>
            </w:pPr>
          </w:p>
        </w:tc>
      </w:tr>
      <w:tr w:rsidR="00E81674" w:rsidRPr="00A67C4A" w:rsidTr="00B370A6">
        <w:trPr>
          <w:trHeight w:val="20"/>
        </w:trPr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E81674" w:rsidRPr="00A67C4A" w:rsidRDefault="00E81674" w:rsidP="00B760A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E81674" w:rsidRPr="00A67C4A" w:rsidRDefault="00E81674" w:rsidP="00B760A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E81674" w:rsidRPr="00A67C4A" w:rsidRDefault="00E81674" w:rsidP="00B760A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674" w:rsidRPr="00A67C4A" w:rsidRDefault="00E81674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0,40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</w:tcPr>
          <w:p w:rsidR="00E81674" w:rsidRPr="00A67C4A" w:rsidRDefault="00E81674" w:rsidP="00B760A5">
            <w:pPr>
              <w:ind w:firstLine="0"/>
              <w:jc w:val="center"/>
              <w:rPr>
                <w:sz w:val="24"/>
              </w:rPr>
            </w:pPr>
          </w:p>
        </w:tc>
      </w:tr>
      <w:tr w:rsidR="00E81674" w:rsidRPr="00A67C4A" w:rsidTr="00B370A6">
        <w:trPr>
          <w:trHeight w:val="2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674" w:rsidRPr="00A67C4A" w:rsidRDefault="00E81674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Строительство пожарного резервуара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674" w:rsidRPr="00A67C4A" w:rsidRDefault="00E81674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 xml:space="preserve">в новом жилом микрорайоне в кадастровом квартале </w:t>
            </w:r>
            <w:r w:rsidRPr="00A67C4A">
              <w:rPr>
                <w:bCs/>
                <w:sz w:val="24"/>
              </w:rPr>
              <w:t>№ 43:14:020210.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674" w:rsidRPr="00A67C4A" w:rsidRDefault="00E81674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Зона инженерной инфраструктуры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674" w:rsidRPr="00A67C4A" w:rsidRDefault="00E81674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0</w:t>
            </w:r>
            <w:r w:rsidR="00271D30" w:rsidRPr="00A67C4A">
              <w:rPr>
                <w:sz w:val="24"/>
              </w:rPr>
              <w:t>,40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674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Генеральный план Куменского городского поселения</w:t>
            </w:r>
          </w:p>
        </w:tc>
      </w:tr>
      <w:tr w:rsidR="00E81674" w:rsidRPr="00A67C4A" w:rsidTr="00B370A6">
        <w:trPr>
          <w:trHeight w:val="2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674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 xml:space="preserve">Строительство ТП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674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 xml:space="preserve">в новом жилом микрорайоне в кадастровом квартале </w:t>
            </w:r>
            <w:r w:rsidRPr="00A67C4A">
              <w:rPr>
                <w:bCs/>
                <w:sz w:val="24"/>
              </w:rPr>
              <w:t>№ 43:14:020210 (рядом с проектируемой скважиной)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674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Зона инженерной инфраструктуры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674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0,15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674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Генеральный план Куменского городского поселения</w:t>
            </w:r>
          </w:p>
        </w:tc>
      </w:tr>
      <w:tr w:rsidR="00271D30" w:rsidRPr="00A67C4A" w:rsidTr="00B370A6">
        <w:trPr>
          <w:trHeight w:val="2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Строительство дошкольной общеобразовательной организации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в кадастровом квартале 43:14:02</w:t>
            </w:r>
            <w:r w:rsidR="00B760A5" w:rsidRPr="00A67C4A">
              <w:rPr>
                <w:sz w:val="24"/>
              </w:rPr>
              <w:t>0210 (ул. Гагарина) рядом с кадастровыми</w:t>
            </w:r>
            <w:r w:rsidRPr="00A67C4A">
              <w:rPr>
                <w:sz w:val="24"/>
              </w:rPr>
              <w:t xml:space="preserve"> участками 43:14:020210:357, </w:t>
            </w:r>
            <w:r w:rsidRPr="00A67C4A">
              <w:rPr>
                <w:sz w:val="24"/>
              </w:rPr>
              <w:lastRenderedPageBreak/>
              <w:t>43:14:020210:359, 43:14:020210:358, 43:14:020210:360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271D30" w:rsidP="00B760A5">
            <w:pPr>
              <w:pStyle w:val="110"/>
              <w:jc w:val="center"/>
              <w:rPr>
                <w:sz w:val="24"/>
              </w:rPr>
            </w:pPr>
            <w:r w:rsidRPr="00A67C4A">
              <w:rPr>
                <w:sz w:val="24"/>
              </w:rPr>
              <w:lastRenderedPageBreak/>
              <w:t>Зона специализированной общественной застройки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0,64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Генеральный план Куменского городского поселения</w:t>
            </w:r>
          </w:p>
        </w:tc>
      </w:tr>
      <w:tr w:rsidR="00271D30" w:rsidRPr="00A67C4A" w:rsidTr="00B370A6">
        <w:trPr>
          <w:trHeight w:val="2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lastRenderedPageBreak/>
              <w:t>Строительство автодрома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43:14:020222:79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Производственная зона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0,23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Генеральный план Куменского городского поселения</w:t>
            </w:r>
          </w:p>
        </w:tc>
      </w:tr>
      <w:tr w:rsidR="00271D30" w:rsidRPr="00A67C4A" w:rsidTr="00B370A6">
        <w:trPr>
          <w:trHeight w:val="2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Строительство спортивно-оздоровительного комплекса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43:14:020223:96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Зона специализированной общественной застройки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1,33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Генеральный план Куменского городского поселения</w:t>
            </w:r>
          </w:p>
        </w:tc>
      </w:tr>
      <w:tr w:rsidR="00271D30" w:rsidRPr="00A67C4A" w:rsidTr="00B370A6">
        <w:trPr>
          <w:trHeight w:val="2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Строительство детской спортивной площадки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 xml:space="preserve">в новом жилом микрорайоне в кадастровом квартале </w:t>
            </w:r>
            <w:r w:rsidRPr="00A67C4A">
              <w:rPr>
                <w:bCs/>
                <w:sz w:val="24"/>
              </w:rPr>
              <w:t>№ 43:14:020210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Зона специализированной общественной застройки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0,18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271D30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Генеральный план Куменского городского поселения</w:t>
            </w:r>
          </w:p>
        </w:tc>
      </w:tr>
      <w:tr w:rsidR="00B760A5" w:rsidRPr="00A67C4A" w:rsidTr="00B370A6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:rsidR="00B760A5" w:rsidRPr="00A67C4A" w:rsidRDefault="00B760A5" w:rsidP="00B760A5">
            <w:pPr>
              <w:tabs>
                <w:tab w:val="left" w:pos="851"/>
              </w:tabs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Строительство 6 магазинов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43:14:020212:334 (ул. Поселковая)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Многофункциональная общественно-деловая зона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0,04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Генеральный план Куменского городского поселения</w:t>
            </w:r>
          </w:p>
        </w:tc>
      </w:tr>
      <w:tr w:rsidR="00B760A5" w:rsidRPr="00A67C4A" w:rsidTr="00B370A6">
        <w:trPr>
          <w:trHeight w:val="20"/>
        </w:trPr>
        <w:tc>
          <w:tcPr>
            <w:tcW w:w="2127" w:type="dxa"/>
            <w:vMerge/>
            <w:vAlign w:val="center"/>
          </w:tcPr>
          <w:p w:rsidR="00B760A5" w:rsidRPr="00A67C4A" w:rsidRDefault="00B760A5" w:rsidP="00B760A5">
            <w:pPr>
              <w:tabs>
                <w:tab w:val="left" w:pos="851"/>
              </w:tabs>
              <w:ind w:firstLine="0"/>
              <w:jc w:val="left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на ул. Гагарина, кадастровый номер земельного участка 43:14:020222:89</w:t>
            </w:r>
          </w:p>
        </w:tc>
        <w:tc>
          <w:tcPr>
            <w:tcW w:w="1843" w:type="dxa"/>
            <w:vMerge/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0,19</w:t>
            </w:r>
          </w:p>
        </w:tc>
        <w:tc>
          <w:tcPr>
            <w:tcW w:w="3118" w:type="dxa"/>
            <w:vMerge/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</w:p>
        </w:tc>
      </w:tr>
      <w:tr w:rsidR="00B760A5" w:rsidRPr="00A67C4A" w:rsidTr="00B370A6">
        <w:trPr>
          <w:trHeight w:val="20"/>
        </w:trPr>
        <w:tc>
          <w:tcPr>
            <w:tcW w:w="2127" w:type="dxa"/>
            <w:vMerge/>
            <w:vAlign w:val="center"/>
          </w:tcPr>
          <w:p w:rsidR="00B760A5" w:rsidRPr="00A67C4A" w:rsidRDefault="00B760A5" w:rsidP="00B760A5">
            <w:pPr>
              <w:tabs>
                <w:tab w:val="left" w:pos="851"/>
              </w:tabs>
              <w:ind w:firstLine="0"/>
              <w:jc w:val="left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на ул. Гагарина кадастровый номер земельного участка 43:14:020223:228, 43:14:020223:107, 43:14:020223:183</w:t>
            </w:r>
          </w:p>
        </w:tc>
        <w:tc>
          <w:tcPr>
            <w:tcW w:w="1843" w:type="dxa"/>
            <w:vMerge/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0,08</w:t>
            </w:r>
          </w:p>
        </w:tc>
        <w:tc>
          <w:tcPr>
            <w:tcW w:w="3118" w:type="dxa"/>
            <w:vMerge/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</w:p>
        </w:tc>
      </w:tr>
      <w:tr w:rsidR="00B760A5" w:rsidRPr="00A67C4A" w:rsidTr="00B370A6">
        <w:trPr>
          <w:trHeight w:val="20"/>
        </w:trPr>
        <w:tc>
          <w:tcPr>
            <w:tcW w:w="2127" w:type="dxa"/>
            <w:vMerge/>
            <w:vAlign w:val="center"/>
          </w:tcPr>
          <w:p w:rsidR="00B760A5" w:rsidRPr="00A67C4A" w:rsidRDefault="00B760A5" w:rsidP="00B760A5">
            <w:pPr>
              <w:tabs>
                <w:tab w:val="left" w:pos="851"/>
              </w:tabs>
              <w:ind w:firstLine="0"/>
              <w:jc w:val="left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 xml:space="preserve">ул.Гагарина в кадастровом квартале </w:t>
            </w:r>
            <w:r w:rsidRPr="00A67C4A">
              <w:rPr>
                <w:bCs/>
                <w:sz w:val="24"/>
              </w:rPr>
              <w:t>43:14:020210 рядом с земельным участком №</w:t>
            </w:r>
            <w:r w:rsidRPr="00A67C4A">
              <w:rPr>
                <w:sz w:val="24"/>
              </w:rPr>
              <w:t xml:space="preserve"> </w:t>
            </w:r>
            <w:r w:rsidRPr="00A67C4A">
              <w:rPr>
                <w:bCs/>
                <w:sz w:val="24"/>
              </w:rPr>
              <w:t>43:14:020210:357;</w:t>
            </w:r>
          </w:p>
        </w:tc>
        <w:tc>
          <w:tcPr>
            <w:tcW w:w="1843" w:type="dxa"/>
            <w:vMerge/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0,13</w:t>
            </w:r>
          </w:p>
        </w:tc>
        <w:tc>
          <w:tcPr>
            <w:tcW w:w="3118" w:type="dxa"/>
            <w:vMerge/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</w:p>
        </w:tc>
      </w:tr>
      <w:tr w:rsidR="00B760A5" w:rsidRPr="00A67C4A" w:rsidTr="00B370A6">
        <w:trPr>
          <w:trHeight w:val="20"/>
        </w:trPr>
        <w:tc>
          <w:tcPr>
            <w:tcW w:w="2127" w:type="dxa"/>
            <w:vMerge/>
            <w:vAlign w:val="center"/>
          </w:tcPr>
          <w:p w:rsidR="00B760A5" w:rsidRPr="00A67C4A" w:rsidRDefault="00B760A5" w:rsidP="00B760A5">
            <w:pPr>
              <w:tabs>
                <w:tab w:val="left" w:pos="851"/>
              </w:tabs>
              <w:ind w:firstLine="0"/>
              <w:jc w:val="left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 xml:space="preserve">Строительство магазина на ул. Северная в новом жилом микрорайоне в кадастровом квартале </w:t>
            </w:r>
            <w:r w:rsidRPr="00A67C4A">
              <w:rPr>
                <w:bCs/>
                <w:sz w:val="24"/>
              </w:rPr>
              <w:t>43:14:020210</w:t>
            </w:r>
          </w:p>
        </w:tc>
        <w:tc>
          <w:tcPr>
            <w:tcW w:w="1843" w:type="dxa"/>
            <w:vMerge/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0,12</w:t>
            </w:r>
          </w:p>
        </w:tc>
        <w:tc>
          <w:tcPr>
            <w:tcW w:w="3118" w:type="dxa"/>
            <w:vMerge/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</w:p>
        </w:tc>
      </w:tr>
      <w:tr w:rsidR="00B760A5" w:rsidRPr="00A67C4A" w:rsidTr="00B370A6">
        <w:trPr>
          <w:trHeight w:val="20"/>
        </w:trPr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 xml:space="preserve">Строительство магазина на ул. Северная в новом жилом микрорайоне в кадастровом квартале </w:t>
            </w:r>
            <w:r w:rsidRPr="00A67C4A">
              <w:rPr>
                <w:bCs/>
                <w:sz w:val="24"/>
              </w:rPr>
              <w:t>43:14:020210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0,18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</w:tcPr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</w:p>
        </w:tc>
      </w:tr>
      <w:tr w:rsidR="00271D30" w:rsidRPr="00A67C4A" w:rsidTr="00B370A6">
        <w:trPr>
          <w:trHeight w:val="2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B760A5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Строительство туристической базы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B760A5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43:14:020307:93;</w:t>
            </w:r>
          </w:p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43:14:020307:95;</w:t>
            </w:r>
          </w:p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43:14:020307:92;</w:t>
            </w:r>
          </w:p>
          <w:p w:rsidR="00B760A5" w:rsidRPr="00A67C4A" w:rsidRDefault="00B760A5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43:14:020307:94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B760A5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Зона отдыха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B760A5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2,0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1D30" w:rsidRPr="00A67C4A" w:rsidRDefault="00B760A5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Генеральный план Куменского городского поселения</w:t>
            </w:r>
          </w:p>
        </w:tc>
      </w:tr>
      <w:tr w:rsidR="000F4D72" w:rsidRPr="00A67C4A" w:rsidTr="00B370A6">
        <w:trPr>
          <w:trHeight w:val="2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4D72" w:rsidRPr="00A67C4A" w:rsidRDefault="000F4D72" w:rsidP="000804B3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Застройка территории малоэтажными жилыми домами (до 4 этажей, включая мансардный).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4D72" w:rsidRPr="00A67C4A" w:rsidRDefault="000F4D72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территория в кадастровом квартале 43:14:020241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4D72" w:rsidRPr="00A67C4A" w:rsidRDefault="000F4D72" w:rsidP="000F4D72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 xml:space="preserve">Зона застройки малоэтажными жилыми домами </w:t>
            </w:r>
          </w:p>
          <w:p w:rsidR="000F4D72" w:rsidRPr="00A67C4A" w:rsidRDefault="000F4D72" w:rsidP="000F4D72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(до 4 этажей, включая мансардный)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4D72" w:rsidRPr="00A67C4A" w:rsidRDefault="000F4D72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18,18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4D72" w:rsidRPr="00A67C4A" w:rsidRDefault="000F4D72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Генеральный план Куменского городского поселения</w:t>
            </w:r>
          </w:p>
        </w:tc>
      </w:tr>
      <w:tr w:rsidR="000F4D72" w:rsidRPr="00A67C4A" w:rsidTr="00B370A6">
        <w:trPr>
          <w:trHeight w:val="2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4D72" w:rsidRPr="00A67C4A" w:rsidRDefault="000F4D72" w:rsidP="000F4D72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застройка территории индивидуальными жилыми домами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4D72" w:rsidRPr="00A67C4A" w:rsidRDefault="000F4D72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часть земельного участка с кад.номером 43:14:320319:166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4D72" w:rsidRPr="00A67C4A" w:rsidRDefault="000F4D72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Зона застройки индивидуальными жилыми домами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4D72" w:rsidRPr="00A67C4A" w:rsidRDefault="000F4D72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46,6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4D72" w:rsidRPr="00A67C4A" w:rsidRDefault="000F4D72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Генеральный план Куменского городского поселения</w:t>
            </w:r>
          </w:p>
        </w:tc>
      </w:tr>
      <w:tr w:rsidR="00B370A6" w:rsidRPr="00A67C4A" w:rsidTr="00575947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:rsidR="00B370A6" w:rsidRPr="00A67C4A" w:rsidRDefault="00B370A6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 xml:space="preserve">Планируемые функциональные зоны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0A6" w:rsidRPr="00A67C4A" w:rsidRDefault="00B370A6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часть земельного участка с кад.номером 43:14:320319:166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0A6" w:rsidRPr="00A67C4A" w:rsidRDefault="00B370A6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Производственная зона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0A6" w:rsidRPr="00A67C4A" w:rsidRDefault="00B370A6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43,9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0A6" w:rsidRPr="00A67C4A" w:rsidRDefault="00B370A6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Генеральный план Куменского городского поселения</w:t>
            </w:r>
          </w:p>
        </w:tc>
      </w:tr>
      <w:tr w:rsidR="00B370A6" w:rsidRPr="00A67C4A" w:rsidTr="00575947">
        <w:trPr>
          <w:trHeight w:val="20"/>
        </w:trPr>
        <w:tc>
          <w:tcPr>
            <w:tcW w:w="2127" w:type="dxa"/>
            <w:vMerge/>
            <w:vAlign w:val="center"/>
          </w:tcPr>
          <w:p w:rsidR="00B370A6" w:rsidRPr="00A67C4A" w:rsidRDefault="00B370A6" w:rsidP="00B760A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0A6" w:rsidRPr="00A67C4A" w:rsidRDefault="00B370A6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часть земельного участка с кад.номером 43:14:320319:166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0A6" w:rsidRPr="00A67C4A" w:rsidRDefault="00B370A6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Зоны рекреационного назначения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0A6" w:rsidRPr="00A67C4A" w:rsidRDefault="00B370A6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4,5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0A6" w:rsidRPr="00A67C4A" w:rsidRDefault="00B370A6" w:rsidP="00B760A5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Генеральный план Куменского городского поселения</w:t>
            </w:r>
          </w:p>
        </w:tc>
      </w:tr>
      <w:tr w:rsidR="00B370A6" w:rsidRPr="00A67C4A" w:rsidTr="00575947">
        <w:trPr>
          <w:trHeight w:val="20"/>
        </w:trPr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B370A6" w:rsidRPr="00A67C4A" w:rsidRDefault="00B370A6" w:rsidP="00B760A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0A6" w:rsidRPr="00A67C4A" w:rsidRDefault="00B370A6" w:rsidP="00C140C8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территория в кадастровом квартале 43:14:020241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0A6" w:rsidRPr="00A67C4A" w:rsidRDefault="00B370A6" w:rsidP="00C140C8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Зоны рекреационного назначения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0A6" w:rsidRPr="00A67C4A" w:rsidRDefault="00B370A6" w:rsidP="00C140C8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1,36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0A6" w:rsidRPr="00A67C4A" w:rsidRDefault="00B370A6" w:rsidP="00C140C8">
            <w:pPr>
              <w:ind w:firstLine="0"/>
              <w:jc w:val="center"/>
              <w:rPr>
                <w:sz w:val="24"/>
              </w:rPr>
            </w:pPr>
            <w:r w:rsidRPr="00A67C4A">
              <w:rPr>
                <w:sz w:val="24"/>
              </w:rPr>
              <w:t>Генеральный план Куменского городского поселения</w:t>
            </w:r>
          </w:p>
        </w:tc>
      </w:tr>
    </w:tbl>
    <w:p w:rsidR="00D549A0" w:rsidRPr="001E3BAA" w:rsidRDefault="00D549A0" w:rsidP="00604B07">
      <w:pPr>
        <w:pStyle w:val="310"/>
        <w:tabs>
          <w:tab w:val="left" w:pos="8040"/>
        </w:tabs>
        <w:spacing w:before="0" w:after="0"/>
        <w:ind w:firstLine="0"/>
      </w:pPr>
    </w:p>
    <w:sectPr w:rsidR="00D549A0" w:rsidRPr="001E3BAA" w:rsidSect="0059364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76" w:right="567" w:bottom="851" w:left="10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F36" w:rsidRDefault="00AD7F36">
      <w:r>
        <w:separator/>
      </w:r>
    </w:p>
  </w:endnote>
  <w:endnote w:type="continuationSeparator" w:id="1">
    <w:p w:rsidR="00AD7F36" w:rsidRDefault="00AD7F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D30" w:rsidRDefault="00A6036A" w:rsidP="007C6218">
    <w:pPr>
      <w:pStyle w:val="aa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271D30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71D30" w:rsidRDefault="00271D30" w:rsidP="00A20CB1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24492"/>
      <w:docPartObj>
        <w:docPartGallery w:val="Page Numbers (Bottom of Page)"/>
        <w:docPartUnique/>
      </w:docPartObj>
    </w:sdtPr>
    <w:sdtContent>
      <w:p w:rsidR="00271D30" w:rsidRDefault="00A6036A">
        <w:pPr>
          <w:pStyle w:val="aa"/>
          <w:jc w:val="right"/>
        </w:pPr>
        <w:fldSimple w:instr=" PAGE   \* MERGEFORMAT ">
          <w:r w:rsidR="00B3763F">
            <w:rPr>
              <w:noProof/>
            </w:rPr>
            <w:t>11</w:t>
          </w:r>
        </w:fldSimple>
      </w:p>
    </w:sdtContent>
  </w:sdt>
  <w:p w:rsidR="00271D30" w:rsidRPr="0059364F" w:rsidRDefault="00271D30" w:rsidP="0059364F">
    <w:pPr>
      <w:pStyle w:val="aa"/>
      <w:pBdr>
        <w:top w:val="single" w:sz="24" w:space="0" w:color="9BBB59" w:themeColor="accent3"/>
      </w:pBdr>
      <w:ind w:firstLine="0"/>
      <w:jc w:val="center"/>
      <w:rPr>
        <w:b/>
        <w:i/>
        <w:iCs/>
        <w:color w:val="176F2E"/>
      </w:rPr>
    </w:pPr>
    <w:r>
      <w:rPr>
        <w:b/>
        <w:i/>
        <w:iCs/>
        <w:color w:val="176F2E"/>
      </w:rPr>
      <w:t>ООО «САТЭК-ММ»</w:t>
    </w:r>
  </w:p>
  <w:p w:rsidR="00271D30" w:rsidRPr="0059364F" w:rsidRDefault="00271D30" w:rsidP="0059364F">
    <w:pPr>
      <w:pStyle w:val="aa"/>
      <w:ind w:firstLine="0"/>
      <w:rPr>
        <w:b/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F36" w:rsidRDefault="00AD7F36">
      <w:r>
        <w:separator/>
      </w:r>
    </w:p>
  </w:footnote>
  <w:footnote w:type="continuationSeparator" w:id="1">
    <w:p w:rsidR="00AD7F36" w:rsidRDefault="00AD7F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D30" w:rsidRDefault="00A6036A" w:rsidP="003E714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271D30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71D30" w:rsidRDefault="00271D3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D30" w:rsidRPr="0059364F" w:rsidRDefault="00271D30" w:rsidP="0059364F">
    <w:pPr>
      <w:pStyle w:val="a4"/>
      <w:pBdr>
        <w:bottom w:val="double" w:sz="4" w:space="1" w:color="008000"/>
      </w:pBdr>
      <w:spacing w:line="240" w:lineRule="auto"/>
      <w:ind w:firstLine="0"/>
      <w:jc w:val="center"/>
      <w:rPr>
        <w:b/>
        <w:i/>
        <w:color w:val="176F2E"/>
        <w:sz w:val="24"/>
      </w:rPr>
    </w:pPr>
    <w:r w:rsidRPr="0059364F">
      <w:rPr>
        <w:b/>
        <w:i/>
        <w:color w:val="176F2E"/>
        <w:sz w:val="24"/>
      </w:rPr>
      <w:t>Генеральный план Куменского городского поселения Куменского района Кировской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1FD7"/>
    <w:multiLevelType w:val="hybridMultilevel"/>
    <w:tmpl w:val="65026FD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B3C2B45"/>
    <w:multiLevelType w:val="hybridMultilevel"/>
    <w:tmpl w:val="65026FD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C3A37CA"/>
    <w:multiLevelType w:val="hybridMultilevel"/>
    <w:tmpl w:val="769A87E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7A000FE"/>
    <w:multiLevelType w:val="hybridMultilevel"/>
    <w:tmpl w:val="9120D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363E27"/>
    <w:multiLevelType w:val="multilevel"/>
    <w:tmpl w:val="23CA8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1CAE7C09"/>
    <w:multiLevelType w:val="hybridMultilevel"/>
    <w:tmpl w:val="65026FD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5783470"/>
    <w:multiLevelType w:val="hybridMultilevel"/>
    <w:tmpl w:val="C38A1C5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5A855B8"/>
    <w:multiLevelType w:val="hybridMultilevel"/>
    <w:tmpl w:val="C8DADE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8345307"/>
    <w:multiLevelType w:val="multilevel"/>
    <w:tmpl w:val="738AD8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>
    <w:nsid w:val="4A463288"/>
    <w:multiLevelType w:val="hybridMultilevel"/>
    <w:tmpl w:val="2CFE70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47299E"/>
    <w:multiLevelType w:val="hybridMultilevel"/>
    <w:tmpl w:val="9B965E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BC67EF"/>
    <w:multiLevelType w:val="hybridMultilevel"/>
    <w:tmpl w:val="1C1E09BE"/>
    <w:lvl w:ilvl="0" w:tplc="04190011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9070F3B"/>
    <w:multiLevelType w:val="hybridMultilevel"/>
    <w:tmpl w:val="7466D0F0"/>
    <w:lvl w:ilvl="0" w:tplc="C074C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6"/>
  </w:num>
  <w:num w:numId="5">
    <w:abstractNumId w:val="8"/>
  </w:num>
  <w:num w:numId="6">
    <w:abstractNumId w:val="11"/>
  </w:num>
  <w:num w:numId="7">
    <w:abstractNumId w:val="4"/>
  </w:num>
  <w:num w:numId="8">
    <w:abstractNumId w:val="3"/>
  </w:num>
  <w:num w:numId="9">
    <w:abstractNumId w:val="7"/>
  </w:num>
  <w:num w:numId="10">
    <w:abstractNumId w:val="2"/>
  </w:num>
  <w:num w:numId="11">
    <w:abstractNumId w:val="1"/>
  </w:num>
  <w:num w:numId="12">
    <w:abstractNumId w:val="5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F731AD"/>
    <w:rsid w:val="00017CAB"/>
    <w:rsid w:val="00027881"/>
    <w:rsid w:val="00057F52"/>
    <w:rsid w:val="000804B3"/>
    <w:rsid w:val="00083598"/>
    <w:rsid w:val="00093F6C"/>
    <w:rsid w:val="000C79ED"/>
    <w:rsid w:val="000D100C"/>
    <w:rsid w:val="000F0EB7"/>
    <w:rsid w:val="000F4D72"/>
    <w:rsid w:val="000F6EBA"/>
    <w:rsid w:val="001205FF"/>
    <w:rsid w:val="00130E7E"/>
    <w:rsid w:val="00163941"/>
    <w:rsid w:val="00191CC6"/>
    <w:rsid w:val="001B2E39"/>
    <w:rsid w:val="001E3BAA"/>
    <w:rsid w:val="001F74B8"/>
    <w:rsid w:val="00212498"/>
    <w:rsid w:val="00214556"/>
    <w:rsid w:val="00215712"/>
    <w:rsid w:val="0022645F"/>
    <w:rsid w:val="002361B5"/>
    <w:rsid w:val="00271D30"/>
    <w:rsid w:val="00272231"/>
    <w:rsid w:val="002A31B2"/>
    <w:rsid w:val="002B1B46"/>
    <w:rsid w:val="002B6ED0"/>
    <w:rsid w:val="002C589F"/>
    <w:rsid w:val="002E10DA"/>
    <w:rsid w:val="002E6CC0"/>
    <w:rsid w:val="003176A1"/>
    <w:rsid w:val="003535C4"/>
    <w:rsid w:val="003546A3"/>
    <w:rsid w:val="00373308"/>
    <w:rsid w:val="003864B9"/>
    <w:rsid w:val="003D4C0B"/>
    <w:rsid w:val="003D4F45"/>
    <w:rsid w:val="003E714F"/>
    <w:rsid w:val="00426B53"/>
    <w:rsid w:val="004475E1"/>
    <w:rsid w:val="004704BF"/>
    <w:rsid w:val="00474899"/>
    <w:rsid w:val="0048774B"/>
    <w:rsid w:val="00497CDC"/>
    <w:rsid w:val="004C4B1C"/>
    <w:rsid w:val="004C7F0B"/>
    <w:rsid w:val="00510B60"/>
    <w:rsid w:val="00523F9C"/>
    <w:rsid w:val="005253AF"/>
    <w:rsid w:val="0055507B"/>
    <w:rsid w:val="00567115"/>
    <w:rsid w:val="00583E26"/>
    <w:rsid w:val="0059364F"/>
    <w:rsid w:val="005A4749"/>
    <w:rsid w:val="005B3B90"/>
    <w:rsid w:val="005C53CE"/>
    <w:rsid w:val="005E0D38"/>
    <w:rsid w:val="005F44F5"/>
    <w:rsid w:val="00604B07"/>
    <w:rsid w:val="00650818"/>
    <w:rsid w:val="00671821"/>
    <w:rsid w:val="00684BF2"/>
    <w:rsid w:val="00707FB0"/>
    <w:rsid w:val="0073393C"/>
    <w:rsid w:val="00751413"/>
    <w:rsid w:val="00766D3A"/>
    <w:rsid w:val="00774A17"/>
    <w:rsid w:val="007B742D"/>
    <w:rsid w:val="007C0D71"/>
    <w:rsid w:val="007C6218"/>
    <w:rsid w:val="007F6D5F"/>
    <w:rsid w:val="00802358"/>
    <w:rsid w:val="008269A6"/>
    <w:rsid w:val="008359D0"/>
    <w:rsid w:val="00850E3D"/>
    <w:rsid w:val="00851D28"/>
    <w:rsid w:val="008744FF"/>
    <w:rsid w:val="0088175D"/>
    <w:rsid w:val="008874F5"/>
    <w:rsid w:val="008914E3"/>
    <w:rsid w:val="00893F6E"/>
    <w:rsid w:val="008B01CE"/>
    <w:rsid w:val="008D3E33"/>
    <w:rsid w:val="00915D43"/>
    <w:rsid w:val="00925CC1"/>
    <w:rsid w:val="0093021A"/>
    <w:rsid w:val="009657B8"/>
    <w:rsid w:val="009A635A"/>
    <w:rsid w:val="009B51EA"/>
    <w:rsid w:val="009D3E6F"/>
    <w:rsid w:val="009F41DC"/>
    <w:rsid w:val="00A02639"/>
    <w:rsid w:val="00A2027E"/>
    <w:rsid w:val="00A20CB1"/>
    <w:rsid w:val="00A240A0"/>
    <w:rsid w:val="00A24A86"/>
    <w:rsid w:val="00A404A8"/>
    <w:rsid w:val="00A576F0"/>
    <w:rsid w:val="00A6036A"/>
    <w:rsid w:val="00A64900"/>
    <w:rsid w:val="00A67C4A"/>
    <w:rsid w:val="00AD7F36"/>
    <w:rsid w:val="00B12C28"/>
    <w:rsid w:val="00B25077"/>
    <w:rsid w:val="00B31538"/>
    <w:rsid w:val="00B370A6"/>
    <w:rsid w:val="00B3763F"/>
    <w:rsid w:val="00B446AB"/>
    <w:rsid w:val="00B760A5"/>
    <w:rsid w:val="00B857BB"/>
    <w:rsid w:val="00B9502A"/>
    <w:rsid w:val="00BC68F0"/>
    <w:rsid w:val="00C12FBB"/>
    <w:rsid w:val="00C23A81"/>
    <w:rsid w:val="00C369AF"/>
    <w:rsid w:val="00C57BF0"/>
    <w:rsid w:val="00C7698C"/>
    <w:rsid w:val="00CB2A10"/>
    <w:rsid w:val="00CD38E0"/>
    <w:rsid w:val="00D1427A"/>
    <w:rsid w:val="00D36799"/>
    <w:rsid w:val="00D549A0"/>
    <w:rsid w:val="00D65684"/>
    <w:rsid w:val="00D729CC"/>
    <w:rsid w:val="00D85420"/>
    <w:rsid w:val="00DA33AD"/>
    <w:rsid w:val="00DC2A3D"/>
    <w:rsid w:val="00DC4EE1"/>
    <w:rsid w:val="00DC67C6"/>
    <w:rsid w:val="00DD16AA"/>
    <w:rsid w:val="00DD646E"/>
    <w:rsid w:val="00DE3159"/>
    <w:rsid w:val="00DF1760"/>
    <w:rsid w:val="00E03C38"/>
    <w:rsid w:val="00E167D1"/>
    <w:rsid w:val="00E81674"/>
    <w:rsid w:val="00E92B55"/>
    <w:rsid w:val="00ED0875"/>
    <w:rsid w:val="00EE56A6"/>
    <w:rsid w:val="00F10A7E"/>
    <w:rsid w:val="00F21807"/>
    <w:rsid w:val="00F34AEF"/>
    <w:rsid w:val="00F35453"/>
    <w:rsid w:val="00F40C1D"/>
    <w:rsid w:val="00F47E22"/>
    <w:rsid w:val="00F65B08"/>
    <w:rsid w:val="00F731AD"/>
    <w:rsid w:val="00F74E47"/>
    <w:rsid w:val="00F757A5"/>
    <w:rsid w:val="00F906EF"/>
    <w:rsid w:val="00F916FA"/>
    <w:rsid w:val="00FA3C50"/>
    <w:rsid w:val="00FB6804"/>
    <w:rsid w:val="00FD01C4"/>
    <w:rsid w:val="00FF52E9"/>
    <w:rsid w:val="00FF6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76F0"/>
    <w:pPr>
      <w:ind w:firstLine="567"/>
      <w:jc w:val="both"/>
    </w:pPr>
    <w:rPr>
      <w:sz w:val="28"/>
      <w:szCs w:val="24"/>
    </w:rPr>
  </w:style>
  <w:style w:type="paragraph" w:styleId="1">
    <w:name w:val="heading 1"/>
    <w:aliases w:val="Заголовок 1 Знак Знак,Заголовок 1 Знак Знак Знак"/>
    <w:basedOn w:val="a"/>
    <w:next w:val="a"/>
    <w:qFormat/>
    <w:rsid w:val="00A649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81674"/>
    <w:pPr>
      <w:keepNext/>
      <w:spacing w:after="60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qFormat/>
    <w:rsid w:val="000F6EBA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D1427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rsid w:val="00F731AD"/>
  </w:style>
  <w:style w:type="paragraph" w:styleId="a4">
    <w:name w:val="header"/>
    <w:basedOn w:val="a"/>
    <w:link w:val="a5"/>
    <w:uiPriority w:val="99"/>
    <w:rsid w:val="00F731AD"/>
    <w:pPr>
      <w:tabs>
        <w:tab w:val="center" w:pos="4677"/>
        <w:tab w:val="right" w:pos="9355"/>
      </w:tabs>
      <w:spacing w:line="360" w:lineRule="auto"/>
      <w:ind w:firstLine="709"/>
    </w:pPr>
  </w:style>
  <w:style w:type="character" w:customStyle="1" w:styleId="a5">
    <w:name w:val="Верхний колонтитул Знак"/>
    <w:link w:val="a4"/>
    <w:uiPriority w:val="99"/>
    <w:rsid w:val="00F731AD"/>
    <w:rPr>
      <w:sz w:val="24"/>
      <w:szCs w:val="24"/>
      <w:lang w:val="ru-RU" w:eastAsia="ru-RU" w:bidi="ar-SA"/>
    </w:rPr>
  </w:style>
  <w:style w:type="paragraph" w:styleId="30">
    <w:name w:val="Body Text Indent 3"/>
    <w:basedOn w:val="a"/>
    <w:link w:val="31"/>
    <w:semiHidden/>
    <w:rsid w:val="00F731AD"/>
    <w:pPr>
      <w:spacing w:line="360" w:lineRule="auto"/>
      <w:ind w:firstLine="540"/>
    </w:pPr>
    <w:rPr>
      <w:szCs w:val="28"/>
    </w:rPr>
  </w:style>
  <w:style w:type="character" w:customStyle="1" w:styleId="31">
    <w:name w:val="Основной текст с отступом 3 Знак"/>
    <w:link w:val="30"/>
    <w:semiHidden/>
    <w:rsid w:val="00F731AD"/>
    <w:rPr>
      <w:sz w:val="28"/>
      <w:szCs w:val="28"/>
      <w:lang w:val="ru-RU" w:eastAsia="ru-RU" w:bidi="ar-SA"/>
    </w:rPr>
  </w:style>
  <w:style w:type="paragraph" w:customStyle="1" w:styleId="formattexttopleveltext">
    <w:name w:val="formattext topleveltext"/>
    <w:basedOn w:val="a"/>
    <w:rsid w:val="00F731AD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F731AD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F731AD"/>
    <w:pPr>
      <w:jc w:val="center"/>
    </w:pPr>
    <w:rPr>
      <w:b/>
      <w:bCs/>
    </w:rPr>
  </w:style>
  <w:style w:type="table" w:styleId="a8">
    <w:name w:val="Table Grid"/>
    <w:aliases w:val="Table Grid Report"/>
    <w:basedOn w:val="a1"/>
    <w:rsid w:val="00F731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6"/>
    <w:rsid w:val="00F731AD"/>
    <w:rPr>
      <w:b/>
      <w:bCs/>
      <w:sz w:val="24"/>
      <w:szCs w:val="24"/>
      <w:lang w:val="ru-RU" w:eastAsia="ru-RU" w:bidi="ar-SA"/>
    </w:rPr>
  </w:style>
  <w:style w:type="paragraph" w:styleId="a9">
    <w:name w:val="Body Text"/>
    <w:basedOn w:val="a"/>
    <w:rsid w:val="007B742D"/>
    <w:pPr>
      <w:spacing w:after="120"/>
    </w:pPr>
  </w:style>
  <w:style w:type="character" w:customStyle="1" w:styleId="Normal">
    <w:name w:val="Normal Знак"/>
    <w:link w:val="10"/>
    <w:rsid w:val="007B742D"/>
    <w:rPr>
      <w:sz w:val="22"/>
      <w:szCs w:val="22"/>
      <w:lang w:val="ru-RU" w:eastAsia="ru-RU" w:bidi="ar-SA"/>
    </w:rPr>
  </w:style>
  <w:style w:type="paragraph" w:customStyle="1" w:styleId="10">
    <w:name w:val="Обычный1"/>
    <w:link w:val="Normal"/>
    <w:rsid w:val="007B742D"/>
    <w:rPr>
      <w:sz w:val="22"/>
      <w:szCs w:val="22"/>
    </w:rPr>
  </w:style>
  <w:style w:type="paragraph" w:customStyle="1" w:styleId="Default">
    <w:name w:val="Default"/>
    <w:rsid w:val="00A404A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C57BF0"/>
  </w:style>
  <w:style w:type="paragraph" w:customStyle="1" w:styleId="310">
    <w:name w:val="Заголовок 3 Знак1"/>
    <w:aliases w:val="Заголовок 3 Знак Знак,Заголовок 3 Знак3 Знак Знак,Заголовок 3 Знак2 Знак Знак Знак,Заголовок 3 Знак Знак Знак Знак Знак,Знак2 Знак Знак1 Знак Знак Знак,Заголовок 3 Знак1 Знак Знак Знак Знак,Знак2 Знак Знак Знак Знак Знак Знак"/>
    <w:basedOn w:val="a"/>
    <w:rsid w:val="000D100C"/>
    <w:pPr>
      <w:spacing w:before="120" w:after="120"/>
    </w:pPr>
    <w:rPr>
      <w:szCs w:val="22"/>
    </w:rPr>
  </w:style>
  <w:style w:type="paragraph" w:styleId="aa">
    <w:name w:val="footer"/>
    <w:basedOn w:val="a"/>
    <w:link w:val="ab"/>
    <w:uiPriority w:val="99"/>
    <w:rsid w:val="000D100C"/>
    <w:pPr>
      <w:tabs>
        <w:tab w:val="center" w:pos="4677"/>
        <w:tab w:val="right" w:pos="9355"/>
      </w:tabs>
    </w:pPr>
  </w:style>
  <w:style w:type="paragraph" w:customStyle="1" w:styleId="40">
    <w:name w:val="Стиль4"/>
    <w:basedOn w:val="a"/>
    <w:rsid w:val="00474899"/>
    <w:rPr>
      <w:b/>
      <w:szCs w:val="22"/>
    </w:rPr>
  </w:style>
  <w:style w:type="paragraph" w:customStyle="1" w:styleId="S4">
    <w:name w:val="S_Заголовок 4"/>
    <w:basedOn w:val="4"/>
    <w:link w:val="S40"/>
    <w:rsid w:val="00D1427A"/>
    <w:pPr>
      <w:keepNext w:val="0"/>
      <w:tabs>
        <w:tab w:val="num" w:pos="2880"/>
      </w:tabs>
      <w:spacing w:before="0" w:after="0"/>
      <w:ind w:left="2880" w:hanging="720"/>
    </w:pPr>
    <w:rPr>
      <w:b w:val="0"/>
      <w:bCs w:val="0"/>
      <w:i/>
      <w:sz w:val="24"/>
      <w:szCs w:val="24"/>
    </w:rPr>
  </w:style>
  <w:style w:type="character" w:customStyle="1" w:styleId="S40">
    <w:name w:val="S_Заголовок 4 Знак"/>
    <w:link w:val="S4"/>
    <w:locked/>
    <w:rsid w:val="00D1427A"/>
    <w:rPr>
      <w:i/>
      <w:sz w:val="24"/>
      <w:szCs w:val="24"/>
    </w:rPr>
  </w:style>
  <w:style w:type="paragraph" w:styleId="11">
    <w:name w:val="toc 1"/>
    <w:aliases w:val="Знак"/>
    <w:basedOn w:val="a"/>
    <w:next w:val="a"/>
    <w:link w:val="12"/>
    <w:autoRedefine/>
    <w:uiPriority w:val="39"/>
    <w:rsid w:val="00130E7E"/>
    <w:pPr>
      <w:tabs>
        <w:tab w:val="right" w:leader="dot" w:pos="10348"/>
      </w:tabs>
      <w:ind w:firstLine="0"/>
    </w:pPr>
    <w:rPr>
      <w:rFonts w:ascii="Cambria" w:hAnsi="Cambria"/>
      <w:b/>
      <w:bCs/>
      <w:caps/>
    </w:rPr>
  </w:style>
  <w:style w:type="paragraph" w:styleId="20">
    <w:name w:val="toc 2"/>
    <w:basedOn w:val="a"/>
    <w:next w:val="a"/>
    <w:autoRedefine/>
    <w:uiPriority w:val="39"/>
    <w:rsid w:val="00B3763F"/>
    <w:pPr>
      <w:tabs>
        <w:tab w:val="left" w:pos="426"/>
        <w:tab w:val="left" w:pos="709"/>
        <w:tab w:val="right" w:leader="dot" w:pos="10348"/>
      </w:tabs>
      <w:ind w:left="142" w:firstLine="0"/>
    </w:pPr>
    <w:rPr>
      <w:rFonts w:ascii="Calibri" w:hAnsi="Calibri"/>
      <w:b/>
      <w:bCs/>
      <w:sz w:val="20"/>
      <w:szCs w:val="20"/>
    </w:rPr>
  </w:style>
  <w:style w:type="paragraph" w:styleId="32">
    <w:name w:val="toc 3"/>
    <w:basedOn w:val="a"/>
    <w:next w:val="a"/>
    <w:autoRedefine/>
    <w:uiPriority w:val="39"/>
    <w:rsid w:val="00A64900"/>
    <w:pPr>
      <w:tabs>
        <w:tab w:val="left" w:pos="567"/>
        <w:tab w:val="left" w:pos="709"/>
        <w:tab w:val="right" w:leader="dot" w:pos="9923"/>
      </w:tabs>
      <w:ind w:firstLine="284"/>
    </w:pPr>
    <w:rPr>
      <w:b/>
      <w:noProof/>
      <w:sz w:val="22"/>
      <w:szCs w:val="22"/>
    </w:rPr>
  </w:style>
  <w:style w:type="character" w:styleId="ac">
    <w:name w:val="Hyperlink"/>
    <w:uiPriority w:val="99"/>
    <w:rsid w:val="00A64900"/>
    <w:rPr>
      <w:rFonts w:cs="Times New Roman"/>
      <w:color w:val="0000FF"/>
      <w:u w:val="single"/>
    </w:rPr>
  </w:style>
  <w:style w:type="character" w:customStyle="1" w:styleId="12">
    <w:name w:val="Оглавление 1 Знак"/>
    <w:aliases w:val="Знак Знак"/>
    <w:link w:val="11"/>
    <w:uiPriority w:val="39"/>
    <w:locked/>
    <w:rsid w:val="00130E7E"/>
    <w:rPr>
      <w:rFonts w:ascii="Cambria" w:hAnsi="Cambria"/>
      <w:b/>
      <w:bCs/>
      <w:caps/>
      <w:sz w:val="28"/>
      <w:szCs w:val="24"/>
    </w:rPr>
  </w:style>
  <w:style w:type="paragraph" w:customStyle="1" w:styleId="13">
    <w:name w:val="Абзац списка1"/>
    <w:basedOn w:val="a"/>
    <w:rsid w:val="00E03C38"/>
    <w:pPr>
      <w:spacing w:before="120" w:after="120"/>
      <w:ind w:left="720"/>
      <w:contextualSpacing/>
    </w:pPr>
    <w:rPr>
      <w:szCs w:val="22"/>
    </w:rPr>
  </w:style>
  <w:style w:type="paragraph" w:styleId="ad">
    <w:name w:val="List Paragraph"/>
    <w:basedOn w:val="a"/>
    <w:uiPriority w:val="1"/>
    <w:qFormat/>
    <w:rsid w:val="00DD16AA"/>
    <w:pPr>
      <w:ind w:left="720"/>
      <w:contextualSpacing/>
    </w:pPr>
  </w:style>
  <w:style w:type="paragraph" w:customStyle="1" w:styleId="ae">
    <w:name w:val="Первый уровень"/>
    <w:basedOn w:val="ad"/>
    <w:next w:val="a"/>
    <w:qFormat/>
    <w:rsid w:val="00D85420"/>
    <w:pPr>
      <w:pageBreakBefore/>
      <w:spacing w:after="240" w:line="312" w:lineRule="auto"/>
      <w:ind w:left="360" w:hanging="360"/>
      <w:contextualSpacing w:val="0"/>
      <w:jc w:val="center"/>
    </w:pPr>
    <w:rPr>
      <w:rFonts w:eastAsia="Calibri"/>
      <w:b/>
      <w:szCs w:val="22"/>
      <w:lang w:eastAsia="en-US"/>
    </w:rPr>
  </w:style>
  <w:style w:type="paragraph" w:customStyle="1" w:styleId="af">
    <w:name w:val="Второй уровень"/>
    <w:basedOn w:val="ad"/>
    <w:qFormat/>
    <w:rsid w:val="00D85420"/>
    <w:pPr>
      <w:spacing w:before="120" w:after="120" w:line="312" w:lineRule="auto"/>
      <w:ind w:left="792" w:hanging="432"/>
      <w:contextualSpacing w:val="0"/>
      <w:jc w:val="center"/>
    </w:pPr>
    <w:rPr>
      <w:rFonts w:eastAsia="Calibri"/>
      <w:b/>
      <w:szCs w:val="22"/>
      <w:lang w:eastAsia="en-US"/>
    </w:rPr>
  </w:style>
  <w:style w:type="character" w:customStyle="1" w:styleId="fontstyle01">
    <w:name w:val="fontstyle01"/>
    <w:basedOn w:val="a0"/>
    <w:rsid w:val="008359D0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ab">
    <w:name w:val="Нижний колонтитул Знак"/>
    <w:basedOn w:val="a0"/>
    <w:link w:val="aa"/>
    <w:uiPriority w:val="99"/>
    <w:rsid w:val="0059364F"/>
    <w:rPr>
      <w:sz w:val="28"/>
      <w:szCs w:val="24"/>
    </w:rPr>
  </w:style>
  <w:style w:type="paragraph" w:styleId="af0">
    <w:name w:val="Balloon Text"/>
    <w:basedOn w:val="a"/>
    <w:link w:val="af1"/>
    <w:rsid w:val="0059364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59364F"/>
    <w:rPr>
      <w:rFonts w:ascii="Tahoma" w:hAnsi="Tahoma" w:cs="Tahoma"/>
      <w:sz w:val="16"/>
      <w:szCs w:val="16"/>
    </w:rPr>
  </w:style>
  <w:style w:type="paragraph" w:styleId="af2">
    <w:name w:val="No Spacing"/>
    <w:link w:val="af3"/>
    <w:uiPriority w:val="1"/>
    <w:qFormat/>
    <w:rsid w:val="0059364F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3">
    <w:name w:val="Без интервала Знак"/>
    <w:basedOn w:val="a0"/>
    <w:link w:val="af2"/>
    <w:uiPriority w:val="1"/>
    <w:rsid w:val="0059364F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110">
    <w:name w:val="Табличный_боковик_11"/>
    <w:link w:val="111"/>
    <w:qFormat/>
    <w:rsid w:val="00271D30"/>
    <w:rPr>
      <w:sz w:val="22"/>
      <w:szCs w:val="24"/>
    </w:rPr>
  </w:style>
  <w:style w:type="character" w:customStyle="1" w:styleId="111">
    <w:name w:val="Табличный_боковик_11 Знак"/>
    <w:link w:val="110"/>
    <w:rsid w:val="00271D30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8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74AEE-294A-4EBE-9744-45FFD41F6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11</Pages>
  <Words>2058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«САТЭК-ММ»</Company>
  <LinksUpToDate>false</LinksUpToDate>
  <CharactersWithSpaces>13762</CharactersWithSpaces>
  <SharedDoc>false</SharedDoc>
  <HLinks>
    <vt:vector size="66" baseType="variant">
      <vt:variant>
        <vt:i4>7209083</vt:i4>
      </vt:variant>
      <vt:variant>
        <vt:i4>36</vt:i4>
      </vt:variant>
      <vt:variant>
        <vt:i4>0</vt:i4>
      </vt:variant>
      <vt:variant>
        <vt:i4>5</vt:i4>
      </vt:variant>
      <vt:variant>
        <vt:lpwstr>http://docs.cntd.ru/document/1200028995</vt:lpwstr>
      </vt:variant>
      <vt:variant>
        <vt:lpwstr/>
      </vt:variant>
      <vt:variant>
        <vt:i4>11993226</vt:i4>
      </vt:variant>
      <vt:variant>
        <vt:i4>33</vt:i4>
      </vt:variant>
      <vt:variant>
        <vt:i4>0</vt:i4>
      </vt:variant>
      <vt:variant>
        <vt:i4>5</vt:i4>
      </vt:variant>
      <vt:variant>
        <vt:lpwstr>C:\Documents and Settings\User\Ð Ð°Ð±Ð¾ÑÐ¸Ð¹ ÑÑÐ¾Ð»\функцзоны_files\функцзоны.htm</vt:lpwstr>
      </vt:variant>
      <vt:variant>
        <vt:lpwstr/>
      </vt:variant>
      <vt:variant>
        <vt:i4>6291579</vt:i4>
      </vt:variant>
      <vt:variant>
        <vt:i4>30</vt:i4>
      </vt:variant>
      <vt:variant>
        <vt:i4>0</vt:i4>
      </vt:variant>
      <vt:variant>
        <vt:i4>5</vt:i4>
      </vt:variant>
      <vt:variant>
        <vt:lpwstr>http://docs.cntd.ru/document/901862232</vt:lpwstr>
      </vt:variant>
      <vt:variant>
        <vt:lpwstr/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_Toc475018783</vt:lpwstr>
      </vt:variant>
      <vt:variant>
        <vt:i4>1048631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_Toc475018782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_Toc475018781</vt:lpwstr>
      </vt:variant>
      <vt:variant>
        <vt:i4>1048631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_Toc475018780</vt:lpwstr>
      </vt:variant>
      <vt:variant>
        <vt:i4>2031671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_Toc475018779</vt:lpwstr>
      </vt:variant>
      <vt:variant>
        <vt:i4>2031671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_Toc475018778</vt:lpwstr>
      </vt:variant>
      <vt:variant>
        <vt:i4>2031671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_Toc475018777</vt:lpwstr>
      </vt:variant>
      <vt:variant>
        <vt:i4>2031671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_Toc475018776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Олеся</cp:lastModifiedBy>
  <cp:revision>9</cp:revision>
  <dcterms:created xsi:type="dcterms:W3CDTF">2020-12-15T09:06:00Z</dcterms:created>
  <dcterms:modified xsi:type="dcterms:W3CDTF">2020-12-22T12:57:00Z</dcterms:modified>
</cp:coreProperties>
</file>