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CAE" w:rsidRDefault="00580CAE" w:rsidP="00580CAE">
      <w:pPr>
        <w:jc w:val="both"/>
        <w:rPr>
          <w:sz w:val="28"/>
          <w:szCs w:val="28"/>
        </w:rPr>
      </w:pPr>
    </w:p>
    <w:p w:rsidR="00580CAE" w:rsidRDefault="00580CAE" w:rsidP="00580CAE">
      <w:pPr>
        <w:jc w:val="both"/>
        <w:rPr>
          <w:sz w:val="28"/>
          <w:szCs w:val="28"/>
        </w:rPr>
      </w:pPr>
    </w:p>
    <w:p w:rsidR="00580CAE" w:rsidRDefault="00580CAE" w:rsidP="00580CAE">
      <w:pPr>
        <w:pStyle w:val="ConsPlusTitle"/>
        <w:jc w:val="center"/>
      </w:pPr>
      <w:bookmarkStart w:id="0" w:name="_GoBack"/>
      <w:bookmarkEnd w:id="0"/>
      <w:r>
        <w:rPr>
          <w:sz w:val="28"/>
        </w:rPr>
        <w:t>ПЛАН</w:t>
      </w:r>
    </w:p>
    <w:p w:rsidR="005E708D" w:rsidRDefault="005E708D" w:rsidP="00580CAE">
      <w:pPr>
        <w:pStyle w:val="ConsPlusTitle"/>
        <w:jc w:val="center"/>
        <w:rPr>
          <w:sz w:val="28"/>
        </w:rPr>
      </w:pPr>
      <w:r>
        <w:rPr>
          <w:sz w:val="28"/>
        </w:rPr>
        <w:t xml:space="preserve">мероприятий по противодействию коррупции в муниципальном образовании </w:t>
      </w:r>
      <w:proofErr w:type="spellStart"/>
      <w:r>
        <w:rPr>
          <w:sz w:val="28"/>
        </w:rPr>
        <w:t>Куменское</w:t>
      </w:r>
      <w:proofErr w:type="spellEnd"/>
      <w:r>
        <w:rPr>
          <w:sz w:val="28"/>
        </w:rPr>
        <w:t xml:space="preserve"> городское поселение </w:t>
      </w:r>
    </w:p>
    <w:p w:rsidR="00580CAE" w:rsidRDefault="005E708D" w:rsidP="00580CAE">
      <w:pPr>
        <w:pStyle w:val="ConsPlusTitle"/>
        <w:jc w:val="center"/>
        <w:rPr>
          <w:sz w:val="28"/>
        </w:rPr>
      </w:pPr>
      <w:r>
        <w:rPr>
          <w:sz w:val="28"/>
        </w:rPr>
        <w:t>на 2021-2024 годы</w:t>
      </w:r>
    </w:p>
    <w:p w:rsidR="00580CAE" w:rsidRPr="00A073A6" w:rsidRDefault="00580CAE" w:rsidP="00580CAE">
      <w:pPr>
        <w:pStyle w:val="ConsPlusTitle"/>
        <w:jc w:val="center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95"/>
        <w:gridCol w:w="1417"/>
        <w:gridCol w:w="4111"/>
        <w:gridCol w:w="4252"/>
      </w:tblGrid>
      <w:tr w:rsidR="00580CAE" w:rsidRPr="003E6165" w:rsidTr="005E708D">
        <w:trPr>
          <w:tblHeader/>
        </w:trPr>
        <w:tc>
          <w:tcPr>
            <w:tcW w:w="629" w:type="dxa"/>
            <w:tcMar>
              <w:top w:w="0" w:type="dxa"/>
            </w:tcMar>
          </w:tcPr>
          <w:p w:rsidR="00580CAE" w:rsidRPr="003E6165" w:rsidRDefault="00580CAE" w:rsidP="00335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395" w:type="dxa"/>
            <w:tcMar>
              <w:top w:w="0" w:type="dxa"/>
            </w:tcMar>
          </w:tcPr>
          <w:p w:rsidR="00580CAE" w:rsidRPr="003E6165" w:rsidRDefault="00580CAE" w:rsidP="00335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Mar>
              <w:top w:w="0" w:type="dxa"/>
            </w:tcMar>
          </w:tcPr>
          <w:p w:rsidR="00580CAE" w:rsidRPr="003E6165" w:rsidRDefault="00580CAE" w:rsidP="00335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111" w:type="dxa"/>
            <w:tcMar>
              <w:top w:w="0" w:type="dxa"/>
            </w:tcMar>
          </w:tcPr>
          <w:p w:rsidR="00580CAE" w:rsidRPr="003E6165" w:rsidRDefault="00580CAE" w:rsidP="00335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Показатель, индикатор</w:t>
            </w:r>
          </w:p>
        </w:tc>
        <w:tc>
          <w:tcPr>
            <w:tcW w:w="4252" w:type="dxa"/>
            <w:tcMar>
              <w:top w:w="0" w:type="dxa"/>
            </w:tcMar>
          </w:tcPr>
          <w:p w:rsidR="00580CAE" w:rsidRPr="003E6165" w:rsidRDefault="00580CAE" w:rsidP="00335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580CAE" w:rsidRPr="0036343C" w:rsidTr="005E708D">
        <w:tc>
          <w:tcPr>
            <w:tcW w:w="629" w:type="dxa"/>
            <w:tcMar>
              <w:top w:w="0" w:type="dxa"/>
            </w:tcMar>
          </w:tcPr>
          <w:p w:rsidR="00580CAE" w:rsidRPr="003E6165" w:rsidRDefault="00580CAE" w:rsidP="00335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Mar>
              <w:top w:w="0" w:type="dxa"/>
            </w:tcMar>
          </w:tcPr>
          <w:p w:rsidR="00580CAE" w:rsidRPr="004D5D8F" w:rsidRDefault="00580CAE" w:rsidP="005E708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Организация участия г</w:t>
            </w:r>
            <w:r w:rsidRPr="004D5D8F">
              <w:rPr>
                <w:rFonts w:eastAsia="Calibri"/>
                <w:color w:val="000000"/>
              </w:rPr>
              <w:t>осударственных гражданских</w:t>
            </w:r>
            <w:r>
              <w:rPr>
                <w:rFonts w:eastAsia="Calibri"/>
                <w:color w:val="000000"/>
              </w:rPr>
              <w:t xml:space="preserve"> </w:t>
            </w:r>
            <w:r w:rsidRPr="004D5D8F">
              <w:rPr>
                <w:rFonts w:eastAsia="Calibri"/>
                <w:color w:val="000000"/>
              </w:rPr>
              <w:t>и муниципальных служащих Кировской области</w:t>
            </w:r>
            <w:r>
              <w:rPr>
                <w:rFonts w:eastAsia="Calibri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417" w:type="dxa"/>
            <w:tcMar>
              <w:top w:w="0" w:type="dxa"/>
            </w:tcMar>
          </w:tcPr>
          <w:p w:rsidR="00580CAE" w:rsidRPr="003E6165" w:rsidRDefault="00580CAE" w:rsidP="005E70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11" w:type="dxa"/>
            <w:tcMar>
              <w:top w:w="0" w:type="dxa"/>
            </w:tcMar>
          </w:tcPr>
          <w:p w:rsidR="00580CAE" w:rsidRPr="00D15744" w:rsidRDefault="00580CAE" w:rsidP="005E708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отношение количества государственных гражданских служащих Кировской области, муниципальных служащих Кировской области, в должностные обязанности которых входит участие в противодействии коррупции,</w:t>
            </w:r>
            <w:r w:rsidRPr="000404FA">
              <w:rPr>
                <w:rFonts w:eastAsia="Calibri"/>
              </w:rPr>
              <w:t xml:space="preserve"> </w:t>
            </w:r>
            <w:r w:rsidRPr="00D15744">
              <w:rPr>
                <w:rFonts w:eastAsia="Calibri"/>
              </w:rPr>
              <w:t xml:space="preserve">принявших участие </w:t>
            </w:r>
            <w:r>
              <w:rPr>
                <w:rFonts w:eastAsia="Calibri"/>
              </w:rPr>
              <w:t>в мероприятиях по профессиональному развитию в области противодействия коррупции, к общему количеству указанных лиц, – не менее 100 процентов</w:t>
            </w:r>
          </w:p>
        </w:tc>
        <w:tc>
          <w:tcPr>
            <w:tcW w:w="4252" w:type="dxa"/>
            <w:tcMar>
              <w:top w:w="0" w:type="dxa"/>
            </w:tcMar>
          </w:tcPr>
          <w:p w:rsidR="00580CAE" w:rsidRPr="00317406" w:rsidRDefault="00580CAE" w:rsidP="005E708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обеспечение повышения эффективности деятельности по противодействию коррупции</w:t>
            </w:r>
          </w:p>
        </w:tc>
      </w:tr>
      <w:tr w:rsidR="00580CAE" w:rsidRPr="0036343C" w:rsidTr="005E708D">
        <w:tc>
          <w:tcPr>
            <w:tcW w:w="62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580CAE" w:rsidRPr="003E6165" w:rsidRDefault="00580CAE" w:rsidP="00335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580CAE" w:rsidRPr="00317406" w:rsidRDefault="00580CAE" w:rsidP="005E708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Организация повышения квалификации государственных гражданских и муниципальных служащих Кировской области, в должностные обязанности которых входит участие в противодействии коррупции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580CAE" w:rsidRPr="003E6165" w:rsidRDefault="00580CAE" w:rsidP="005E70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2021 – 2024 г.г.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580CAE" w:rsidRPr="00864B29" w:rsidRDefault="00580CAE" w:rsidP="005E708D">
            <w:pPr>
              <w:jc w:val="both"/>
            </w:pPr>
            <w:r>
              <w:rPr>
                <w:rFonts w:eastAsia="Calibri"/>
              </w:rPr>
              <w:t>отношение количества государственных гражданских служащих Кировской области, муниципальных служащих Кировской области, в должностные обязанности которых входит участие в противодействии коррупции, получивших дополнительное профессиональное образование по вопросам противодействия коррупции в течение 2021 – 2024 г. г., к общему количеству указанных лиц, – не менее 100 процентов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580CAE" w:rsidRPr="003B57E0" w:rsidRDefault="00580CAE" w:rsidP="005E708D">
            <w:pPr>
              <w:jc w:val="both"/>
              <w:rPr>
                <w:rFonts w:eastAsia="Calibri"/>
              </w:rPr>
            </w:pPr>
            <w:r w:rsidRPr="003B57E0">
              <w:rPr>
                <w:rFonts w:eastAsia="Calibri"/>
              </w:rPr>
              <w:t xml:space="preserve">повышение уровня квалификации </w:t>
            </w:r>
            <w:r>
              <w:rPr>
                <w:rFonts w:eastAsia="Calibri"/>
              </w:rPr>
              <w:t>г</w:t>
            </w:r>
            <w:r w:rsidRPr="003B57E0">
              <w:rPr>
                <w:rFonts w:eastAsia="Calibri"/>
              </w:rPr>
              <w:t>осударственных гражданских и муниципальных служащих Кировской области</w:t>
            </w:r>
            <w:r>
              <w:rPr>
                <w:rFonts w:eastAsia="Calibri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580CAE" w:rsidRPr="002512E9" w:rsidTr="005E708D">
        <w:tblPrEx>
          <w:tblBorders>
            <w:insideH w:val="nil"/>
          </w:tblBorders>
        </w:tblPrEx>
        <w:trPr>
          <w:cantSplit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Pr="003E6165" w:rsidRDefault="00580CAE" w:rsidP="00335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Pr="006F09B5" w:rsidRDefault="00580CAE" w:rsidP="005E708D">
            <w:pPr>
              <w:jc w:val="both"/>
            </w:pPr>
            <w:r>
              <w:rPr>
                <w:rFonts w:eastAsia="Calibri"/>
              </w:rPr>
              <w:t>Организация участия лиц, впервые поступивших на государственную гражданскую и муниципальную службу Кировской области,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Pr="003E6165" w:rsidRDefault="00580CAE" w:rsidP="005E70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одного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 дня поступления на службу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Pr="00D15744" w:rsidRDefault="00580CAE" w:rsidP="005E708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отношение количества государственных гражданских служащих Кировской области, муниципальных служащих Кировской области, впервые поступивших на государственную гражданскую и муниципальную службу Кировской области, </w:t>
            </w:r>
            <w:r w:rsidRPr="00D15744">
              <w:rPr>
                <w:rFonts w:eastAsia="Calibri"/>
              </w:rPr>
              <w:t xml:space="preserve">принявших участие </w:t>
            </w:r>
            <w:r>
              <w:rPr>
                <w:rFonts w:eastAsia="Calibri"/>
              </w:rPr>
              <w:t>в мероприятиях по профессиональному развитию в области противодействия коррупции, к общему количеству указанных лиц,– не менее 100 процентов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Pr="00192AC1" w:rsidRDefault="00580CAE" w:rsidP="005E708D">
            <w:pPr>
              <w:jc w:val="both"/>
            </w:pPr>
            <w:r>
              <w:rPr>
                <w:rFonts w:eastAsia="Calibri"/>
              </w:rPr>
              <w:t xml:space="preserve">обеспечение соблюдения </w:t>
            </w:r>
            <w:proofErr w:type="spellStart"/>
            <w:proofErr w:type="gramStart"/>
            <w:r>
              <w:rPr>
                <w:rFonts w:eastAsia="Calibri"/>
              </w:rPr>
              <w:t>г</w:t>
            </w:r>
            <w:r w:rsidRPr="003B57E0">
              <w:rPr>
                <w:rFonts w:eastAsia="Calibri"/>
              </w:rPr>
              <w:t>о</w:t>
            </w:r>
            <w:r>
              <w:rPr>
                <w:rFonts w:eastAsia="Calibri"/>
              </w:rPr>
              <w:t>-</w:t>
            </w:r>
            <w:r w:rsidRPr="003B57E0">
              <w:rPr>
                <w:rFonts w:eastAsia="Calibri"/>
              </w:rPr>
              <w:t>сударственны</w:t>
            </w:r>
            <w:r>
              <w:rPr>
                <w:rFonts w:eastAsia="Calibri"/>
              </w:rPr>
              <w:t>ми</w:t>
            </w:r>
            <w:proofErr w:type="spellEnd"/>
            <w:proofErr w:type="gramEnd"/>
            <w:r w:rsidRPr="003B57E0">
              <w:rPr>
                <w:rFonts w:eastAsia="Calibri"/>
              </w:rPr>
              <w:t xml:space="preserve"> граждански</w:t>
            </w:r>
            <w:r>
              <w:rPr>
                <w:rFonts w:eastAsia="Calibri"/>
              </w:rPr>
              <w:t>ми</w:t>
            </w:r>
            <w:r w:rsidRPr="003B57E0">
              <w:rPr>
                <w:rFonts w:eastAsia="Calibri"/>
              </w:rPr>
              <w:t xml:space="preserve"> и муниципальны</w:t>
            </w:r>
            <w:r>
              <w:rPr>
                <w:rFonts w:eastAsia="Calibri"/>
              </w:rPr>
              <w:t>ми</w:t>
            </w:r>
            <w:r w:rsidRPr="003B57E0">
              <w:rPr>
                <w:rFonts w:eastAsia="Calibri"/>
              </w:rPr>
              <w:t xml:space="preserve"> служащи</w:t>
            </w:r>
            <w:r>
              <w:rPr>
                <w:rFonts w:eastAsia="Calibri"/>
              </w:rPr>
              <w:t>ми</w:t>
            </w:r>
            <w:r w:rsidRPr="003B57E0">
              <w:rPr>
                <w:rFonts w:eastAsia="Calibri"/>
              </w:rPr>
              <w:t xml:space="preserve"> Кировской области</w:t>
            </w:r>
            <w:r>
              <w:rPr>
                <w:rFonts w:eastAsia="Calibri"/>
              </w:rPr>
              <w:t xml:space="preserve">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формирование антикоррупционного поведения </w:t>
            </w:r>
          </w:p>
        </w:tc>
      </w:tr>
      <w:tr w:rsidR="00580CAE" w:rsidRPr="0036343C" w:rsidTr="005E708D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Pr="003E6165" w:rsidRDefault="00580CAE" w:rsidP="00335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Pr="004D5D8F" w:rsidRDefault="00580CAE" w:rsidP="005E708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Организация участия г</w:t>
            </w:r>
            <w:r w:rsidRPr="00E246F8">
              <w:rPr>
                <w:rFonts w:eastAsia="Calibri"/>
              </w:rPr>
              <w:t>осударственных гражданских и муниципальных служащих Кировской области</w:t>
            </w:r>
            <w:r>
              <w:rPr>
                <w:rFonts w:eastAsia="Calibri"/>
              </w:rPr>
              <w:t xml:space="preserve">, в должностные </w:t>
            </w:r>
            <w:r w:rsidRPr="00E246F8">
              <w:rPr>
                <w:rFonts w:eastAsia="Calibri"/>
              </w:rPr>
              <w:t>обязанности</w:t>
            </w:r>
            <w:r>
              <w:rPr>
                <w:rFonts w:eastAsia="Calibri"/>
              </w:rPr>
              <w:t xml:space="preserve">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Pr="00E246F8" w:rsidRDefault="00580CAE" w:rsidP="005E708D">
            <w:pPr>
              <w:jc w:val="both"/>
              <w:rPr>
                <w:rFonts w:eastAsia="Calibri"/>
              </w:rPr>
            </w:pPr>
            <w:r w:rsidRPr="00E246F8">
              <w:rPr>
                <w:rFonts w:eastAsia="Calibri"/>
              </w:rPr>
              <w:t>ежегодно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Pr="00E246F8" w:rsidRDefault="00580CAE" w:rsidP="005E708D">
            <w:pPr>
              <w:jc w:val="both"/>
              <w:rPr>
                <w:rFonts w:eastAsia="Calibri"/>
              </w:rPr>
            </w:pPr>
            <w:r w:rsidRPr="00E246F8">
              <w:rPr>
                <w:rFonts w:eastAsia="Calibri"/>
              </w:rPr>
              <w:t>о</w:t>
            </w:r>
            <w:r w:rsidRPr="003E741D">
              <w:rPr>
                <w:rFonts w:eastAsia="Calibri"/>
              </w:rPr>
              <w:t xml:space="preserve">тношение количества государственных гражданских служащих Кировской области, муниципальных служащих Кировской области, в должностные обязанности которых входит </w:t>
            </w:r>
            <w:r>
              <w:rPr>
                <w:rFonts w:eastAsia="Calibri"/>
              </w:rPr>
              <w:t>участие в проведении закупок товаров, работ, услуг для обеспечения государственных и муниципальных нужд</w:t>
            </w:r>
            <w:r w:rsidRPr="003E741D">
              <w:rPr>
                <w:rFonts w:eastAsia="Calibri"/>
              </w:rPr>
              <w:t>,</w:t>
            </w:r>
            <w:r w:rsidRPr="00E246F8">
              <w:rPr>
                <w:rFonts w:eastAsia="Calibri"/>
              </w:rPr>
              <w:t xml:space="preserve"> принявших участие в</w:t>
            </w:r>
            <w:r w:rsidRPr="003E741D">
              <w:rPr>
                <w:rFonts w:eastAsia="Calibri"/>
              </w:rPr>
              <w:t xml:space="preserve"> мероприятиях по профессиональному развитию в области противодействия коррупции, </w:t>
            </w:r>
            <w:r>
              <w:rPr>
                <w:rFonts w:eastAsia="Calibri"/>
              </w:rPr>
              <w:t>к общему количеству указанных лиц</w:t>
            </w:r>
            <w:r w:rsidRPr="00E246F8">
              <w:rPr>
                <w:rFonts w:eastAsia="Calibri"/>
              </w:rPr>
              <w:t xml:space="preserve"> –</w:t>
            </w:r>
            <w:r w:rsidRPr="003E741D">
              <w:rPr>
                <w:rFonts w:eastAsia="Calibri"/>
              </w:rPr>
              <w:t xml:space="preserve"> не менее 100 процентов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Pr="00317406" w:rsidRDefault="00580CAE" w:rsidP="005E708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снижение коррупционных рисков при осуществлении закупок товаров, работ, услуг для обеспечения государственных и муниципальных нужд, совершенствование навыков антикоррупционного поведения</w:t>
            </w:r>
          </w:p>
        </w:tc>
      </w:tr>
      <w:tr w:rsidR="00580CAE" w:rsidRPr="0036343C" w:rsidTr="005E708D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Pr="003E6165" w:rsidRDefault="00580CAE" w:rsidP="00335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Pr="004D5D8F" w:rsidRDefault="00580CAE" w:rsidP="005E708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повышения квалификации государственных гражданских и муниципальных служащих Кировской области,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rFonts w:eastAsia="Calibri"/>
              </w:rPr>
              <w:lastRenderedPageBreak/>
              <w:t>государственных и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Pr="003E6165" w:rsidRDefault="00580CAE" w:rsidP="005E70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2021 – 2024 г.г.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Pr="00864B29" w:rsidRDefault="00580CAE" w:rsidP="005E708D">
            <w:pPr>
              <w:jc w:val="both"/>
            </w:pPr>
            <w:r w:rsidRPr="003B57E0">
              <w:rPr>
                <w:rFonts w:eastAsia="Calibri"/>
              </w:rPr>
              <w:t>о</w:t>
            </w:r>
            <w:r w:rsidRPr="003E741D">
              <w:rPr>
                <w:rFonts w:eastAsia="Calibri"/>
              </w:rPr>
              <w:t xml:space="preserve">тношение количества государственных гражданских служащих Кировской области, муниципальных служащих Кировской области, в должностные обязанности которых входит </w:t>
            </w:r>
            <w:r>
              <w:rPr>
                <w:rFonts w:eastAsia="Calibri"/>
              </w:rPr>
              <w:t xml:space="preserve">участие в проведении закупок товаров, </w:t>
            </w:r>
            <w:r>
              <w:rPr>
                <w:rFonts w:eastAsia="Calibri"/>
              </w:rPr>
              <w:lastRenderedPageBreak/>
              <w:t>работ, услуг для обеспечения государственных и муниципальных нужд</w:t>
            </w:r>
            <w:r w:rsidRPr="003E741D">
              <w:rPr>
                <w:rFonts w:eastAsia="Calibri"/>
              </w:rPr>
              <w:t>,</w:t>
            </w:r>
            <w:r w:rsidRPr="003B57E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получивших дополнительное профессиональное образование по вопросам противодействия коррупции в течение 2021 – 2024 г.г.,</w:t>
            </w:r>
            <w:r w:rsidRPr="00864B2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 общему количеству указанных лиц </w:t>
            </w:r>
            <w:r w:rsidRPr="00864B29">
              <w:rPr>
                <w:rFonts w:eastAsia="Calibri"/>
              </w:rPr>
              <w:t>–</w:t>
            </w:r>
            <w:r w:rsidRPr="003E741D">
              <w:rPr>
                <w:rFonts w:eastAsia="Calibri"/>
              </w:rPr>
              <w:t xml:space="preserve"> не менее 100 процентов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Pr="00317406" w:rsidRDefault="00580CAE" w:rsidP="005E708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снижение коррупционных рисков при осуществлении закупок товаров, работ, услуг для обеспечения государственных и муниципальных нужд </w:t>
            </w:r>
          </w:p>
        </w:tc>
      </w:tr>
      <w:tr w:rsidR="00580CAE" w:rsidRPr="0036343C" w:rsidTr="005E708D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Default="00580CAE" w:rsidP="00335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Default="00580CAE" w:rsidP="005E708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Проведение антикоррупционной экспертизы проектов нормативных правовых актов, подготовленных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Pr="00844D31" w:rsidRDefault="00580CAE" w:rsidP="005E70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D31">
              <w:rPr>
                <w:rFonts w:ascii="Times New Roman" w:eastAsia="Calibri" w:hAnsi="Times New Roman" w:cs="Times New Roman"/>
                <w:sz w:val="24"/>
                <w:szCs w:val="24"/>
              </w:rPr>
              <w:t>по мере разработки проектов нормативных правовых актов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Pr="003B57E0" w:rsidRDefault="00580CAE" w:rsidP="005E708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отношение количества проведенных антикоррупционных экспертиз к количеству разработанных проектов нормативных правовых актов, требующих проведения антикоррупционной экспертизы, – не менее 100 процентов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Default="00580CAE" w:rsidP="005E708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исключение </w:t>
            </w:r>
            <w:proofErr w:type="spellStart"/>
            <w:r>
              <w:rPr>
                <w:rFonts w:eastAsia="Calibri"/>
              </w:rPr>
              <w:t>коррупциогенных</w:t>
            </w:r>
            <w:proofErr w:type="spellEnd"/>
            <w:r>
              <w:rPr>
                <w:rFonts w:eastAsia="Calibri"/>
              </w:rPr>
              <w:t xml:space="preserve"> факторов в проектах нормативных правовых актов, подготовленных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</w:t>
            </w:r>
          </w:p>
        </w:tc>
      </w:tr>
      <w:tr w:rsidR="00580CAE" w:rsidRPr="0036343C" w:rsidTr="005E708D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Default="00580CAE" w:rsidP="00335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Default="00580CAE" w:rsidP="005E708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Анализ поступивших в органы исполнительной власти Кировской области, государственные органы Кировской области,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лиц, замещающих государственные и муниципальные должности Кировской области, должности государственной гражданской и муниципальной службы Кировской области, работников областных государственных и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Pr="00844D31" w:rsidRDefault="00580CAE" w:rsidP="005E708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56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постоянно, по мере поступления обращений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Default="00580CAE" w:rsidP="005E708D">
            <w:pPr>
              <w:jc w:val="both"/>
              <w:rPr>
                <w:rFonts w:eastAsia="Calibri"/>
              </w:rPr>
            </w:pPr>
            <w:r w:rsidRPr="00425469">
              <w:rPr>
                <w:rFonts w:eastAsia="Calibri"/>
              </w:rPr>
              <w:t>отношение количества обращений граждан</w:t>
            </w:r>
            <w:r>
              <w:rPr>
                <w:rFonts w:eastAsia="Calibri"/>
              </w:rPr>
              <w:t xml:space="preserve"> и организаций</w:t>
            </w:r>
            <w:r w:rsidRPr="00425469">
              <w:rPr>
                <w:rFonts w:eastAsia="Calibri"/>
              </w:rPr>
              <w:t>, проанализированных на предмет наличия сведений о возможных проявлениях коррупции, к общему количеству поступивших обращений</w:t>
            </w:r>
            <w:r>
              <w:rPr>
                <w:rFonts w:eastAsia="Calibri"/>
              </w:rPr>
              <w:t xml:space="preserve"> граждан и организаций –</w:t>
            </w:r>
            <w:r w:rsidRPr="00425469">
              <w:rPr>
                <w:rFonts w:eastAsia="Calibri"/>
              </w:rPr>
              <w:t xml:space="preserve"> не менее 100 процентов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Pr="00425469" w:rsidRDefault="00580CAE" w:rsidP="005E708D">
            <w:pPr>
              <w:jc w:val="both"/>
              <w:rPr>
                <w:rFonts w:eastAsia="Calibri"/>
              </w:rPr>
            </w:pPr>
            <w:r w:rsidRPr="00425469">
              <w:rPr>
                <w:rFonts w:eastAsia="Calibri"/>
              </w:rPr>
              <w:t>выявление возможных фактов совершения коррупционных правонарушений, содержащихся в поступивших обращениях граждан</w:t>
            </w:r>
            <w:r>
              <w:rPr>
                <w:rFonts w:eastAsia="Calibri"/>
              </w:rPr>
              <w:t xml:space="preserve"> и организаций</w:t>
            </w:r>
            <w:r w:rsidRPr="00425469">
              <w:rPr>
                <w:rFonts w:eastAsia="Calibri"/>
              </w:rPr>
              <w:t>, с целью принятия эффективных мер реагирования;</w:t>
            </w:r>
          </w:p>
          <w:p w:rsidR="00580CAE" w:rsidRDefault="00580CAE" w:rsidP="005E708D">
            <w:pPr>
              <w:jc w:val="both"/>
              <w:rPr>
                <w:rFonts w:eastAsia="Calibri"/>
              </w:rPr>
            </w:pPr>
            <w:r w:rsidRPr="00425469">
              <w:rPr>
                <w:rFonts w:eastAsia="Calibri"/>
              </w:rPr>
              <w:t>выявление сфер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области, наиболее подверженных коррупционным рискам</w:t>
            </w:r>
          </w:p>
        </w:tc>
      </w:tr>
      <w:tr w:rsidR="00580CAE" w:rsidRPr="002512E9" w:rsidTr="005E708D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Default="00580CAE" w:rsidP="00335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Default="00580CAE" w:rsidP="005E708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Проведение семинаров-совещаний по актуальным вопросам применения зако</w:t>
            </w:r>
            <w:r>
              <w:rPr>
                <w:rFonts w:eastAsia="Calibri"/>
              </w:rPr>
              <w:lastRenderedPageBreak/>
              <w:t>нодательства о противодействии коррупции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Pr="001D6565" w:rsidRDefault="00580CAE" w:rsidP="005E708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Pr="00425469" w:rsidRDefault="00580CAE" w:rsidP="005E708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количество семинаров-совещаний по вопросам противодействия корруп</w:t>
            </w:r>
            <w:r>
              <w:rPr>
                <w:rFonts w:eastAsia="Calibri"/>
              </w:rPr>
              <w:lastRenderedPageBreak/>
              <w:t xml:space="preserve">ции, проведенных в течение отчетного года, – не менее 2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Pr="00192AC1" w:rsidRDefault="00580CAE" w:rsidP="005E708D">
            <w:pPr>
              <w:jc w:val="both"/>
            </w:pPr>
            <w:r>
              <w:rPr>
                <w:rFonts w:eastAsia="Calibri"/>
              </w:rPr>
              <w:lastRenderedPageBreak/>
              <w:t xml:space="preserve">обеспечение соблюдения </w:t>
            </w:r>
            <w:proofErr w:type="spellStart"/>
            <w:proofErr w:type="gramStart"/>
            <w:r>
              <w:rPr>
                <w:rFonts w:eastAsia="Calibri"/>
              </w:rPr>
              <w:t>г</w:t>
            </w:r>
            <w:r w:rsidRPr="003B57E0">
              <w:rPr>
                <w:rFonts w:eastAsia="Calibri"/>
              </w:rPr>
              <w:t>о</w:t>
            </w:r>
            <w:r>
              <w:rPr>
                <w:rFonts w:eastAsia="Calibri"/>
              </w:rPr>
              <w:t>-</w:t>
            </w:r>
            <w:r w:rsidRPr="003B57E0">
              <w:rPr>
                <w:rFonts w:eastAsia="Calibri"/>
              </w:rPr>
              <w:t>сударственны</w:t>
            </w:r>
            <w:r>
              <w:rPr>
                <w:rFonts w:eastAsia="Calibri"/>
              </w:rPr>
              <w:t>ми</w:t>
            </w:r>
            <w:proofErr w:type="spellEnd"/>
            <w:proofErr w:type="gramEnd"/>
            <w:r w:rsidRPr="003B57E0">
              <w:rPr>
                <w:rFonts w:eastAsia="Calibri"/>
              </w:rPr>
              <w:t xml:space="preserve"> граждански</w:t>
            </w:r>
            <w:r>
              <w:rPr>
                <w:rFonts w:eastAsia="Calibri"/>
              </w:rPr>
              <w:t>ми</w:t>
            </w:r>
            <w:r w:rsidRPr="003B57E0">
              <w:rPr>
                <w:rFonts w:eastAsia="Calibri"/>
              </w:rPr>
              <w:t xml:space="preserve"> и му</w:t>
            </w:r>
            <w:r w:rsidRPr="003B57E0">
              <w:rPr>
                <w:rFonts w:eastAsia="Calibri"/>
              </w:rPr>
              <w:lastRenderedPageBreak/>
              <w:t>ниципальны</w:t>
            </w:r>
            <w:r>
              <w:rPr>
                <w:rFonts w:eastAsia="Calibri"/>
              </w:rPr>
              <w:t>ми</w:t>
            </w:r>
            <w:r w:rsidRPr="003B57E0">
              <w:rPr>
                <w:rFonts w:eastAsia="Calibri"/>
              </w:rPr>
              <w:t xml:space="preserve"> служащи</w:t>
            </w:r>
            <w:r>
              <w:rPr>
                <w:rFonts w:eastAsia="Calibri"/>
              </w:rPr>
              <w:t>ми</w:t>
            </w:r>
            <w:r w:rsidRPr="003B57E0">
              <w:rPr>
                <w:rFonts w:eastAsia="Calibri"/>
              </w:rPr>
              <w:t xml:space="preserve"> Кировской области</w:t>
            </w:r>
            <w:r>
              <w:rPr>
                <w:rFonts w:eastAsia="Calibri"/>
              </w:rPr>
              <w:t xml:space="preserve"> ограничений, запретов, обязанностей и требований, установленных законодательством Российской Федерации о противодействии коррупции</w:t>
            </w:r>
          </w:p>
        </w:tc>
      </w:tr>
      <w:tr w:rsidR="00580CAE" w:rsidRPr="0036343C" w:rsidTr="005E708D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Default="00580CAE" w:rsidP="00335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Default="00580CAE" w:rsidP="005E708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анализа закупочной деятельности на предмет </w:t>
            </w:r>
            <w:proofErr w:type="spellStart"/>
            <w:r>
              <w:rPr>
                <w:rFonts w:eastAsia="Calibri"/>
              </w:rPr>
              <w:t>аффилированности</w:t>
            </w:r>
            <w:proofErr w:type="spellEnd"/>
            <w:r>
              <w:rPr>
                <w:rFonts w:eastAsia="Calibri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кировских областных государственных и муниципальных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Pr="001D6565" w:rsidRDefault="00580CAE" w:rsidP="005E708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Default="00580CAE" w:rsidP="005E708D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Default="00580CAE" w:rsidP="005E708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совершенствование форм и методов выявления аффилированных связей при осуществлении закупок товаров, работ, услуг для обеспечения государственных и муниципальных нужд Кировской области</w:t>
            </w:r>
          </w:p>
        </w:tc>
      </w:tr>
      <w:tr w:rsidR="00580CAE" w:rsidRPr="0036343C" w:rsidTr="005E708D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Default="00580CAE" w:rsidP="00335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Default="00580CAE" w:rsidP="005E708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Обеспечение работы телефона доверия (горячей линии, электронной приемной)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Default="00580CAE" w:rsidP="005E708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Default="00580CAE" w:rsidP="005E708D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Default="00580CAE" w:rsidP="005E708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обеспечение возможности сообщения гражданами сведений о фактах совершения коррупционных правонарушений</w:t>
            </w:r>
          </w:p>
        </w:tc>
      </w:tr>
      <w:tr w:rsidR="00580CAE" w:rsidRPr="0036343C" w:rsidTr="005E708D">
        <w:tblPrEx>
          <w:tblBorders>
            <w:insideH w:val="nil"/>
          </w:tblBorders>
        </w:tblPrEx>
        <w:trPr>
          <w:cantSplit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Default="00580CAE" w:rsidP="00335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Default="00580CAE" w:rsidP="005E708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Мониторинг участия г</w:t>
            </w:r>
            <w:r w:rsidRPr="00E246F8">
              <w:rPr>
                <w:rFonts w:eastAsia="Calibri"/>
              </w:rPr>
              <w:t>осударственных гражданских и муниципальных служащих Кировской области</w:t>
            </w:r>
            <w:r>
              <w:rPr>
                <w:rFonts w:eastAsia="Calibri"/>
              </w:rPr>
              <w:t xml:space="preserve"> в управлении коммерческими и некоммерческими организациями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Default="00580CAE" w:rsidP="005E708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Default="00580CAE" w:rsidP="005E708D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Default="00580CAE" w:rsidP="005E708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выявление конфликтов интересов, связанных с участием г</w:t>
            </w:r>
            <w:r w:rsidRPr="00E246F8">
              <w:rPr>
                <w:rFonts w:eastAsia="Calibri"/>
              </w:rPr>
              <w:t>осударственных гражданских и муниципальных служащих Кировской области</w:t>
            </w:r>
            <w:r>
              <w:rPr>
                <w:rFonts w:eastAsia="Calibri"/>
              </w:rPr>
              <w:t xml:space="preserve"> в управлении коммерческими и некоммерческими организациями, выявление случаев несоблюдения запретов и ограничений </w:t>
            </w:r>
            <w:r w:rsidRPr="00E246F8">
              <w:rPr>
                <w:rFonts w:eastAsia="Calibri"/>
              </w:rPr>
              <w:t>гражданск</w:t>
            </w:r>
            <w:r>
              <w:rPr>
                <w:rFonts w:eastAsia="Calibri"/>
              </w:rPr>
              <w:t>ими</w:t>
            </w:r>
            <w:r w:rsidRPr="00E246F8">
              <w:rPr>
                <w:rFonts w:eastAsia="Calibri"/>
              </w:rPr>
              <w:t xml:space="preserve"> и муни</w:t>
            </w:r>
            <w:r>
              <w:rPr>
                <w:rFonts w:eastAsia="Calibri"/>
              </w:rPr>
              <w:t>ципальными</w:t>
            </w:r>
            <w:r w:rsidRPr="00E246F8">
              <w:rPr>
                <w:rFonts w:eastAsia="Calibri"/>
              </w:rPr>
              <w:t xml:space="preserve"> служащи</w:t>
            </w:r>
            <w:r>
              <w:rPr>
                <w:rFonts w:eastAsia="Calibri"/>
              </w:rPr>
              <w:t>ми</w:t>
            </w:r>
            <w:r w:rsidRPr="00E246F8">
              <w:rPr>
                <w:rFonts w:eastAsia="Calibri"/>
              </w:rPr>
              <w:t xml:space="preserve"> Кировской области</w:t>
            </w:r>
          </w:p>
        </w:tc>
      </w:tr>
      <w:tr w:rsidR="00580CAE" w:rsidRPr="0036343C" w:rsidTr="005E708D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Default="00580CAE" w:rsidP="003358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Default="00580CAE" w:rsidP="005E708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анализа предоставления бюджетных средств (субсидии, гранты и </w:t>
            </w:r>
            <w:r>
              <w:rPr>
                <w:rFonts w:eastAsia="Calibri"/>
              </w:rPr>
              <w:lastRenderedPageBreak/>
              <w:t xml:space="preserve">другое) на предмет </w:t>
            </w:r>
            <w:proofErr w:type="spellStart"/>
            <w:r>
              <w:rPr>
                <w:rFonts w:eastAsia="Calibri"/>
              </w:rPr>
              <w:t>аффилированности</w:t>
            </w:r>
            <w:proofErr w:type="spellEnd"/>
            <w:r>
              <w:rPr>
                <w:rFonts w:eastAsia="Calibri"/>
              </w:rPr>
              <w:t xml:space="preserve"> либо наличия иных коррупционных проявлений между должностными лицами государственного органа, органа местного самоуправления и получателя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Default="00580CAE" w:rsidP="005E708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Default="00580CAE" w:rsidP="005E708D">
            <w:pPr>
              <w:jc w:val="both"/>
              <w:rPr>
                <w:rFonts w:eastAsia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580CAE" w:rsidRDefault="00580CAE" w:rsidP="005E708D">
            <w:pPr>
              <w:tabs>
                <w:tab w:val="left" w:pos="3293"/>
              </w:tabs>
              <w:jc w:val="both"/>
              <w:rPr>
                <w:rFonts w:eastAsia="Calibri"/>
              </w:rPr>
            </w:pPr>
            <w:r w:rsidRPr="00F47687">
              <w:rPr>
                <w:rFonts w:eastAsia="Calibri"/>
              </w:rPr>
              <w:t xml:space="preserve">совершенствование форм и методов выявления аффилированных связей </w:t>
            </w:r>
            <w:r>
              <w:rPr>
                <w:rFonts w:eastAsia="Calibri"/>
              </w:rPr>
              <w:t xml:space="preserve">при </w:t>
            </w:r>
            <w:r>
              <w:rPr>
                <w:rFonts w:eastAsia="Calibri"/>
              </w:rPr>
              <w:lastRenderedPageBreak/>
              <w:t>предоставлении бюджетных средств</w:t>
            </w:r>
          </w:p>
        </w:tc>
      </w:tr>
    </w:tbl>
    <w:p w:rsidR="00580CAE" w:rsidRDefault="00580CAE" w:rsidP="005E708D">
      <w:pPr>
        <w:tabs>
          <w:tab w:val="left" w:pos="2571"/>
        </w:tabs>
        <w:spacing w:before="720"/>
        <w:jc w:val="center"/>
      </w:pPr>
      <w:r>
        <w:lastRenderedPageBreak/>
        <w:t>___________</w:t>
      </w:r>
      <w:r w:rsidR="005E708D">
        <w:t>__</w:t>
      </w:r>
    </w:p>
    <w:p w:rsidR="00580CAE" w:rsidRPr="00042931" w:rsidRDefault="00580CAE" w:rsidP="00580CAE">
      <w:pPr>
        <w:jc w:val="both"/>
        <w:rPr>
          <w:sz w:val="28"/>
          <w:szCs w:val="28"/>
        </w:rPr>
      </w:pPr>
    </w:p>
    <w:p w:rsidR="00081645" w:rsidRDefault="00081645"/>
    <w:sectPr w:rsidR="00081645" w:rsidSect="00580CAE">
      <w:pgSz w:w="16838" w:h="11906" w:orient="landscape"/>
      <w:pgMar w:top="567" w:right="851" w:bottom="15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AE"/>
    <w:rsid w:val="00081645"/>
    <w:rsid w:val="00580CAE"/>
    <w:rsid w:val="005E708D"/>
    <w:rsid w:val="00A832B6"/>
    <w:rsid w:val="00B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CFCE8-F933-43A9-9AD2-F37A7CBB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">
    <w:name w:val="Font Style41"/>
    <w:basedOn w:val="a0"/>
    <w:uiPriority w:val="99"/>
    <w:rsid w:val="00580CAE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580CAE"/>
    <w:pPr>
      <w:widowControl w:val="0"/>
      <w:autoSpaceDE w:val="0"/>
      <w:autoSpaceDN w:val="0"/>
      <w:adjustRightInd w:val="0"/>
      <w:spacing w:line="325" w:lineRule="exact"/>
    </w:pPr>
  </w:style>
  <w:style w:type="paragraph" w:customStyle="1" w:styleId="ConsPlusNormal">
    <w:name w:val="ConsPlusNormal"/>
    <w:rsid w:val="00580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0C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856</Words>
  <Characters>7967</Characters>
  <Application>Microsoft Office Word</Application>
  <DocSecurity>0</DocSecurity>
  <Lines>199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2021-12-16T06:29:00Z</cp:lastPrinted>
  <dcterms:created xsi:type="dcterms:W3CDTF">2025-05-26T12:31:00Z</dcterms:created>
  <dcterms:modified xsi:type="dcterms:W3CDTF">2025-05-26T12:31:00Z</dcterms:modified>
</cp:coreProperties>
</file>