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895" w:rsidRPr="00783400" w:rsidRDefault="00854895" w:rsidP="0069400E">
      <w:pPr>
        <w:jc w:val="center"/>
        <w:rPr>
          <w:b/>
          <w:sz w:val="28"/>
          <w:szCs w:val="28"/>
        </w:rPr>
      </w:pPr>
      <w:r w:rsidRPr="00783400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 xml:space="preserve">Я </w:t>
      </w:r>
      <w:r w:rsidRPr="00783400">
        <w:rPr>
          <w:b/>
          <w:sz w:val="28"/>
          <w:szCs w:val="28"/>
        </w:rPr>
        <w:t>КУМЕНСКОГО ГОРОДСКОГО ПОСЕЛЕНИЯ</w:t>
      </w:r>
    </w:p>
    <w:p w:rsidR="00854895" w:rsidRDefault="00854895" w:rsidP="00854895">
      <w:pPr>
        <w:tabs>
          <w:tab w:val="left" w:pos="0"/>
        </w:tabs>
        <w:spacing w:after="360"/>
        <w:jc w:val="center"/>
        <w:rPr>
          <w:b/>
          <w:sz w:val="28"/>
          <w:szCs w:val="28"/>
        </w:rPr>
      </w:pPr>
      <w:r w:rsidRPr="00783400">
        <w:rPr>
          <w:b/>
          <w:sz w:val="28"/>
          <w:szCs w:val="28"/>
        </w:rPr>
        <w:t>КУМЕНСКОГО РАЙОНА</w:t>
      </w:r>
      <w:r>
        <w:rPr>
          <w:b/>
          <w:sz w:val="28"/>
          <w:szCs w:val="28"/>
        </w:rPr>
        <w:t xml:space="preserve"> КИРОВСКОЙ ОБЛАСТИ</w:t>
      </w:r>
    </w:p>
    <w:p w:rsidR="00854895" w:rsidRDefault="00854895" w:rsidP="00854895">
      <w:pPr>
        <w:tabs>
          <w:tab w:val="left" w:pos="0"/>
        </w:tabs>
        <w:spacing w:after="360"/>
        <w:jc w:val="center"/>
      </w:pPr>
      <w:r>
        <w:rPr>
          <w:b/>
          <w:sz w:val="32"/>
          <w:szCs w:val="32"/>
        </w:rPr>
        <w:t>ПОСТАНОВЛЕНИЕ</w:t>
      </w:r>
      <w:r>
        <w:t xml:space="preserve">                                             </w:t>
      </w:r>
    </w:p>
    <w:p w:rsidR="00854895" w:rsidRDefault="00854895" w:rsidP="00854895">
      <w:pPr>
        <w:tabs>
          <w:tab w:val="left" w:pos="0"/>
        </w:tabs>
        <w:jc w:val="center"/>
        <w:rPr>
          <w:sz w:val="28"/>
          <w:szCs w:val="28"/>
        </w:rPr>
      </w:pPr>
      <w:r w:rsidRPr="00762BB8">
        <w:rPr>
          <w:sz w:val="28"/>
          <w:szCs w:val="28"/>
        </w:rPr>
        <w:t xml:space="preserve">от </w:t>
      </w:r>
      <w:r w:rsidR="00663AB8">
        <w:rPr>
          <w:sz w:val="28"/>
          <w:szCs w:val="28"/>
        </w:rPr>
        <w:t>28.12.2023</w:t>
      </w:r>
      <w:r w:rsidR="008A26FC">
        <w:rPr>
          <w:sz w:val="28"/>
          <w:szCs w:val="28"/>
        </w:rPr>
        <w:t xml:space="preserve"> </w:t>
      </w:r>
      <w:r w:rsidR="00B2506B">
        <w:rPr>
          <w:sz w:val="28"/>
          <w:szCs w:val="28"/>
        </w:rPr>
        <w:t xml:space="preserve">№ </w:t>
      </w:r>
      <w:r w:rsidR="003A0F4D">
        <w:rPr>
          <w:sz w:val="28"/>
          <w:szCs w:val="28"/>
        </w:rPr>
        <w:t>190</w:t>
      </w:r>
    </w:p>
    <w:p w:rsidR="00854895" w:rsidRPr="00762BB8" w:rsidRDefault="00854895" w:rsidP="00854895">
      <w:pPr>
        <w:tabs>
          <w:tab w:val="left" w:pos="0"/>
        </w:tabs>
        <w:spacing w:after="480"/>
        <w:jc w:val="center"/>
        <w:rPr>
          <w:sz w:val="28"/>
          <w:szCs w:val="28"/>
        </w:rPr>
      </w:pPr>
      <w:r w:rsidRPr="00762BB8">
        <w:rPr>
          <w:sz w:val="28"/>
          <w:szCs w:val="28"/>
        </w:rPr>
        <w:t>пгт Кумены</w:t>
      </w:r>
    </w:p>
    <w:p w:rsidR="0086521B" w:rsidRPr="0086521B" w:rsidRDefault="0086521B" w:rsidP="0086521B">
      <w:pPr>
        <w:spacing w:after="480"/>
        <w:jc w:val="center"/>
        <w:rPr>
          <w:sz w:val="28"/>
          <w:szCs w:val="28"/>
        </w:rPr>
      </w:pPr>
      <w:r w:rsidRPr="0086521B">
        <w:rPr>
          <w:sz w:val="28"/>
          <w:szCs w:val="28"/>
        </w:rPr>
        <w:t>Об утверждении Порядка составления и ведения</w:t>
      </w:r>
      <w:r>
        <w:rPr>
          <w:sz w:val="28"/>
          <w:szCs w:val="28"/>
        </w:rPr>
        <w:t xml:space="preserve"> </w:t>
      </w:r>
      <w:r w:rsidRPr="0086521B">
        <w:rPr>
          <w:sz w:val="28"/>
          <w:szCs w:val="28"/>
        </w:rPr>
        <w:t xml:space="preserve">бюджетной росписи бюджета поселения </w:t>
      </w:r>
    </w:p>
    <w:p w:rsidR="009B0881" w:rsidRDefault="009B0881" w:rsidP="00865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 и решением Думы Куменского городского поселения от 11.12.2009 № 22/94 «О бюджетном процессе в муниципальном образовании Куменское городское поселение» администрация Куменского городского поселения ПОСТАНОВЛЯЕТ: </w:t>
      </w:r>
    </w:p>
    <w:p w:rsidR="0086521B" w:rsidRDefault="009B0881" w:rsidP="00865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составления и ведения бюджетной росписи бюджета Куменского городского поселения. Прилагается.</w:t>
      </w:r>
    </w:p>
    <w:p w:rsidR="0086521B" w:rsidRDefault="0086521B" w:rsidP="00865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50BF8">
        <w:rPr>
          <w:sz w:val="28"/>
          <w:szCs w:val="28"/>
        </w:rPr>
        <w:t>Ведущему специалисту</w:t>
      </w:r>
      <w:r w:rsidR="009B0881">
        <w:rPr>
          <w:sz w:val="28"/>
          <w:szCs w:val="28"/>
        </w:rPr>
        <w:t xml:space="preserve"> </w:t>
      </w:r>
      <w:proofErr w:type="spellStart"/>
      <w:r w:rsidR="00250BF8">
        <w:rPr>
          <w:sz w:val="28"/>
          <w:szCs w:val="28"/>
        </w:rPr>
        <w:t>Крутихину</w:t>
      </w:r>
      <w:proofErr w:type="spellEnd"/>
      <w:r w:rsidR="00250BF8">
        <w:rPr>
          <w:sz w:val="28"/>
          <w:szCs w:val="28"/>
        </w:rPr>
        <w:t xml:space="preserve"> И.Ю.</w:t>
      </w:r>
      <w:r w:rsidR="009B0881">
        <w:rPr>
          <w:sz w:val="28"/>
          <w:szCs w:val="28"/>
        </w:rPr>
        <w:t xml:space="preserve"> обеспечить техническую реализацию задач, вытекающих из Порядка.</w:t>
      </w:r>
    </w:p>
    <w:p w:rsidR="0086521B" w:rsidRDefault="0086521B" w:rsidP="00865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B0881">
        <w:rPr>
          <w:sz w:val="28"/>
          <w:szCs w:val="28"/>
        </w:rPr>
        <w:t xml:space="preserve">Контроль за </w:t>
      </w:r>
      <w:r w:rsidR="006A7F30">
        <w:rPr>
          <w:sz w:val="28"/>
          <w:szCs w:val="28"/>
        </w:rPr>
        <w:t>вы</w:t>
      </w:r>
      <w:r w:rsidR="009B0881">
        <w:rPr>
          <w:sz w:val="28"/>
          <w:szCs w:val="28"/>
        </w:rPr>
        <w:t xml:space="preserve">полнением настоящего постановления </w:t>
      </w:r>
      <w:r w:rsidR="006A7F30">
        <w:rPr>
          <w:sz w:val="28"/>
          <w:szCs w:val="28"/>
        </w:rPr>
        <w:t xml:space="preserve">возложить на главу администрации </w:t>
      </w:r>
      <w:proofErr w:type="spellStart"/>
      <w:r w:rsidR="006A7F30">
        <w:rPr>
          <w:sz w:val="28"/>
          <w:szCs w:val="28"/>
        </w:rPr>
        <w:t>Куменского</w:t>
      </w:r>
      <w:proofErr w:type="spellEnd"/>
      <w:r w:rsidR="006A7F30">
        <w:rPr>
          <w:sz w:val="28"/>
          <w:szCs w:val="28"/>
        </w:rPr>
        <w:t xml:space="preserve"> городского поселения Малых В.Г.</w:t>
      </w:r>
      <w:bookmarkStart w:id="0" w:name="_GoBack"/>
      <w:bookmarkEnd w:id="0"/>
    </w:p>
    <w:p w:rsidR="0059698B" w:rsidRDefault="0086521B" w:rsidP="0086521B">
      <w:pPr>
        <w:spacing w:after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B0881">
        <w:rPr>
          <w:sz w:val="28"/>
          <w:szCs w:val="28"/>
        </w:rPr>
        <w:t>Настоящее постановление вступает в силу с 1 января 20</w:t>
      </w:r>
      <w:r w:rsidR="00250BF8">
        <w:rPr>
          <w:sz w:val="28"/>
          <w:szCs w:val="28"/>
        </w:rPr>
        <w:t>2</w:t>
      </w:r>
      <w:r w:rsidR="008A26FC">
        <w:rPr>
          <w:sz w:val="28"/>
          <w:szCs w:val="28"/>
        </w:rPr>
        <w:t>4</w:t>
      </w:r>
      <w:r w:rsidR="009B0881">
        <w:rPr>
          <w:sz w:val="28"/>
          <w:szCs w:val="28"/>
        </w:rPr>
        <w:t xml:space="preserve"> года и распространяется на правоотношения, возникающие при составлении сводной бюджетной росписи бюджета поселения на 20</w:t>
      </w:r>
      <w:r w:rsidR="00250BF8">
        <w:rPr>
          <w:sz w:val="28"/>
          <w:szCs w:val="28"/>
        </w:rPr>
        <w:t>2</w:t>
      </w:r>
      <w:r w:rsidR="008A26FC">
        <w:rPr>
          <w:sz w:val="28"/>
          <w:szCs w:val="28"/>
        </w:rPr>
        <w:t>4</w:t>
      </w:r>
      <w:r w:rsidR="009B0881">
        <w:rPr>
          <w:sz w:val="28"/>
          <w:szCs w:val="28"/>
        </w:rPr>
        <w:t xml:space="preserve"> год и на плановый период 20</w:t>
      </w:r>
      <w:r w:rsidR="00250BF8">
        <w:rPr>
          <w:sz w:val="28"/>
          <w:szCs w:val="28"/>
        </w:rPr>
        <w:t>2</w:t>
      </w:r>
      <w:r w:rsidR="008A26FC">
        <w:rPr>
          <w:sz w:val="28"/>
          <w:szCs w:val="28"/>
        </w:rPr>
        <w:t>5</w:t>
      </w:r>
      <w:r w:rsidR="009B0881">
        <w:rPr>
          <w:sz w:val="28"/>
          <w:szCs w:val="28"/>
        </w:rPr>
        <w:t xml:space="preserve"> и 20</w:t>
      </w:r>
      <w:r w:rsidR="00250BF8">
        <w:rPr>
          <w:sz w:val="28"/>
          <w:szCs w:val="28"/>
        </w:rPr>
        <w:t>2</w:t>
      </w:r>
      <w:r w:rsidR="008A26FC">
        <w:rPr>
          <w:sz w:val="28"/>
          <w:szCs w:val="28"/>
        </w:rPr>
        <w:t>6</w:t>
      </w:r>
      <w:r w:rsidR="007A1E28">
        <w:rPr>
          <w:sz w:val="28"/>
          <w:szCs w:val="28"/>
        </w:rPr>
        <w:t xml:space="preserve"> </w:t>
      </w:r>
      <w:r w:rsidR="009B0881">
        <w:rPr>
          <w:sz w:val="28"/>
          <w:szCs w:val="28"/>
        </w:rPr>
        <w:t>годов</w:t>
      </w:r>
      <w:r>
        <w:rPr>
          <w:sz w:val="28"/>
          <w:szCs w:val="28"/>
        </w:rPr>
        <w:t>.</w:t>
      </w:r>
      <w:r w:rsidR="004B4C07">
        <w:rPr>
          <w:sz w:val="28"/>
          <w:szCs w:val="28"/>
        </w:rPr>
        <w:t xml:space="preserve"> </w:t>
      </w:r>
    </w:p>
    <w:p w:rsidR="00C90357" w:rsidRDefault="00C90357" w:rsidP="0059698B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Глава  администрации</w:t>
      </w:r>
    </w:p>
    <w:p w:rsidR="00C90357" w:rsidRDefault="00C90357" w:rsidP="001A7DC1">
      <w:pPr>
        <w:pStyle w:val="2"/>
        <w:spacing w:after="360"/>
      </w:pPr>
      <w:r>
        <w:t>Кум</w:t>
      </w:r>
      <w:r w:rsidR="007A760D">
        <w:t>е</w:t>
      </w:r>
      <w:r>
        <w:t>нского горо</w:t>
      </w:r>
      <w:r w:rsidR="00034A8F">
        <w:t xml:space="preserve">дского поселения     </w:t>
      </w:r>
      <w:r w:rsidR="00342354">
        <w:t xml:space="preserve">        </w:t>
      </w:r>
      <w:r w:rsidR="00531FA3">
        <w:tab/>
      </w:r>
      <w:r w:rsidR="00531FA3">
        <w:tab/>
      </w:r>
      <w:r w:rsidR="00531FA3">
        <w:tab/>
      </w:r>
      <w:r w:rsidR="00531FA3">
        <w:tab/>
      </w:r>
      <w:r w:rsidR="00B2506B">
        <w:t>В.Г.Малых</w:t>
      </w:r>
    </w:p>
    <w:p w:rsidR="0059698B" w:rsidRDefault="0059698B" w:rsidP="00250BF8">
      <w:pPr>
        <w:jc w:val="both"/>
        <w:rPr>
          <w:sz w:val="28"/>
          <w:szCs w:val="28"/>
        </w:rPr>
      </w:pPr>
    </w:p>
    <w:p w:rsidR="00430EE1" w:rsidRDefault="00430EE1" w:rsidP="00250BF8">
      <w:pPr>
        <w:jc w:val="both"/>
        <w:rPr>
          <w:sz w:val="28"/>
          <w:szCs w:val="28"/>
        </w:rPr>
      </w:pPr>
    </w:p>
    <w:p w:rsidR="00430EE1" w:rsidRDefault="00430EE1" w:rsidP="00250BF8">
      <w:pPr>
        <w:jc w:val="both"/>
        <w:rPr>
          <w:sz w:val="28"/>
          <w:szCs w:val="28"/>
        </w:rPr>
      </w:pPr>
    </w:p>
    <w:p w:rsidR="00430EE1" w:rsidRDefault="00430EE1" w:rsidP="00250BF8">
      <w:pPr>
        <w:jc w:val="both"/>
        <w:rPr>
          <w:sz w:val="28"/>
          <w:szCs w:val="28"/>
        </w:rPr>
      </w:pPr>
    </w:p>
    <w:p w:rsidR="00430EE1" w:rsidRDefault="00430EE1" w:rsidP="00250BF8">
      <w:pPr>
        <w:jc w:val="both"/>
        <w:rPr>
          <w:sz w:val="28"/>
          <w:szCs w:val="28"/>
        </w:rPr>
      </w:pPr>
    </w:p>
    <w:p w:rsidR="00430EE1" w:rsidRDefault="00430EE1" w:rsidP="00250BF8">
      <w:pPr>
        <w:jc w:val="both"/>
        <w:rPr>
          <w:sz w:val="28"/>
          <w:szCs w:val="28"/>
        </w:rPr>
      </w:pPr>
    </w:p>
    <w:p w:rsidR="00430EE1" w:rsidRDefault="00430EE1" w:rsidP="00250BF8">
      <w:pPr>
        <w:jc w:val="both"/>
        <w:rPr>
          <w:sz w:val="28"/>
          <w:szCs w:val="28"/>
        </w:rPr>
      </w:pPr>
    </w:p>
    <w:p w:rsidR="00430EE1" w:rsidRDefault="00430EE1" w:rsidP="00250BF8">
      <w:pPr>
        <w:jc w:val="both"/>
        <w:rPr>
          <w:sz w:val="28"/>
          <w:szCs w:val="28"/>
        </w:rPr>
      </w:pPr>
    </w:p>
    <w:p w:rsidR="00430EE1" w:rsidRDefault="00430EE1" w:rsidP="00250BF8">
      <w:pPr>
        <w:jc w:val="both"/>
        <w:rPr>
          <w:sz w:val="28"/>
          <w:szCs w:val="28"/>
        </w:rPr>
      </w:pPr>
    </w:p>
    <w:p w:rsidR="00430EE1" w:rsidRDefault="00430EE1" w:rsidP="00250BF8">
      <w:pPr>
        <w:jc w:val="both"/>
        <w:rPr>
          <w:sz w:val="28"/>
          <w:szCs w:val="28"/>
        </w:rPr>
      </w:pPr>
    </w:p>
    <w:p w:rsidR="00430EE1" w:rsidRDefault="00430EE1" w:rsidP="00250BF8">
      <w:pPr>
        <w:jc w:val="both"/>
        <w:rPr>
          <w:sz w:val="28"/>
          <w:szCs w:val="28"/>
        </w:rPr>
      </w:pPr>
    </w:p>
    <w:p w:rsidR="00430EE1" w:rsidRDefault="00430EE1" w:rsidP="00250BF8">
      <w:pPr>
        <w:jc w:val="both"/>
        <w:rPr>
          <w:sz w:val="28"/>
          <w:szCs w:val="28"/>
        </w:rPr>
      </w:pPr>
    </w:p>
    <w:p w:rsidR="00430EE1" w:rsidRDefault="00430EE1" w:rsidP="00250BF8">
      <w:pPr>
        <w:jc w:val="both"/>
        <w:rPr>
          <w:sz w:val="28"/>
          <w:szCs w:val="28"/>
        </w:rPr>
      </w:pPr>
    </w:p>
    <w:p w:rsidR="00430EE1" w:rsidRPr="00F43C22" w:rsidRDefault="00430EE1" w:rsidP="00F43C22">
      <w:pPr>
        <w:spacing w:after="360"/>
        <w:ind w:left="4956" w:firstLine="709"/>
        <w:rPr>
          <w:smallCaps/>
          <w:sz w:val="28"/>
          <w:szCs w:val="28"/>
        </w:rPr>
      </w:pPr>
      <w:r w:rsidRPr="00F43C22">
        <w:rPr>
          <w:smallCaps/>
          <w:sz w:val="28"/>
          <w:szCs w:val="28"/>
        </w:rPr>
        <w:t>утвержден</w:t>
      </w:r>
    </w:p>
    <w:p w:rsidR="00430EE1" w:rsidRPr="00F43C22" w:rsidRDefault="00430EE1" w:rsidP="00F43C22">
      <w:pPr>
        <w:rPr>
          <w:sz w:val="28"/>
          <w:szCs w:val="28"/>
        </w:rPr>
      </w:pPr>
      <w:r w:rsidRPr="00F43C22">
        <w:rPr>
          <w:sz w:val="28"/>
          <w:szCs w:val="28"/>
        </w:rPr>
        <w:tab/>
      </w:r>
      <w:r w:rsidRPr="00F43C22">
        <w:rPr>
          <w:sz w:val="28"/>
          <w:szCs w:val="28"/>
        </w:rPr>
        <w:tab/>
      </w:r>
      <w:r w:rsidRPr="00F43C22">
        <w:rPr>
          <w:sz w:val="28"/>
          <w:szCs w:val="28"/>
        </w:rPr>
        <w:tab/>
      </w:r>
      <w:r w:rsidRPr="00F43C22">
        <w:rPr>
          <w:sz w:val="28"/>
          <w:szCs w:val="28"/>
        </w:rPr>
        <w:tab/>
      </w:r>
      <w:r w:rsidRPr="00F43C22">
        <w:rPr>
          <w:sz w:val="28"/>
          <w:szCs w:val="28"/>
        </w:rPr>
        <w:tab/>
      </w:r>
      <w:r w:rsidRPr="00F43C22">
        <w:rPr>
          <w:sz w:val="28"/>
          <w:szCs w:val="28"/>
        </w:rPr>
        <w:tab/>
      </w:r>
      <w:r w:rsidRPr="00F43C22">
        <w:rPr>
          <w:sz w:val="28"/>
          <w:szCs w:val="28"/>
        </w:rPr>
        <w:tab/>
      </w:r>
      <w:r w:rsidRPr="00F43C22">
        <w:rPr>
          <w:sz w:val="28"/>
          <w:szCs w:val="28"/>
        </w:rPr>
        <w:tab/>
        <w:t xml:space="preserve">постановлением </w:t>
      </w:r>
    </w:p>
    <w:p w:rsidR="00F43C22" w:rsidRDefault="00430EE1" w:rsidP="00F43C22">
      <w:pPr>
        <w:rPr>
          <w:sz w:val="28"/>
          <w:szCs w:val="28"/>
        </w:rPr>
      </w:pPr>
      <w:r w:rsidRPr="00F43C22">
        <w:rPr>
          <w:sz w:val="28"/>
          <w:szCs w:val="28"/>
        </w:rPr>
        <w:tab/>
      </w:r>
      <w:r w:rsidRPr="00F43C22">
        <w:rPr>
          <w:sz w:val="28"/>
          <w:szCs w:val="28"/>
        </w:rPr>
        <w:tab/>
      </w:r>
      <w:r w:rsidRPr="00F43C22">
        <w:rPr>
          <w:sz w:val="28"/>
          <w:szCs w:val="28"/>
        </w:rPr>
        <w:tab/>
      </w:r>
      <w:r w:rsidRPr="00F43C22">
        <w:rPr>
          <w:sz w:val="28"/>
          <w:szCs w:val="28"/>
        </w:rPr>
        <w:tab/>
      </w:r>
      <w:r w:rsidRPr="00F43C22">
        <w:rPr>
          <w:sz w:val="28"/>
          <w:szCs w:val="28"/>
        </w:rPr>
        <w:tab/>
      </w:r>
      <w:r w:rsidRPr="00F43C22">
        <w:rPr>
          <w:sz w:val="28"/>
          <w:szCs w:val="28"/>
        </w:rPr>
        <w:tab/>
      </w:r>
      <w:r w:rsidRPr="00F43C22">
        <w:rPr>
          <w:sz w:val="28"/>
          <w:szCs w:val="28"/>
        </w:rPr>
        <w:tab/>
      </w:r>
      <w:r w:rsidRPr="00F43C22">
        <w:rPr>
          <w:sz w:val="28"/>
          <w:szCs w:val="28"/>
        </w:rPr>
        <w:tab/>
      </w:r>
      <w:r w:rsidR="00F43C22">
        <w:rPr>
          <w:sz w:val="28"/>
          <w:szCs w:val="28"/>
        </w:rPr>
        <w:t>а</w:t>
      </w:r>
      <w:r w:rsidRPr="00F43C22">
        <w:rPr>
          <w:sz w:val="28"/>
          <w:szCs w:val="28"/>
        </w:rPr>
        <w:t>дминистраци</w:t>
      </w:r>
      <w:r w:rsidR="00F43C22">
        <w:rPr>
          <w:sz w:val="28"/>
          <w:szCs w:val="28"/>
        </w:rPr>
        <w:t xml:space="preserve">и </w:t>
      </w:r>
      <w:proofErr w:type="spellStart"/>
      <w:r w:rsidRPr="00F43C22">
        <w:rPr>
          <w:sz w:val="28"/>
          <w:szCs w:val="28"/>
        </w:rPr>
        <w:t>Куменского</w:t>
      </w:r>
      <w:proofErr w:type="spellEnd"/>
      <w:r w:rsidRPr="00F43C22">
        <w:rPr>
          <w:sz w:val="28"/>
          <w:szCs w:val="28"/>
        </w:rPr>
        <w:t xml:space="preserve">  </w:t>
      </w:r>
    </w:p>
    <w:p w:rsidR="00430EE1" w:rsidRPr="00F43C22" w:rsidRDefault="00F43C22" w:rsidP="00F43C22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г</w:t>
      </w:r>
      <w:r w:rsidR="00430EE1" w:rsidRPr="00F43C22">
        <w:rPr>
          <w:sz w:val="28"/>
          <w:szCs w:val="28"/>
        </w:rPr>
        <w:t xml:space="preserve">ородского поселения </w:t>
      </w:r>
    </w:p>
    <w:p w:rsidR="00430EE1" w:rsidRPr="00F43C22" w:rsidRDefault="00430EE1" w:rsidP="00F43C22">
      <w:pPr>
        <w:rPr>
          <w:sz w:val="28"/>
          <w:szCs w:val="28"/>
        </w:rPr>
      </w:pPr>
      <w:r w:rsidRPr="00F43C22">
        <w:rPr>
          <w:sz w:val="28"/>
          <w:szCs w:val="28"/>
        </w:rPr>
        <w:tab/>
      </w:r>
      <w:r w:rsidRPr="00F43C22">
        <w:rPr>
          <w:sz w:val="28"/>
          <w:szCs w:val="28"/>
        </w:rPr>
        <w:tab/>
      </w:r>
      <w:r w:rsidRPr="00F43C22">
        <w:rPr>
          <w:sz w:val="28"/>
          <w:szCs w:val="28"/>
        </w:rPr>
        <w:tab/>
      </w:r>
      <w:r w:rsidRPr="00F43C22">
        <w:rPr>
          <w:sz w:val="28"/>
          <w:szCs w:val="28"/>
        </w:rPr>
        <w:tab/>
      </w:r>
      <w:r w:rsidRPr="00F43C22">
        <w:rPr>
          <w:sz w:val="28"/>
          <w:szCs w:val="28"/>
        </w:rPr>
        <w:tab/>
      </w:r>
      <w:r w:rsidRPr="00F43C22">
        <w:rPr>
          <w:sz w:val="28"/>
          <w:szCs w:val="28"/>
        </w:rPr>
        <w:tab/>
      </w:r>
      <w:r w:rsidRPr="00F43C22">
        <w:rPr>
          <w:sz w:val="28"/>
          <w:szCs w:val="28"/>
        </w:rPr>
        <w:tab/>
      </w:r>
      <w:r w:rsidRPr="00F43C22">
        <w:rPr>
          <w:sz w:val="28"/>
          <w:szCs w:val="28"/>
        </w:rPr>
        <w:tab/>
        <w:t xml:space="preserve">от </w:t>
      </w:r>
      <w:r w:rsidR="008A26FC" w:rsidRPr="00F43C22">
        <w:rPr>
          <w:sz w:val="28"/>
          <w:szCs w:val="28"/>
        </w:rPr>
        <w:t xml:space="preserve"> </w:t>
      </w:r>
      <w:r w:rsidR="00663AB8" w:rsidRPr="00F43C22">
        <w:rPr>
          <w:sz w:val="28"/>
          <w:szCs w:val="28"/>
        </w:rPr>
        <w:t>28.12.2023</w:t>
      </w:r>
      <w:r w:rsidR="008A26FC" w:rsidRPr="00F43C22">
        <w:rPr>
          <w:sz w:val="28"/>
          <w:szCs w:val="28"/>
        </w:rPr>
        <w:t xml:space="preserve"> </w:t>
      </w:r>
      <w:r w:rsidRPr="00F43C22">
        <w:rPr>
          <w:sz w:val="28"/>
          <w:szCs w:val="28"/>
        </w:rPr>
        <w:t xml:space="preserve">№ </w:t>
      </w:r>
      <w:r w:rsidR="00663AB8" w:rsidRPr="00F43C22">
        <w:rPr>
          <w:sz w:val="28"/>
          <w:szCs w:val="28"/>
        </w:rPr>
        <w:t>19</w:t>
      </w:r>
      <w:r w:rsidR="003A0F4D">
        <w:rPr>
          <w:sz w:val="28"/>
          <w:szCs w:val="28"/>
        </w:rPr>
        <w:t>0</w:t>
      </w:r>
    </w:p>
    <w:p w:rsidR="00430EE1" w:rsidRPr="006176B2" w:rsidRDefault="00430EE1" w:rsidP="00430EE1">
      <w:pPr>
        <w:rPr>
          <w:sz w:val="28"/>
          <w:szCs w:val="28"/>
        </w:rPr>
      </w:pPr>
    </w:p>
    <w:p w:rsidR="00430EE1" w:rsidRDefault="00430EE1" w:rsidP="00430EE1">
      <w:pPr>
        <w:rPr>
          <w:sz w:val="28"/>
          <w:szCs w:val="28"/>
        </w:rPr>
      </w:pPr>
    </w:p>
    <w:p w:rsidR="00430EE1" w:rsidRPr="006176B2" w:rsidRDefault="00430EE1" w:rsidP="00430EE1">
      <w:pPr>
        <w:rPr>
          <w:sz w:val="28"/>
          <w:szCs w:val="28"/>
        </w:rPr>
      </w:pPr>
    </w:p>
    <w:p w:rsidR="00430EE1" w:rsidRPr="00D9576A" w:rsidRDefault="00430EE1" w:rsidP="00430EE1">
      <w:pPr>
        <w:jc w:val="center"/>
        <w:rPr>
          <w:b/>
          <w:smallCaps/>
          <w:sz w:val="28"/>
        </w:rPr>
      </w:pPr>
      <w:r w:rsidRPr="00D9576A">
        <w:rPr>
          <w:b/>
          <w:smallCaps/>
          <w:sz w:val="28"/>
        </w:rPr>
        <w:t>ПОРЯДОК</w:t>
      </w:r>
    </w:p>
    <w:p w:rsidR="00430EE1" w:rsidRPr="00D9576A" w:rsidRDefault="00430EE1" w:rsidP="00430EE1">
      <w:pPr>
        <w:jc w:val="center"/>
        <w:rPr>
          <w:b/>
          <w:sz w:val="28"/>
        </w:rPr>
      </w:pPr>
      <w:r w:rsidRPr="00D9576A">
        <w:rPr>
          <w:b/>
          <w:sz w:val="28"/>
        </w:rPr>
        <w:t>составления и ведения бюджетных росписей</w:t>
      </w:r>
    </w:p>
    <w:p w:rsidR="00430EE1" w:rsidRPr="00D9576A" w:rsidRDefault="00430EE1" w:rsidP="00430EE1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D9576A">
        <w:rPr>
          <w:b/>
          <w:sz w:val="28"/>
        </w:rPr>
        <w:t>главн</w:t>
      </w:r>
      <w:r>
        <w:rPr>
          <w:b/>
          <w:sz w:val="28"/>
        </w:rPr>
        <w:t>ого</w:t>
      </w:r>
      <w:r w:rsidRPr="00D9576A">
        <w:rPr>
          <w:b/>
          <w:sz w:val="28"/>
        </w:rPr>
        <w:t xml:space="preserve"> распорядител</w:t>
      </w:r>
      <w:r>
        <w:rPr>
          <w:b/>
          <w:sz w:val="28"/>
        </w:rPr>
        <w:t>я</w:t>
      </w:r>
      <w:r w:rsidRPr="00D9576A">
        <w:rPr>
          <w:b/>
          <w:sz w:val="28"/>
        </w:rPr>
        <w:t xml:space="preserve"> средств бюджета</w:t>
      </w:r>
      <w:r>
        <w:rPr>
          <w:b/>
          <w:sz w:val="28"/>
        </w:rPr>
        <w:t xml:space="preserve"> Куменского городского поселения </w:t>
      </w:r>
      <w:r w:rsidRPr="00D9576A">
        <w:rPr>
          <w:b/>
          <w:sz w:val="28"/>
        </w:rPr>
        <w:t>на 20</w:t>
      </w:r>
      <w:r>
        <w:rPr>
          <w:b/>
          <w:sz w:val="28"/>
        </w:rPr>
        <w:t>2</w:t>
      </w:r>
      <w:r w:rsidR="008A26FC">
        <w:rPr>
          <w:b/>
          <w:sz w:val="28"/>
        </w:rPr>
        <w:t>4</w:t>
      </w:r>
      <w:r w:rsidRPr="00D9576A">
        <w:rPr>
          <w:b/>
          <w:sz w:val="28"/>
        </w:rPr>
        <w:t xml:space="preserve"> год</w:t>
      </w:r>
      <w:r>
        <w:rPr>
          <w:b/>
          <w:sz w:val="28"/>
        </w:rPr>
        <w:t xml:space="preserve"> и плановый период 202</w:t>
      </w:r>
      <w:r w:rsidR="008A26FC">
        <w:rPr>
          <w:b/>
          <w:sz w:val="28"/>
        </w:rPr>
        <w:t>5</w:t>
      </w:r>
      <w:r>
        <w:rPr>
          <w:b/>
          <w:sz w:val="28"/>
        </w:rPr>
        <w:t xml:space="preserve"> и 202</w:t>
      </w:r>
      <w:r w:rsidR="008A26FC">
        <w:rPr>
          <w:b/>
          <w:sz w:val="28"/>
        </w:rPr>
        <w:t>6</w:t>
      </w:r>
      <w:r>
        <w:rPr>
          <w:b/>
          <w:sz w:val="28"/>
        </w:rPr>
        <w:t xml:space="preserve"> годов</w:t>
      </w:r>
    </w:p>
    <w:p w:rsidR="00430EE1" w:rsidRPr="00D9576A" w:rsidRDefault="00430EE1" w:rsidP="00430EE1">
      <w:pPr>
        <w:jc w:val="both"/>
        <w:rPr>
          <w:sz w:val="28"/>
        </w:rPr>
      </w:pPr>
    </w:p>
    <w:p w:rsidR="00430EE1" w:rsidRPr="00D9576A" w:rsidRDefault="00430EE1" w:rsidP="00430EE1">
      <w:pPr>
        <w:jc w:val="both"/>
        <w:rPr>
          <w:sz w:val="28"/>
        </w:rPr>
      </w:pPr>
    </w:p>
    <w:p w:rsidR="00430EE1" w:rsidRPr="00D9576A" w:rsidRDefault="00430EE1" w:rsidP="00430EE1">
      <w:pPr>
        <w:jc w:val="both"/>
        <w:rPr>
          <w:sz w:val="28"/>
        </w:rPr>
      </w:pPr>
      <w:r w:rsidRPr="00D9576A">
        <w:rPr>
          <w:sz w:val="28"/>
        </w:rPr>
        <w:tab/>
        <w:t>Настоящий Порядок определяет правила составления и ведения бюджетн</w:t>
      </w:r>
      <w:r>
        <w:rPr>
          <w:sz w:val="28"/>
        </w:rPr>
        <w:t>ой</w:t>
      </w:r>
      <w:r w:rsidRPr="00D9576A">
        <w:rPr>
          <w:sz w:val="28"/>
        </w:rPr>
        <w:t xml:space="preserve"> роспис</w:t>
      </w:r>
      <w:r>
        <w:rPr>
          <w:sz w:val="28"/>
        </w:rPr>
        <w:t>и</w:t>
      </w:r>
      <w:r w:rsidRPr="00D9576A">
        <w:rPr>
          <w:sz w:val="28"/>
        </w:rPr>
        <w:t xml:space="preserve"> главн</w:t>
      </w:r>
      <w:r>
        <w:rPr>
          <w:sz w:val="28"/>
        </w:rPr>
        <w:t>ого</w:t>
      </w:r>
      <w:r w:rsidRPr="00D9576A">
        <w:rPr>
          <w:sz w:val="28"/>
        </w:rPr>
        <w:t xml:space="preserve"> распорядител</w:t>
      </w:r>
      <w:r>
        <w:rPr>
          <w:sz w:val="28"/>
        </w:rPr>
        <w:t>я</w:t>
      </w:r>
      <w:r w:rsidRPr="00D9576A">
        <w:rPr>
          <w:sz w:val="28"/>
        </w:rPr>
        <w:t xml:space="preserve"> средств бюджета </w:t>
      </w:r>
      <w:r>
        <w:rPr>
          <w:sz w:val="28"/>
        </w:rPr>
        <w:t xml:space="preserve">Куменского городского поселения </w:t>
      </w:r>
      <w:r w:rsidRPr="00D9576A">
        <w:rPr>
          <w:sz w:val="28"/>
        </w:rPr>
        <w:t>на 20</w:t>
      </w:r>
      <w:r>
        <w:rPr>
          <w:sz w:val="28"/>
        </w:rPr>
        <w:t>2</w:t>
      </w:r>
      <w:r w:rsidR="008A26FC">
        <w:rPr>
          <w:sz w:val="28"/>
        </w:rPr>
        <w:t>4</w:t>
      </w:r>
      <w:r w:rsidRPr="00D9576A">
        <w:rPr>
          <w:sz w:val="28"/>
        </w:rPr>
        <w:t xml:space="preserve"> год (далее – бюджетн</w:t>
      </w:r>
      <w:r>
        <w:rPr>
          <w:sz w:val="28"/>
        </w:rPr>
        <w:t>ая</w:t>
      </w:r>
      <w:r w:rsidRPr="00D9576A">
        <w:rPr>
          <w:sz w:val="28"/>
        </w:rPr>
        <w:t xml:space="preserve"> роспис</w:t>
      </w:r>
      <w:r>
        <w:rPr>
          <w:sz w:val="28"/>
        </w:rPr>
        <w:t>ь</w:t>
      </w:r>
      <w:r w:rsidRPr="00D9576A">
        <w:rPr>
          <w:sz w:val="28"/>
        </w:rPr>
        <w:t>) и внесения изменений в них в соответствии с Бюджетным кодексом Российской Федерации (далее – Бюджетный кодекс),</w:t>
      </w:r>
      <w:r>
        <w:rPr>
          <w:sz w:val="28"/>
        </w:rPr>
        <w:t xml:space="preserve"> решениями Думы от 11.12.2009 №22/94  «Об  утверждении  Положения  о бюджетном  процессе в муниципальном образовании Куменское городское поселение» и  от 2</w:t>
      </w:r>
      <w:r w:rsidR="008A26FC">
        <w:rPr>
          <w:sz w:val="28"/>
        </w:rPr>
        <w:t>6</w:t>
      </w:r>
      <w:r>
        <w:rPr>
          <w:sz w:val="28"/>
        </w:rPr>
        <w:t>.12.202</w:t>
      </w:r>
      <w:r w:rsidR="008A26FC">
        <w:rPr>
          <w:sz w:val="28"/>
        </w:rPr>
        <w:t>3</w:t>
      </w:r>
      <w:r>
        <w:rPr>
          <w:sz w:val="28"/>
        </w:rPr>
        <w:t xml:space="preserve"> № </w:t>
      </w:r>
      <w:r w:rsidR="008A26FC">
        <w:rPr>
          <w:sz w:val="28"/>
        </w:rPr>
        <w:t>14/58</w:t>
      </w:r>
      <w:r>
        <w:rPr>
          <w:sz w:val="28"/>
        </w:rPr>
        <w:t xml:space="preserve"> «</w:t>
      </w:r>
      <w:r>
        <w:rPr>
          <w:sz w:val="28"/>
          <w:szCs w:val="28"/>
        </w:rPr>
        <w:t>О бюджете муниципального образования Куменское городское поселение Куменского района Кировской области на 202</w:t>
      </w:r>
      <w:r w:rsidR="008A26FC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8A26FC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8A26FC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>
        <w:rPr>
          <w:sz w:val="28"/>
        </w:rPr>
        <w:t>»</w:t>
      </w:r>
    </w:p>
    <w:p w:rsidR="00430EE1" w:rsidRPr="00D9576A" w:rsidRDefault="00430EE1" w:rsidP="00430EE1">
      <w:pPr>
        <w:jc w:val="both"/>
        <w:rPr>
          <w:sz w:val="28"/>
        </w:rPr>
      </w:pPr>
    </w:p>
    <w:p w:rsidR="00430EE1" w:rsidRPr="00D9576A" w:rsidRDefault="00F43C22" w:rsidP="00430EE1">
      <w:pPr>
        <w:jc w:val="center"/>
        <w:rPr>
          <w:b/>
          <w:smallCaps/>
          <w:sz w:val="28"/>
        </w:rPr>
      </w:pPr>
      <w:r w:rsidRPr="003A0F4D">
        <w:rPr>
          <w:smallCaps/>
          <w:sz w:val="28"/>
        </w:rPr>
        <w:t>1</w:t>
      </w:r>
      <w:r w:rsidR="00430EE1" w:rsidRPr="00D9576A">
        <w:rPr>
          <w:smallCaps/>
          <w:sz w:val="28"/>
        </w:rPr>
        <w:t>.</w:t>
      </w:r>
      <w:r w:rsidR="00430EE1" w:rsidRPr="00D9576A">
        <w:rPr>
          <w:b/>
          <w:smallCaps/>
          <w:sz w:val="28"/>
        </w:rPr>
        <w:t xml:space="preserve"> составление и утверждение бюджетных росписей </w:t>
      </w:r>
    </w:p>
    <w:p w:rsidR="00430EE1" w:rsidRPr="00D9576A" w:rsidRDefault="00430EE1" w:rsidP="00430EE1">
      <w:pPr>
        <w:jc w:val="center"/>
        <w:rPr>
          <w:b/>
          <w:smallCaps/>
          <w:sz w:val="28"/>
        </w:rPr>
      </w:pPr>
      <w:r w:rsidRPr="00D9576A">
        <w:rPr>
          <w:b/>
          <w:smallCaps/>
          <w:sz w:val="28"/>
        </w:rPr>
        <w:t>главн</w:t>
      </w:r>
      <w:r>
        <w:rPr>
          <w:b/>
          <w:smallCaps/>
          <w:sz w:val="28"/>
        </w:rPr>
        <w:t>ого</w:t>
      </w:r>
      <w:r w:rsidRPr="00D9576A">
        <w:rPr>
          <w:b/>
          <w:smallCaps/>
          <w:sz w:val="28"/>
        </w:rPr>
        <w:t xml:space="preserve"> распорядител</w:t>
      </w:r>
      <w:r>
        <w:rPr>
          <w:b/>
          <w:smallCaps/>
          <w:sz w:val="28"/>
        </w:rPr>
        <w:t>я</w:t>
      </w:r>
      <w:r w:rsidRPr="00D9576A">
        <w:rPr>
          <w:b/>
          <w:smallCaps/>
          <w:sz w:val="28"/>
        </w:rPr>
        <w:t xml:space="preserve"> средств </w:t>
      </w:r>
      <w:r>
        <w:rPr>
          <w:b/>
          <w:smallCaps/>
          <w:sz w:val="28"/>
        </w:rPr>
        <w:t>бюд</w:t>
      </w:r>
      <w:r w:rsidRPr="00D9576A">
        <w:rPr>
          <w:b/>
          <w:smallCaps/>
          <w:sz w:val="28"/>
        </w:rPr>
        <w:t>жета</w:t>
      </w:r>
      <w:r>
        <w:rPr>
          <w:b/>
          <w:smallCaps/>
          <w:sz w:val="28"/>
        </w:rPr>
        <w:t xml:space="preserve"> куменского городского поселения</w:t>
      </w:r>
      <w:r w:rsidRPr="00D9576A">
        <w:rPr>
          <w:b/>
          <w:smallCaps/>
          <w:sz w:val="28"/>
        </w:rPr>
        <w:t xml:space="preserve"> </w:t>
      </w:r>
    </w:p>
    <w:p w:rsidR="00430EE1" w:rsidRPr="00D9576A" w:rsidRDefault="00430EE1" w:rsidP="00430E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0EE1" w:rsidRPr="00213E78" w:rsidRDefault="00430EE1" w:rsidP="00430E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3E78">
        <w:rPr>
          <w:sz w:val="28"/>
          <w:szCs w:val="28"/>
        </w:rPr>
        <w:tab/>
        <w:t>1. В соответствии со статьей 33 решения  Думы  от 11.12.2009 № 22/94 «Об  утверждении  Положения  о бюджетном  процессе  муниципального образования Куменское городское поселение» бюджетная роспись составляется главными распорядителями средств бюджета Куменского городского поселения (далее – ГРБС) и должна соответствовать показателям решения о бюджете на очередной финансовый год и плановый период.</w:t>
      </w:r>
    </w:p>
    <w:p w:rsidR="00430EE1" w:rsidRPr="00213E78" w:rsidRDefault="00430EE1" w:rsidP="00430E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3E78">
        <w:rPr>
          <w:sz w:val="28"/>
          <w:szCs w:val="28"/>
        </w:rPr>
        <w:tab/>
        <w:t xml:space="preserve">2. Бюджетная роспись включает в себя распределение бюджетных ассигнований в целом на год по подведомственным получателям средств </w:t>
      </w:r>
      <w:proofErr w:type="gramStart"/>
      <w:r w:rsidRPr="00213E78">
        <w:rPr>
          <w:sz w:val="28"/>
          <w:szCs w:val="28"/>
        </w:rPr>
        <w:t>бюджета  Куменского</w:t>
      </w:r>
      <w:proofErr w:type="gramEnd"/>
      <w:r w:rsidRPr="00213E78">
        <w:rPr>
          <w:sz w:val="28"/>
          <w:szCs w:val="28"/>
        </w:rPr>
        <w:t xml:space="preserve"> городского поселения(далее – подведомственные получатели) в разрезе разделов, подразделов, целевых статей, видов расходов и операций сектора государственного управления классификации расходов бюджетов.</w:t>
      </w:r>
    </w:p>
    <w:p w:rsidR="00430EE1" w:rsidRPr="00213E78" w:rsidRDefault="00430EE1" w:rsidP="00430E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3E78">
        <w:rPr>
          <w:sz w:val="28"/>
          <w:szCs w:val="28"/>
        </w:rPr>
        <w:lastRenderedPageBreak/>
        <w:tab/>
        <w:t>3. Согласно статьи 38</w:t>
      </w:r>
      <w:r w:rsidRPr="00213E78">
        <w:rPr>
          <w:sz w:val="28"/>
          <w:szCs w:val="28"/>
          <w:vertAlign w:val="superscript"/>
        </w:rPr>
        <w:t>1</w:t>
      </w:r>
      <w:r w:rsidRPr="00213E78">
        <w:rPr>
          <w:sz w:val="28"/>
          <w:szCs w:val="28"/>
        </w:rPr>
        <w:t xml:space="preserve"> Бюджетного кодекса ГРБС осуществляют распределение бюджетных ассигнований только между получателями, включенными в перечень подведомственных им получателей </w:t>
      </w:r>
      <w:proofErr w:type="gramStart"/>
      <w:r w:rsidRPr="00213E78">
        <w:rPr>
          <w:sz w:val="28"/>
          <w:szCs w:val="28"/>
        </w:rPr>
        <w:t>средств  бюджета</w:t>
      </w:r>
      <w:proofErr w:type="gramEnd"/>
      <w:r w:rsidRPr="00213E78">
        <w:rPr>
          <w:sz w:val="28"/>
          <w:szCs w:val="28"/>
        </w:rPr>
        <w:t xml:space="preserve"> Куменского городского поселения.</w:t>
      </w:r>
    </w:p>
    <w:p w:rsidR="00430EE1" w:rsidRPr="00213E78" w:rsidRDefault="00430EE1" w:rsidP="00430EE1">
      <w:pPr>
        <w:jc w:val="both"/>
        <w:rPr>
          <w:sz w:val="28"/>
        </w:rPr>
      </w:pPr>
      <w:r w:rsidRPr="00213E78">
        <w:rPr>
          <w:sz w:val="28"/>
        </w:rPr>
        <w:tab/>
        <w:t>4. При распределении бюджетных ассигнований ГРБС должны в полном объеме учитывать бюджетные ассигнования на выплату заработной платы с начислениями, социальные выплаты, на расчеты за коммунальные услуги.</w:t>
      </w:r>
    </w:p>
    <w:p w:rsidR="00430EE1" w:rsidRPr="00213E78" w:rsidRDefault="00430EE1" w:rsidP="00430EE1">
      <w:pPr>
        <w:jc w:val="both"/>
        <w:rPr>
          <w:sz w:val="28"/>
        </w:rPr>
      </w:pPr>
      <w:r w:rsidRPr="00213E78">
        <w:rPr>
          <w:sz w:val="28"/>
        </w:rPr>
        <w:tab/>
        <w:t>5. В соответствии со статьей 219</w:t>
      </w:r>
      <w:r w:rsidRPr="00213E78">
        <w:rPr>
          <w:sz w:val="28"/>
          <w:vertAlign w:val="superscript"/>
        </w:rPr>
        <w:t>1</w:t>
      </w:r>
      <w:r w:rsidRPr="00213E78">
        <w:rPr>
          <w:sz w:val="28"/>
        </w:rPr>
        <w:t xml:space="preserve"> Бюджетного кодекса при составлении бюджетной росписи ГРБС при наличии соответствующих расходов осуществляют детализацию кодов классификации операций сектора государственного управления. </w:t>
      </w:r>
    </w:p>
    <w:p w:rsidR="00430EE1" w:rsidRPr="00213E78" w:rsidRDefault="00430EE1" w:rsidP="00430EE1">
      <w:pPr>
        <w:jc w:val="both"/>
        <w:rPr>
          <w:sz w:val="28"/>
          <w:szCs w:val="28"/>
        </w:rPr>
      </w:pPr>
      <w:r w:rsidRPr="00213E78">
        <w:rPr>
          <w:sz w:val="28"/>
          <w:szCs w:val="28"/>
        </w:rPr>
        <w:tab/>
      </w:r>
      <w:r w:rsidRPr="00213E78">
        <w:rPr>
          <w:sz w:val="28"/>
        </w:rPr>
        <w:t xml:space="preserve">6. Бюджетная роспись составляется в 2 экземплярах по форме согласно приложению №1 и утверждается руководителем ГРБС не позднее 10 дней со дня получения </w:t>
      </w:r>
      <w:r w:rsidRPr="00213E78">
        <w:rPr>
          <w:sz w:val="28"/>
          <w:szCs w:val="28"/>
        </w:rPr>
        <w:t>уведомления о бюджетных ассигнованиях.</w:t>
      </w:r>
    </w:p>
    <w:p w:rsidR="00430EE1" w:rsidRPr="00213E78" w:rsidRDefault="00430EE1" w:rsidP="00430EE1">
      <w:pPr>
        <w:jc w:val="both"/>
        <w:rPr>
          <w:sz w:val="28"/>
          <w:szCs w:val="28"/>
        </w:rPr>
      </w:pPr>
      <w:r w:rsidRPr="00213E78">
        <w:rPr>
          <w:sz w:val="28"/>
          <w:szCs w:val="28"/>
        </w:rPr>
        <w:tab/>
        <w:t xml:space="preserve">7. После утверждения 1-й экземпляр бюджетной росписи остается у ГРБС, </w:t>
      </w:r>
    </w:p>
    <w:p w:rsidR="00430EE1" w:rsidRPr="00213E78" w:rsidRDefault="00430EE1" w:rsidP="00430EE1">
      <w:pPr>
        <w:jc w:val="both"/>
        <w:rPr>
          <w:sz w:val="28"/>
          <w:szCs w:val="28"/>
        </w:rPr>
      </w:pPr>
      <w:r w:rsidRPr="00213E78">
        <w:rPr>
          <w:sz w:val="28"/>
          <w:szCs w:val="28"/>
        </w:rPr>
        <w:t xml:space="preserve">2-й в этот же день передается специалистам  по  бюджету  финансового  управления, для внесения ее показателей в программу «Бюджет-КС». </w:t>
      </w:r>
    </w:p>
    <w:p w:rsidR="00430EE1" w:rsidRPr="00213E78" w:rsidRDefault="00430EE1" w:rsidP="00430EE1">
      <w:pPr>
        <w:jc w:val="both"/>
        <w:rPr>
          <w:sz w:val="28"/>
        </w:rPr>
      </w:pPr>
      <w:r w:rsidRPr="00213E78">
        <w:rPr>
          <w:sz w:val="28"/>
        </w:rPr>
        <w:tab/>
        <w:t>8. Показатели утвержденной бюджетной росписи одновременно являются утвержденными бюджетными ассигнованиями и лимитами бюджетных обязательств на 202</w:t>
      </w:r>
      <w:r w:rsidR="000943C4">
        <w:rPr>
          <w:sz w:val="28"/>
        </w:rPr>
        <w:t>4</w:t>
      </w:r>
      <w:r w:rsidRPr="00213E78">
        <w:rPr>
          <w:sz w:val="28"/>
        </w:rPr>
        <w:t xml:space="preserve"> год и плановый период 202</w:t>
      </w:r>
      <w:r w:rsidR="000943C4">
        <w:rPr>
          <w:sz w:val="28"/>
        </w:rPr>
        <w:t>5</w:t>
      </w:r>
      <w:r w:rsidRPr="00213E78">
        <w:rPr>
          <w:sz w:val="28"/>
        </w:rPr>
        <w:t xml:space="preserve"> и 202</w:t>
      </w:r>
      <w:r w:rsidR="000943C4">
        <w:rPr>
          <w:sz w:val="28"/>
        </w:rPr>
        <w:t>6</w:t>
      </w:r>
      <w:r w:rsidRPr="00213E78">
        <w:rPr>
          <w:sz w:val="28"/>
        </w:rPr>
        <w:t xml:space="preserve"> годов. </w:t>
      </w:r>
    </w:p>
    <w:p w:rsidR="00430EE1" w:rsidRPr="00213E78" w:rsidRDefault="00430EE1" w:rsidP="00430EE1">
      <w:pPr>
        <w:jc w:val="both"/>
        <w:rPr>
          <w:sz w:val="28"/>
        </w:rPr>
      </w:pPr>
    </w:p>
    <w:p w:rsidR="00430EE1" w:rsidRPr="00F43C22" w:rsidRDefault="00F43C22" w:rsidP="00430EE1">
      <w:pPr>
        <w:jc w:val="center"/>
        <w:rPr>
          <w:b/>
          <w:smallCaps/>
          <w:sz w:val="28"/>
        </w:rPr>
      </w:pPr>
      <w:r w:rsidRPr="00F43C22">
        <w:rPr>
          <w:b/>
          <w:smallCaps/>
          <w:sz w:val="28"/>
        </w:rPr>
        <w:t>2</w:t>
      </w:r>
      <w:r w:rsidR="00430EE1" w:rsidRPr="00F43C22">
        <w:rPr>
          <w:b/>
          <w:smallCaps/>
          <w:sz w:val="28"/>
        </w:rPr>
        <w:t xml:space="preserve">. доведение показателей бюджетной росписи </w:t>
      </w:r>
    </w:p>
    <w:p w:rsidR="00F43C22" w:rsidRDefault="00430EE1" w:rsidP="00430EE1">
      <w:pPr>
        <w:jc w:val="center"/>
        <w:rPr>
          <w:b/>
          <w:smallCaps/>
          <w:sz w:val="28"/>
        </w:rPr>
      </w:pPr>
      <w:r w:rsidRPr="00F43C22">
        <w:rPr>
          <w:b/>
          <w:smallCaps/>
          <w:sz w:val="28"/>
        </w:rPr>
        <w:t xml:space="preserve">главного распорядителя средств бюджета </w:t>
      </w:r>
      <w:proofErr w:type="gramStart"/>
      <w:r w:rsidRPr="00F43C22">
        <w:rPr>
          <w:b/>
          <w:smallCaps/>
          <w:sz w:val="28"/>
        </w:rPr>
        <w:t>куменского  городского</w:t>
      </w:r>
      <w:proofErr w:type="gramEnd"/>
      <w:r w:rsidRPr="00F43C22">
        <w:rPr>
          <w:b/>
          <w:smallCaps/>
          <w:sz w:val="28"/>
        </w:rPr>
        <w:t xml:space="preserve"> </w:t>
      </w:r>
    </w:p>
    <w:p w:rsidR="00430EE1" w:rsidRPr="00F43C22" w:rsidRDefault="00430EE1" w:rsidP="00430EE1">
      <w:pPr>
        <w:jc w:val="center"/>
        <w:rPr>
          <w:b/>
          <w:smallCaps/>
          <w:sz w:val="28"/>
        </w:rPr>
      </w:pPr>
      <w:r w:rsidRPr="00F43C22">
        <w:rPr>
          <w:b/>
          <w:smallCaps/>
          <w:sz w:val="28"/>
        </w:rPr>
        <w:t xml:space="preserve">поселения до подведомственных получателей средств бюджета </w:t>
      </w:r>
    </w:p>
    <w:p w:rsidR="00430EE1" w:rsidRPr="00F43C22" w:rsidRDefault="00430EE1" w:rsidP="00430EE1">
      <w:pPr>
        <w:jc w:val="both"/>
        <w:rPr>
          <w:b/>
          <w:sz w:val="28"/>
        </w:rPr>
      </w:pPr>
    </w:p>
    <w:p w:rsidR="00430EE1" w:rsidRPr="00213E78" w:rsidRDefault="00430EE1" w:rsidP="00430EE1">
      <w:pPr>
        <w:jc w:val="both"/>
        <w:rPr>
          <w:sz w:val="28"/>
        </w:rPr>
      </w:pPr>
      <w:r w:rsidRPr="00213E78">
        <w:rPr>
          <w:sz w:val="28"/>
        </w:rPr>
        <w:tab/>
        <w:t>9. В соответствии с частью 2 статьи 219</w:t>
      </w:r>
      <w:r w:rsidRPr="00213E78">
        <w:rPr>
          <w:sz w:val="28"/>
          <w:vertAlign w:val="superscript"/>
        </w:rPr>
        <w:t>1</w:t>
      </w:r>
      <w:r w:rsidRPr="00213E78">
        <w:rPr>
          <w:sz w:val="28"/>
        </w:rPr>
        <w:t xml:space="preserve"> Бюджетного кодекса показатели бюджетной росписи не позднее 3 дней со дня ее утверждения доводятся ГРБС до подведомственных получателей в форме уведомлений согласно приложению №2. </w:t>
      </w:r>
    </w:p>
    <w:p w:rsidR="00430EE1" w:rsidRPr="00213E78" w:rsidRDefault="00430EE1" w:rsidP="00430EE1">
      <w:pPr>
        <w:jc w:val="both"/>
        <w:rPr>
          <w:sz w:val="28"/>
        </w:rPr>
      </w:pPr>
      <w:r w:rsidRPr="00213E78">
        <w:rPr>
          <w:sz w:val="28"/>
        </w:rPr>
        <w:tab/>
        <w:t>10. Уведомление о бюджетных ассигнованиях бюджета Куменского городского поселения одновременно является уведомлением о лимитах бюджетных обязательств на 202</w:t>
      </w:r>
      <w:r w:rsidR="000943C4">
        <w:rPr>
          <w:sz w:val="28"/>
        </w:rPr>
        <w:t>4</w:t>
      </w:r>
      <w:r w:rsidRPr="00213E78">
        <w:rPr>
          <w:sz w:val="28"/>
        </w:rPr>
        <w:t xml:space="preserve"> год и плановый период 202</w:t>
      </w:r>
      <w:r w:rsidR="000943C4">
        <w:rPr>
          <w:sz w:val="28"/>
        </w:rPr>
        <w:t>5</w:t>
      </w:r>
      <w:r w:rsidRPr="00213E78">
        <w:rPr>
          <w:sz w:val="28"/>
        </w:rPr>
        <w:t xml:space="preserve"> и 202</w:t>
      </w:r>
      <w:r w:rsidR="000943C4">
        <w:rPr>
          <w:sz w:val="28"/>
        </w:rPr>
        <w:t>6</w:t>
      </w:r>
      <w:r w:rsidRPr="00213E78">
        <w:rPr>
          <w:sz w:val="28"/>
        </w:rPr>
        <w:t xml:space="preserve"> годов и служит основанием для составления бюджетных смет подведомственных получателей. </w:t>
      </w:r>
    </w:p>
    <w:p w:rsidR="00430EE1" w:rsidRPr="00213E78" w:rsidRDefault="00430EE1" w:rsidP="00430E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3E78">
        <w:rPr>
          <w:sz w:val="28"/>
        </w:rPr>
        <w:tab/>
        <w:t xml:space="preserve">Утвержденные показатели </w:t>
      </w:r>
      <w:r w:rsidRPr="00213E78">
        <w:rPr>
          <w:sz w:val="28"/>
          <w:szCs w:val="28"/>
        </w:rPr>
        <w:t>бюджетной сметы бюджетного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бюджетного учреждения, не включая бюджетные ассигнования на исполнение публичных нормативных обязательств и межбюджетных трансфертов.</w:t>
      </w:r>
    </w:p>
    <w:p w:rsidR="00430EE1" w:rsidRPr="00213E78" w:rsidRDefault="00430EE1" w:rsidP="00430EE1">
      <w:pPr>
        <w:jc w:val="both"/>
        <w:rPr>
          <w:sz w:val="28"/>
        </w:rPr>
      </w:pPr>
      <w:r w:rsidRPr="00213E78">
        <w:rPr>
          <w:sz w:val="28"/>
        </w:rPr>
        <w:tab/>
        <w:t xml:space="preserve">Утвержденные бюджетные сметы с утвержденными расчетами к ним представляются  специалистам  по  казначейскому  исполнению  финансового  управления до  23  января  </w:t>
      </w:r>
      <w:r w:rsidRPr="00213E78">
        <w:rPr>
          <w:sz w:val="28"/>
          <w:szCs w:val="28"/>
        </w:rPr>
        <w:t xml:space="preserve"> 202</w:t>
      </w:r>
      <w:r w:rsidR="000943C4">
        <w:rPr>
          <w:sz w:val="28"/>
          <w:szCs w:val="28"/>
        </w:rPr>
        <w:t>4</w:t>
      </w:r>
      <w:r w:rsidRPr="00213E78">
        <w:rPr>
          <w:sz w:val="28"/>
          <w:szCs w:val="28"/>
        </w:rPr>
        <w:t xml:space="preserve"> года.</w:t>
      </w:r>
    </w:p>
    <w:p w:rsidR="00430EE1" w:rsidRPr="00213E78" w:rsidRDefault="00430EE1" w:rsidP="00430EE1">
      <w:pPr>
        <w:jc w:val="both"/>
        <w:rPr>
          <w:sz w:val="28"/>
        </w:rPr>
      </w:pPr>
      <w:r w:rsidRPr="00213E78">
        <w:rPr>
          <w:sz w:val="28"/>
        </w:rPr>
        <w:tab/>
        <w:t xml:space="preserve">11. Лимиты бюджетных обязательств могут быть уменьшены без внесения изменений в бюджетную роспись в случае блокировки расходов, осуществляемой </w:t>
      </w:r>
      <w:r w:rsidRPr="00213E78">
        <w:rPr>
          <w:sz w:val="28"/>
        </w:rPr>
        <w:lastRenderedPageBreak/>
        <w:t xml:space="preserve">в соответствии с Порядком сокращения лимитов бюджетных обязательств по фактам нецелевого использования средств районного бюджета, утвержденным финансовым  отделом. </w:t>
      </w:r>
    </w:p>
    <w:p w:rsidR="00430EE1" w:rsidRPr="00213E78" w:rsidRDefault="00430EE1" w:rsidP="00430EE1">
      <w:pPr>
        <w:jc w:val="both"/>
        <w:rPr>
          <w:sz w:val="28"/>
        </w:rPr>
      </w:pPr>
    </w:p>
    <w:p w:rsidR="00430EE1" w:rsidRPr="00F43C22" w:rsidRDefault="00F43C22" w:rsidP="00430EE1">
      <w:pPr>
        <w:jc w:val="center"/>
        <w:rPr>
          <w:b/>
          <w:smallCaps/>
          <w:sz w:val="28"/>
        </w:rPr>
      </w:pPr>
      <w:r w:rsidRPr="00F43C22">
        <w:rPr>
          <w:b/>
          <w:smallCaps/>
          <w:sz w:val="28"/>
        </w:rPr>
        <w:t>3</w:t>
      </w:r>
      <w:r w:rsidR="00430EE1" w:rsidRPr="00F43C22">
        <w:rPr>
          <w:b/>
          <w:smallCaps/>
          <w:sz w:val="28"/>
        </w:rPr>
        <w:t xml:space="preserve">. внесение изменений в бюджетную роспись </w:t>
      </w:r>
    </w:p>
    <w:p w:rsidR="00F43C22" w:rsidRDefault="00430EE1" w:rsidP="00430EE1">
      <w:pPr>
        <w:jc w:val="center"/>
        <w:rPr>
          <w:b/>
          <w:smallCaps/>
          <w:sz w:val="28"/>
        </w:rPr>
      </w:pPr>
      <w:r w:rsidRPr="00F43C22">
        <w:rPr>
          <w:b/>
          <w:smallCaps/>
          <w:sz w:val="28"/>
        </w:rPr>
        <w:t xml:space="preserve">главного распорядителя средств бюджета куменского </w:t>
      </w:r>
    </w:p>
    <w:p w:rsidR="00430EE1" w:rsidRPr="00F43C22" w:rsidRDefault="00430EE1" w:rsidP="00430EE1">
      <w:pPr>
        <w:jc w:val="center"/>
        <w:rPr>
          <w:b/>
          <w:smallCaps/>
          <w:sz w:val="28"/>
        </w:rPr>
      </w:pPr>
      <w:r w:rsidRPr="00F43C22">
        <w:rPr>
          <w:b/>
          <w:smallCaps/>
          <w:sz w:val="28"/>
        </w:rPr>
        <w:t>городского поселения</w:t>
      </w:r>
    </w:p>
    <w:p w:rsidR="00430EE1" w:rsidRPr="00F43C22" w:rsidRDefault="00430EE1" w:rsidP="00430EE1">
      <w:pPr>
        <w:jc w:val="both"/>
        <w:rPr>
          <w:b/>
          <w:sz w:val="28"/>
        </w:rPr>
      </w:pPr>
    </w:p>
    <w:p w:rsidR="00430EE1" w:rsidRPr="00213E78" w:rsidRDefault="00430EE1" w:rsidP="00430EE1">
      <w:pPr>
        <w:autoSpaceDE w:val="0"/>
        <w:autoSpaceDN w:val="0"/>
        <w:adjustRightInd w:val="0"/>
        <w:jc w:val="both"/>
        <w:rPr>
          <w:sz w:val="28"/>
        </w:rPr>
      </w:pPr>
      <w:r w:rsidRPr="00213E78">
        <w:rPr>
          <w:sz w:val="28"/>
        </w:rPr>
        <w:tab/>
        <w:t xml:space="preserve">12. </w:t>
      </w:r>
      <w:r w:rsidRPr="00213E78">
        <w:rPr>
          <w:sz w:val="28"/>
          <w:szCs w:val="28"/>
        </w:rPr>
        <w:t xml:space="preserve">В ходе исполнения бюджета поселения показатели бюджетной росписи могут быть изменены </w:t>
      </w:r>
      <w:r w:rsidRPr="00213E78">
        <w:rPr>
          <w:sz w:val="28"/>
        </w:rPr>
        <w:t xml:space="preserve">в соответствии со статьями 217 и 232 Бюджетного кодекса. </w:t>
      </w:r>
    </w:p>
    <w:p w:rsidR="00430EE1" w:rsidRPr="00213E78" w:rsidRDefault="00430EE1" w:rsidP="00430EE1">
      <w:pPr>
        <w:jc w:val="both"/>
        <w:rPr>
          <w:sz w:val="28"/>
          <w:szCs w:val="28"/>
        </w:rPr>
      </w:pPr>
      <w:r w:rsidRPr="00213E78">
        <w:rPr>
          <w:sz w:val="28"/>
        </w:rPr>
        <w:tab/>
        <w:t xml:space="preserve">13. Внесение изменений в бюджетную роспись производится </w:t>
      </w:r>
      <w:r w:rsidRPr="00213E78">
        <w:rPr>
          <w:sz w:val="28"/>
          <w:szCs w:val="28"/>
        </w:rPr>
        <w:t>после внесения соответствующих изменений в сводную бюджетную роспись бюджета</w:t>
      </w:r>
      <w:r w:rsidRPr="00213E78">
        <w:rPr>
          <w:sz w:val="28"/>
        </w:rPr>
        <w:t xml:space="preserve"> поселения</w:t>
      </w:r>
      <w:r w:rsidRPr="00213E78">
        <w:rPr>
          <w:sz w:val="28"/>
          <w:szCs w:val="28"/>
        </w:rPr>
        <w:t xml:space="preserve">. </w:t>
      </w:r>
    </w:p>
    <w:p w:rsidR="00430EE1" w:rsidRPr="00213E78" w:rsidRDefault="00430EE1" w:rsidP="00430EE1">
      <w:pPr>
        <w:jc w:val="both"/>
        <w:rPr>
          <w:sz w:val="28"/>
          <w:szCs w:val="28"/>
        </w:rPr>
      </w:pPr>
      <w:r w:rsidRPr="00213E78">
        <w:rPr>
          <w:sz w:val="28"/>
          <w:szCs w:val="28"/>
        </w:rPr>
        <w:tab/>
        <w:t>Основанием для внесения изменений в бюджетную роспись является уведомление об изменении бюджетных ассигнованиях, доведенных финансовым  управлением.</w:t>
      </w:r>
    </w:p>
    <w:p w:rsidR="00430EE1" w:rsidRPr="00213E78" w:rsidRDefault="00430EE1" w:rsidP="00430EE1">
      <w:pPr>
        <w:jc w:val="both"/>
        <w:rPr>
          <w:sz w:val="28"/>
          <w:szCs w:val="28"/>
        </w:rPr>
      </w:pPr>
      <w:r w:rsidRPr="00213E78">
        <w:rPr>
          <w:sz w:val="28"/>
          <w:szCs w:val="28"/>
        </w:rPr>
        <w:tab/>
        <w:t xml:space="preserve">ГРБС после получения уведомления об изменении бюджетных ассигнованиях готовит сводное уведомление об изменении бюджетных ассигнований в разрезе подведомственных получателей по форме согласно приложению № 3 и не позднее 10 дней представляет его в 2 экземплярах специалистам  по  бюджету, для внесения его показателей в программу «Бюджет-КС». </w:t>
      </w:r>
    </w:p>
    <w:p w:rsidR="00430EE1" w:rsidRPr="00213E78" w:rsidRDefault="00430EE1" w:rsidP="00430EE1">
      <w:pPr>
        <w:jc w:val="both"/>
        <w:rPr>
          <w:sz w:val="28"/>
        </w:rPr>
      </w:pPr>
      <w:r w:rsidRPr="00213E78">
        <w:rPr>
          <w:sz w:val="28"/>
          <w:szCs w:val="28"/>
        </w:rPr>
        <w:tab/>
        <w:t xml:space="preserve">Один экземпляр сводного уведомления остается у  специалистов  по  бюджету, 2-й – передается специалистам  по  казначейскому  исполнению  бюджета. </w:t>
      </w:r>
    </w:p>
    <w:p w:rsidR="00430EE1" w:rsidRPr="00213E78" w:rsidRDefault="00430EE1" w:rsidP="00430EE1">
      <w:pPr>
        <w:jc w:val="both"/>
        <w:rPr>
          <w:sz w:val="28"/>
          <w:szCs w:val="28"/>
        </w:rPr>
      </w:pPr>
      <w:r w:rsidRPr="00213E78">
        <w:rPr>
          <w:sz w:val="28"/>
          <w:szCs w:val="28"/>
        </w:rPr>
        <w:tab/>
        <w:t xml:space="preserve">Изменения в бюджетную роспись доводятся ГРБС до подведомственных получателей в форме уведомления согласно приложению № 5 не позднее 3 дней со дня утверждения сводного уведомления. </w:t>
      </w:r>
    </w:p>
    <w:p w:rsidR="00430EE1" w:rsidRPr="00213E78" w:rsidRDefault="00430EE1" w:rsidP="00430EE1">
      <w:pPr>
        <w:jc w:val="both"/>
        <w:rPr>
          <w:sz w:val="28"/>
        </w:rPr>
      </w:pPr>
      <w:r w:rsidRPr="00213E78">
        <w:rPr>
          <w:sz w:val="28"/>
        </w:rPr>
        <w:tab/>
        <w:t xml:space="preserve">14. Внесение изменений в бюджетную роспись может быть произведено без </w:t>
      </w:r>
      <w:r w:rsidRPr="00213E78">
        <w:rPr>
          <w:sz w:val="28"/>
          <w:szCs w:val="28"/>
        </w:rPr>
        <w:t xml:space="preserve">внесения изменений в сводную роспись районного бюджета в случае перераспределения бюджетных ассигнований между подведомственными получателями в пределах одного раздела, подраздела, целевой статьи, вида расходов и операции сектора государственного управления классификации расходов бюджетов. </w:t>
      </w:r>
    </w:p>
    <w:p w:rsidR="00430EE1" w:rsidRPr="00213E78" w:rsidRDefault="00430EE1" w:rsidP="00430EE1">
      <w:pPr>
        <w:jc w:val="both"/>
        <w:rPr>
          <w:sz w:val="28"/>
          <w:szCs w:val="28"/>
        </w:rPr>
      </w:pPr>
      <w:r w:rsidRPr="00213E78">
        <w:rPr>
          <w:sz w:val="28"/>
        </w:rPr>
        <w:tab/>
        <w:t xml:space="preserve">При этом указанные изменения вносятся не чаще 1 раза в месяц на основании распоряжения руководителя ГРБС и приложения к нему </w:t>
      </w:r>
      <w:r w:rsidRPr="00213E78">
        <w:rPr>
          <w:sz w:val="28"/>
          <w:szCs w:val="28"/>
        </w:rPr>
        <w:t xml:space="preserve">по форме согласно приложению №4.  </w:t>
      </w:r>
    </w:p>
    <w:p w:rsidR="00430EE1" w:rsidRPr="00213E78" w:rsidRDefault="00430EE1" w:rsidP="00430EE1">
      <w:pPr>
        <w:jc w:val="both"/>
        <w:rPr>
          <w:sz w:val="28"/>
          <w:szCs w:val="28"/>
        </w:rPr>
      </w:pPr>
      <w:r w:rsidRPr="00213E78">
        <w:rPr>
          <w:sz w:val="28"/>
          <w:szCs w:val="28"/>
        </w:rPr>
        <w:tab/>
        <w:t xml:space="preserve">Копия приказа </w:t>
      </w:r>
      <w:r w:rsidRPr="00213E78">
        <w:rPr>
          <w:sz w:val="28"/>
        </w:rPr>
        <w:t xml:space="preserve">руководителя ГРБС и приложения к нему </w:t>
      </w:r>
      <w:r w:rsidRPr="00213E78">
        <w:rPr>
          <w:sz w:val="28"/>
          <w:szCs w:val="28"/>
        </w:rPr>
        <w:t>представляется специалистам  по  бюджету, в 2 экземплярах для внесения его показателей в программу «Бюджет-КС».</w:t>
      </w:r>
    </w:p>
    <w:p w:rsidR="00430EE1" w:rsidRPr="00213E78" w:rsidRDefault="00430EE1" w:rsidP="00430EE1">
      <w:pPr>
        <w:jc w:val="both"/>
        <w:rPr>
          <w:sz w:val="28"/>
        </w:rPr>
      </w:pPr>
      <w:r w:rsidRPr="00213E78">
        <w:rPr>
          <w:sz w:val="28"/>
          <w:szCs w:val="28"/>
        </w:rPr>
        <w:tab/>
        <w:t xml:space="preserve">Один экземпляр приказа и приложения к нему остается у специалистов  по  бюджету, 2-й – передается  специалистам  по  казначейскому  исполнению  бюджета. </w:t>
      </w:r>
    </w:p>
    <w:p w:rsidR="00430EE1" w:rsidRPr="00213E78" w:rsidRDefault="00430EE1" w:rsidP="00430EE1">
      <w:pPr>
        <w:jc w:val="both"/>
        <w:rPr>
          <w:sz w:val="28"/>
          <w:szCs w:val="28"/>
        </w:rPr>
      </w:pPr>
      <w:r w:rsidRPr="00213E78">
        <w:rPr>
          <w:sz w:val="28"/>
          <w:szCs w:val="28"/>
        </w:rPr>
        <w:tab/>
        <w:t xml:space="preserve">Изменения в бюджетную роспись доводятся ГРБС до подведомственных получателей в форме уведомления согласно приложению №5 не позднее 3 дней со дня утверждения приказа. </w:t>
      </w:r>
    </w:p>
    <w:p w:rsidR="00430EE1" w:rsidRPr="00213E78" w:rsidRDefault="00430EE1" w:rsidP="00430EE1">
      <w:pPr>
        <w:autoSpaceDE w:val="0"/>
        <w:autoSpaceDN w:val="0"/>
        <w:adjustRightInd w:val="0"/>
        <w:jc w:val="both"/>
        <w:rPr>
          <w:sz w:val="28"/>
        </w:rPr>
      </w:pPr>
      <w:r w:rsidRPr="00213E78">
        <w:rPr>
          <w:sz w:val="28"/>
        </w:rPr>
        <w:lastRenderedPageBreak/>
        <w:tab/>
        <w:t>15. Уведомление об изменении бюджетных ассигнований одновременно является уведомлением об изменении лимитов бюджетных обязательств.</w:t>
      </w:r>
    </w:p>
    <w:p w:rsidR="00430EE1" w:rsidRPr="00704FF1" w:rsidRDefault="00430EE1" w:rsidP="00250BF8">
      <w:pPr>
        <w:jc w:val="both"/>
        <w:rPr>
          <w:sz w:val="28"/>
          <w:szCs w:val="28"/>
        </w:rPr>
      </w:pPr>
    </w:p>
    <w:sectPr w:rsidR="00430EE1" w:rsidRPr="00704FF1" w:rsidSect="000A095F">
      <w:pgSz w:w="11906" w:h="16838"/>
      <w:pgMar w:top="1701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670A3"/>
    <w:multiLevelType w:val="hybridMultilevel"/>
    <w:tmpl w:val="F146BECE"/>
    <w:lvl w:ilvl="0" w:tplc="B1BCEB72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" w15:restartNumberingAfterBreak="0">
    <w:nsid w:val="170668AE"/>
    <w:multiLevelType w:val="hybridMultilevel"/>
    <w:tmpl w:val="95381856"/>
    <w:lvl w:ilvl="0" w:tplc="6658A334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 w15:restartNumberingAfterBreak="0">
    <w:nsid w:val="2A094852"/>
    <w:multiLevelType w:val="singleLevel"/>
    <w:tmpl w:val="467C538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95"/>
    <w:rsid w:val="00031A81"/>
    <w:rsid w:val="00034A8F"/>
    <w:rsid w:val="0003536F"/>
    <w:rsid w:val="000943C4"/>
    <w:rsid w:val="000A095F"/>
    <w:rsid w:val="000D438D"/>
    <w:rsid w:val="0012040B"/>
    <w:rsid w:val="001A7DC1"/>
    <w:rsid w:val="002169EA"/>
    <w:rsid w:val="0022283B"/>
    <w:rsid w:val="00250BF8"/>
    <w:rsid w:val="0029456C"/>
    <w:rsid w:val="002E0C15"/>
    <w:rsid w:val="00335DF2"/>
    <w:rsid w:val="00342354"/>
    <w:rsid w:val="00361A9B"/>
    <w:rsid w:val="00377952"/>
    <w:rsid w:val="003779CE"/>
    <w:rsid w:val="003A0F4D"/>
    <w:rsid w:val="003B477E"/>
    <w:rsid w:val="00401100"/>
    <w:rsid w:val="00430EE1"/>
    <w:rsid w:val="00487C37"/>
    <w:rsid w:val="004977A5"/>
    <w:rsid w:val="004B4C07"/>
    <w:rsid w:val="004D3886"/>
    <w:rsid w:val="005008F8"/>
    <w:rsid w:val="005241D8"/>
    <w:rsid w:val="005259F0"/>
    <w:rsid w:val="00531FA3"/>
    <w:rsid w:val="0055628F"/>
    <w:rsid w:val="00570B06"/>
    <w:rsid w:val="0059698B"/>
    <w:rsid w:val="0062573A"/>
    <w:rsid w:val="00644C50"/>
    <w:rsid w:val="00660D02"/>
    <w:rsid w:val="00663AB8"/>
    <w:rsid w:val="0066593B"/>
    <w:rsid w:val="0069400E"/>
    <w:rsid w:val="006A3BEA"/>
    <w:rsid w:val="006A55BB"/>
    <w:rsid w:val="006A7F30"/>
    <w:rsid w:val="006C2D2D"/>
    <w:rsid w:val="00704FF1"/>
    <w:rsid w:val="00716BAD"/>
    <w:rsid w:val="00746B22"/>
    <w:rsid w:val="0075163C"/>
    <w:rsid w:val="007A1E28"/>
    <w:rsid w:val="007A760D"/>
    <w:rsid w:val="007E25BD"/>
    <w:rsid w:val="00854895"/>
    <w:rsid w:val="0086521B"/>
    <w:rsid w:val="00882D81"/>
    <w:rsid w:val="008A26FC"/>
    <w:rsid w:val="008B2BD3"/>
    <w:rsid w:val="008B7E39"/>
    <w:rsid w:val="008E7DD3"/>
    <w:rsid w:val="00937124"/>
    <w:rsid w:val="009A0970"/>
    <w:rsid w:val="009B0881"/>
    <w:rsid w:val="009F116E"/>
    <w:rsid w:val="00A20774"/>
    <w:rsid w:val="00A56B43"/>
    <w:rsid w:val="00A80E39"/>
    <w:rsid w:val="00A929A3"/>
    <w:rsid w:val="00A9447B"/>
    <w:rsid w:val="00AA4CE1"/>
    <w:rsid w:val="00AB4BC3"/>
    <w:rsid w:val="00AD4186"/>
    <w:rsid w:val="00AF00A0"/>
    <w:rsid w:val="00B21606"/>
    <w:rsid w:val="00B2506B"/>
    <w:rsid w:val="00B41059"/>
    <w:rsid w:val="00B71AAB"/>
    <w:rsid w:val="00BC57F3"/>
    <w:rsid w:val="00BC6D4C"/>
    <w:rsid w:val="00BE0720"/>
    <w:rsid w:val="00C01D74"/>
    <w:rsid w:val="00C120E4"/>
    <w:rsid w:val="00C90357"/>
    <w:rsid w:val="00CA4A70"/>
    <w:rsid w:val="00D838B8"/>
    <w:rsid w:val="00D97363"/>
    <w:rsid w:val="00DA40D9"/>
    <w:rsid w:val="00DA472E"/>
    <w:rsid w:val="00DD031E"/>
    <w:rsid w:val="00ED6CC6"/>
    <w:rsid w:val="00F202E4"/>
    <w:rsid w:val="00F43C22"/>
    <w:rsid w:val="00F663AD"/>
    <w:rsid w:val="00F76128"/>
    <w:rsid w:val="00F97F9C"/>
    <w:rsid w:val="00FB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609D6E-89F9-42D2-9A49-62B7607D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895"/>
    <w:rPr>
      <w:sz w:val="24"/>
      <w:szCs w:val="24"/>
    </w:rPr>
  </w:style>
  <w:style w:type="paragraph" w:styleId="5">
    <w:name w:val="heading 5"/>
    <w:basedOn w:val="a"/>
    <w:next w:val="a"/>
    <w:qFormat/>
    <w:rsid w:val="001A7DC1"/>
    <w:pPr>
      <w:keepNext/>
      <w:ind w:left="4536"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90357"/>
    <w:pPr>
      <w:jc w:val="both"/>
    </w:pPr>
    <w:rPr>
      <w:sz w:val="28"/>
    </w:rPr>
  </w:style>
  <w:style w:type="table" w:styleId="a3">
    <w:name w:val="Table Grid"/>
    <w:basedOn w:val="a1"/>
    <w:rsid w:val="00FB6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"/>
    <w:basedOn w:val="a"/>
    <w:rsid w:val="002169E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sid w:val="000A0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58FFC-BC15-44D3-9BEB-023CC5FF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КУМЕНСКОГО ГОРОДСКОГО ПОСЕЛЕНИЯ</vt:lpstr>
    </vt:vector>
  </TitlesOfParts>
  <Company>Администрация КГП</Company>
  <LinksUpToDate>false</LinksUpToDate>
  <CharactersWithSpaces>8109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КУМЕНСКОГО ГОРОДСКОГО ПОСЕЛЕНИЯ</dc:title>
  <dc:creator>Татьяна Ивановна</dc:creator>
  <cp:lastModifiedBy>user</cp:lastModifiedBy>
  <cp:revision>4</cp:revision>
  <cp:lastPrinted>2013-01-10T11:20:00Z</cp:lastPrinted>
  <dcterms:created xsi:type="dcterms:W3CDTF">2024-04-25T11:04:00Z</dcterms:created>
  <dcterms:modified xsi:type="dcterms:W3CDTF">2024-04-25T11:25:00Z</dcterms:modified>
</cp:coreProperties>
</file>