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4E5A33" w:rsidRDefault="004E5A33">
      <w:pPr>
        <w:pStyle w:val="a4"/>
        <w:rPr>
          <w:caps/>
          <w:szCs w:val="28"/>
        </w:rPr>
      </w:pPr>
      <w:r>
        <w:rPr>
          <w:caps/>
          <w:szCs w:val="28"/>
        </w:rPr>
        <w:t xml:space="preserve">АДМИНИСТРАЦИя </w:t>
      </w:r>
      <w:r w:rsidR="00C95C79">
        <w:rPr>
          <w:caps/>
          <w:szCs w:val="28"/>
        </w:rPr>
        <w:t>КуМЕНСКОГО ГОРОДСКОГО</w:t>
      </w:r>
      <w:r w:rsidR="007102D2">
        <w:rPr>
          <w:caps/>
          <w:szCs w:val="28"/>
        </w:rPr>
        <w:t xml:space="preserve"> поселения</w:t>
      </w:r>
    </w:p>
    <w:p w:rsidR="004E5A33" w:rsidRDefault="007102D2">
      <w:pPr>
        <w:jc w:val="center"/>
        <w:rPr>
          <w:b/>
          <w:caps/>
          <w:sz w:val="28"/>
          <w:szCs w:val="28"/>
        </w:rPr>
      </w:pPr>
      <w:r>
        <w:rPr>
          <w:b/>
          <w:caps/>
          <w:sz w:val="28"/>
          <w:szCs w:val="28"/>
        </w:rPr>
        <w:t xml:space="preserve">Куменского района </w:t>
      </w:r>
      <w:r w:rsidR="004E5A33">
        <w:rPr>
          <w:b/>
          <w:caps/>
          <w:sz w:val="28"/>
          <w:szCs w:val="28"/>
        </w:rPr>
        <w:t>Кировской области</w:t>
      </w:r>
    </w:p>
    <w:p w:rsidR="004E5A33" w:rsidRDefault="004E5A33">
      <w:pPr>
        <w:pStyle w:val="1"/>
      </w:pPr>
    </w:p>
    <w:p w:rsidR="004E5A33" w:rsidRDefault="004E5A33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ПОСТАНОВЛЕНИЕ</w:t>
      </w:r>
      <w:bookmarkStart w:id="0" w:name="_GoBack"/>
      <w:bookmarkEnd w:id="0"/>
    </w:p>
    <w:p w:rsidR="004E5A33" w:rsidRDefault="004E5A33">
      <w:pPr>
        <w:rPr>
          <w:sz w:val="24"/>
        </w:rPr>
      </w:pPr>
    </w:p>
    <w:p w:rsidR="004E5A33" w:rsidRDefault="004E5A33">
      <w:pPr>
        <w:pStyle w:val="2"/>
        <w:rPr>
          <w:b w:val="0"/>
          <w:sz w:val="26"/>
        </w:rPr>
      </w:pPr>
    </w:p>
    <w:p w:rsidR="000A22A6" w:rsidRDefault="00A94A1F" w:rsidP="000A22A6">
      <w:pPr>
        <w:jc w:val="center"/>
        <w:rPr>
          <w:sz w:val="28"/>
          <w:szCs w:val="28"/>
        </w:rPr>
      </w:pPr>
      <w:r>
        <w:rPr>
          <w:sz w:val="28"/>
          <w:szCs w:val="28"/>
        </w:rPr>
        <w:t>о</w:t>
      </w:r>
      <w:r w:rsidR="000A22A6">
        <w:rPr>
          <w:sz w:val="28"/>
          <w:szCs w:val="28"/>
        </w:rPr>
        <w:t>т</w:t>
      </w:r>
      <w:r>
        <w:rPr>
          <w:sz w:val="28"/>
          <w:szCs w:val="28"/>
        </w:rPr>
        <w:t xml:space="preserve"> 28.12.2024 </w:t>
      </w:r>
      <w:r w:rsidR="000A22A6">
        <w:rPr>
          <w:sz w:val="28"/>
          <w:szCs w:val="28"/>
        </w:rPr>
        <w:t>№</w:t>
      </w:r>
      <w:r w:rsidR="00AE44DC">
        <w:rPr>
          <w:sz w:val="28"/>
          <w:szCs w:val="28"/>
        </w:rPr>
        <w:t xml:space="preserve"> </w:t>
      </w:r>
      <w:r>
        <w:rPr>
          <w:sz w:val="28"/>
          <w:szCs w:val="28"/>
        </w:rPr>
        <w:t>230</w:t>
      </w:r>
    </w:p>
    <w:p w:rsidR="000A22A6" w:rsidRPr="000F010E" w:rsidRDefault="00C95C79" w:rsidP="000A22A6">
      <w:pPr>
        <w:jc w:val="center"/>
        <w:rPr>
          <w:sz w:val="28"/>
          <w:szCs w:val="28"/>
        </w:rPr>
      </w:pPr>
      <w:r w:rsidRPr="000F010E">
        <w:rPr>
          <w:sz w:val="28"/>
          <w:szCs w:val="28"/>
        </w:rPr>
        <w:t>пгт Кумены</w:t>
      </w:r>
    </w:p>
    <w:p w:rsidR="004E5A33" w:rsidRPr="000F010E" w:rsidRDefault="004E5A33">
      <w:pPr>
        <w:jc w:val="center"/>
        <w:rPr>
          <w:sz w:val="28"/>
          <w:szCs w:val="28"/>
        </w:rPr>
      </w:pPr>
    </w:p>
    <w:p w:rsidR="00661A66" w:rsidRDefault="00661A66">
      <w:pPr>
        <w:jc w:val="center"/>
        <w:rPr>
          <w:sz w:val="24"/>
          <w:szCs w:val="24"/>
        </w:rPr>
      </w:pPr>
    </w:p>
    <w:p w:rsidR="0044100F" w:rsidRDefault="0044100F" w:rsidP="0044100F">
      <w:pPr>
        <w:jc w:val="center"/>
        <w:rPr>
          <w:sz w:val="28"/>
          <w:szCs w:val="28"/>
        </w:rPr>
      </w:pPr>
      <w:r>
        <w:rPr>
          <w:sz w:val="28"/>
          <w:szCs w:val="28"/>
        </w:rPr>
        <w:t>Об утверждении Порядка применения бюджетной классификации Российской Федерации в части</w:t>
      </w:r>
      <w:r w:rsidR="00EC2DF3">
        <w:rPr>
          <w:sz w:val="28"/>
          <w:szCs w:val="28"/>
        </w:rPr>
        <w:t>,</w:t>
      </w:r>
      <w:r>
        <w:rPr>
          <w:sz w:val="28"/>
          <w:szCs w:val="28"/>
        </w:rPr>
        <w:t xml:space="preserve"> относящейся к местному бюджету</w:t>
      </w:r>
    </w:p>
    <w:p w:rsidR="0044100F" w:rsidRDefault="0044100F" w:rsidP="0044100F">
      <w:pPr>
        <w:ind w:firstLine="708"/>
        <w:jc w:val="both"/>
        <w:rPr>
          <w:sz w:val="28"/>
          <w:szCs w:val="28"/>
        </w:rPr>
      </w:pPr>
    </w:p>
    <w:p w:rsidR="0044100F" w:rsidRDefault="0044100F" w:rsidP="0044100F">
      <w:pPr>
        <w:ind w:firstLine="708"/>
        <w:jc w:val="both"/>
        <w:rPr>
          <w:sz w:val="28"/>
          <w:szCs w:val="28"/>
        </w:rPr>
      </w:pP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 соответствии со статьей 9 и положениями главы 4  Бюджетного кодекса Российской Федерации, в целях реализации бюджетных полномочий муниципального образования администрация Куменского городского поселения ПОСТАНОВЛЯЕТ:</w:t>
      </w:r>
    </w:p>
    <w:p w:rsidR="0044100F" w:rsidRDefault="0044100F" w:rsidP="0044100F">
      <w:pPr>
        <w:tabs>
          <w:tab w:val="left" w:pos="900"/>
        </w:tabs>
        <w:ind w:firstLine="720"/>
        <w:jc w:val="both"/>
        <w:rPr>
          <w:color w:val="000000"/>
          <w:sz w:val="28"/>
          <w:szCs w:val="28"/>
        </w:rPr>
      </w:pPr>
      <w:r>
        <w:rPr>
          <w:sz w:val="28"/>
          <w:szCs w:val="28"/>
        </w:rPr>
        <w:t xml:space="preserve">1. Утвердить Порядок применения бюджетной классификации Российской Федерации в части, относящейся к местному бюджету. Прилагается. </w:t>
      </w:r>
    </w:p>
    <w:p w:rsidR="0044100F" w:rsidRDefault="0044100F" w:rsidP="0044100F">
      <w:pPr>
        <w:pStyle w:val="a9"/>
        <w:spacing w:before="0" w:after="0"/>
        <w:ind w:firstLine="720"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2. Утвердить Перечень и коды целевых статьей расходов бюджета Куменского городского поселения, используемых при составлении бюджета Куменского городского поселения на очередной финансовый год. Прилагается.</w:t>
      </w: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3. Опубликовать настоящее постановление в Информационном бюллетене Куменского городского поселения.</w:t>
      </w:r>
    </w:p>
    <w:p w:rsidR="0044100F" w:rsidRDefault="0044100F" w:rsidP="0044100F">
      <w:pPr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4. Настоящее постановление вступает в силу с 01 января 20</w:t>
      </w:r>
      <w:r w:rsidR="00926A02">
        <w:rPr>
          <w:sz w:val="28"/>
          <w:szCs w:val="28"/>
        </w:rPr>
        <w:t>2</w:t>
      </w:r>
      <w:r w:rsidR="003A3CBE">
        <w:rPr>
          <w:sz w:val="28"/>
          <w:szCs w:val="28"/>
        </w:rPr>
        <w:t>5</w:t>
      </w:r>
      <w:r>
        <w:rPr>
          <w:sz w:val="28"/>
          <w:szCs w:val="28"/>
        </w:rPr>
        <w:t xml:space="preserve"> года.</w:t>
      </w:r>
    </w:p>
    <w:p w:rsidR="00525820" w:rsidRDefault="0044100F" w:rsidP="0044100F">
      <w:pPr>
        <w:spacing w:after="480"/>
        <w:ind w:firstLine="720"/>
        <w:jc w:val="both"/>
        <w:rPr>
          <w:spacing w:val="-4"/>
          <w:sz w:val="28"/>
          <w:szCs w:val="28"/>
        </w:rPr>
      </w:pPr>
      <w:r>
        <w:rPr>
          <w:sz w:val="28"/>
          <w:szCs w:val="28"/>
        </w:rPr>
        <w:t xml:space="preserve">5. Контроль за </w:t>
      </w:r>
      <w:proofErr w:type="gramStart"/>
      <w:r>
        <w:rPr>
          <w:sz w:val="28"/>
          <w:szCs w:val="28"/>
        </w:rPr>
        <w:t>выполнением  настоящего</w:t>
      </w:r>
      <w:proofErr w:type="gramEnd"/>
      <w:r>
        <w:rPr>
          <w:sz w:val="28"/>
          <w:szCs w:val="28"/>
        </w:rPr>
        <w:t xml:space="preserve"> постановления возложить на ведущего специалиста</w:t>
      </w:r>
      <w:r w:rsidR="00926A02">
        <w:rPr>
          <w:sz w:val="28"/>
          <w:szCs w:val="28"/>
        </w:rPr>
        <w:t xml:space="preserve"> Крутихина И.Ю.</w:t>
      </w:r>
    </w:p>
    <w:p w:rsidR="000F010E" w:rsidRDefault="00926A02" w:rsidP="000F010E">
      <w:pPr>
        <w:jc w:val="both"/>
        <w:rPr>
          <w:sz w:val="28"/>
          <w:szCs w:val="28"/>
        </w:rPr>
      </w:pPr>
      <w:r>
        <w:rPr>
          <w:sz w:val="28"/>
          <w:szCs w:val="28"/>
        </w:rPr>
        <w:t>Г</w:t>
      </w:r>
      <w:r w:rsidR="000F010E">
        <w:rPr>
          <w:sz w:val="28"/>
          <w:szCs w:val="28"/>
        </w:rPr>
        <w:t>лав</w:t>
      </w:r>
      <w:r>
        <w:rPr>
          <w:sz w:val="28"/>
          <w:szCs w:val="28"/>
        </w:rPr>
        <w:t>а</w:t>
      </w:r>
      <w:r w:rsidR="000F010E">
        <w:rPr>
          <w:sz w:val="28"/>
          <w:szCs w:val="28"/>
        </w:rPr>
        <w:t xml:space="preserve"> администрации </w:t>
      </w:r>
    </w:p>
    <w:p w:rsidR="000F010E" w:rsidRDefault="000F010E" w:rsidP="0044100F">
      <w:pPr>
        <w:spacing w:after="360"/>
        <w:rPr>
          <w:sz w:val="28"/>
          <w:szCs w:val="28"/>
        </w:rPr>
      </w:pPr>
      <w:r>
        <w:rPr>
          <w:sz w:val="28"/>
          <w:szCs w:val="28"/>
        </w:rPr>
        <w:t>Куменского городского поселения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926A02">
        <w:rPr>
          <w:sz w:val="28"/>
          <w:szCs w:val="28"/>
        </w:rPr>
        <w:t>В.Г. Малых</w:t>
      </w: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44100F" w:rsidRDefault="0044100F" w:rsidP="00A8645C">
      <w:pPr>
        <w:jc w:val="both"/>
        <w:rPr>
          <w:sz w:val="24"/>
          <w:szCs w:val="24"/>
        </w:rPr>
      </w:pPr>
    </w:p>
    <w:p w:rsidR="00A8645C" w:rsidRPr="00EB09F0" w:rsidRDefault="0044100F" w:rsidP="00EB09F0">
      <w:pPr>
        <w:spacing w:after="360"/>
        <w:ind w:left="5040" w:firstLine="720"/>
        <w:jc w:val="both"/>
        <w:rPr>
          <w:caps/>
          <w:sz w:val="28"/>
          <w:szCs w:val="28"/>
        </w:rPr>
      </w:pPr>
      <w:r>
        <w:rPr>
          <w:caps/>
          <w:sz w:val="28"/>
          <w:szCs w:val="28"/>
        </w:rPr>
        <w:br w:type="page"/>
      </w:r>
      <w:r w:rsidR="00A8645C" w:rsidRPr="00EB09F0">
        <w:rPr>
          <w:caps/>
          <w:sz w:val="28"/>
          <w:szCs w:val="28"/>
        </w:rPr>
        <w:lastRenderedPageBreak/>
        <w:t>УТВЕРЖДЕН</w:t>
      </w:r>
    </w:p>
    <w:p w:rsidR="00A8645C" w:rsidRDefault="00A8645C" w:rsidP="00EB09F0">
      <w:pPr>
        <w:ind w:left="5040"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постановлением </w:t>
      </w:r>
    </w:p>
    <w:p w:rsidR="00A8645C" w:rsidRDefault="00A8645C" w:rsidP="00EB09F0">
      <w:pPr>
        <w:ind w:left="5760"/>
        <w:jc w:val="both"/>
        <w:rPr>
          <w:bCs/>
          <w:sz w:val="28"/>
          <w:szCs w:val="28"/>
        </w:rPr>
      </w:pPr>
      <w:r>
        <w:rPr>
          <w:sz w:val="28"/>
          <w:szCs w:val="28"/>
        </w:rPr>
        <w:t xml:space="preserve">администрации </w:t>
      </w:r>
      <w:r>
        <w:rPr>
          <w:bCs/>
          <w:sz w:val="28"/>
          <w:szCs w:val="28"/>
        </w:rPr>
        <w:t xml:space="preserve">Куменского </w:t>
      </w:r>
    </w:p>
    <w:p w:rsidR="00A8645C" w:rsidRDefault="00A8645C" w:rsidP="00EB09F0">
      <w:pPr>
        <w:ind w:left="5040" w:firstLine="720"/>
        <w:jc w:val="both"/>
        <w:rPr>
          <w:bCs/>
          <w:sz w:val="28"/>
          <w:szCs w:val="28"/>
        </w:rPr>
      </w:pPr>
      <w:r>
        <w:rPr>
          <w:bCs/>
          <w:sz w:val="28"/>
          <w:szCs w:val="28"/>
        </w:rPr>
        <w:t>городского поселения</w:t>
      </w:r>
    </w:p>
    <w:p w:rsidR="00A8645C" w:rsidRDefault="00A8645C" w:rsidP="00EB09F0">
      <w:pPr>
        <w:spacing w:after="480"/>
        <w:ind w:left="5041" w:firstLine="720"/>
        <w:jc w:val="both"/>
        <w:rPr>
          <w:b/>
          <w:bCs/>
          <w:sz w:val="28"/>
          <w:szCs w:val="28"/>
        </w:rPr>
      </w:pPr>
      <w:r>
        <w:rPr>
          <w:bCs/>
          <w:sz w:val="28"/>
          <w:szCs w:val="28"/>
        </w:rPr>
        <w:t>от</w:t>
      </w:r>
      <w:r w:rsidR="00A94A1F">
        <w:rPr>
          <w:bCs/>
          <w:sz w:val="28"/>
          <w:szCs w:val="28"/>
        </w:rPr>
        <w:t xml:space="preserve"> 28.12.2024 </w:t>
      </w:r>
      <w:r>
        <w:rPr>
          <w:bCs/>
          <w:sz w:val="28"/>
          <w:szCs w:val="28"/>
        </w:rPr>
        <w:t xml:space="preserve">№ </w:t>
      </w:r>
      <w:r w:rsidR="00A94A1F">
        <w:rPr>
          <w:bCs/>
          <w:sz w:val="28"/>
          <w:szCs w:val="28"/>
        </w:rPr>
        <w:t>230</w:t>
      </w:r>
    </w:p>
    <w:p w:rsidR="0044100F" w:rsidRP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ПОРЯДОК</w:t>
      </w:r>
    </w:p>
    <w:p w:rsidR="0044100F" w:rsidRP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применения бюджетной классификации Российской Федерации в части,</w:t>
      </w:r>
    </w:p>
    <w:p w:rsidR="0044100F" w:rsidRDefault="0044100F" w:rsidP="0044100F">
      <w:pPr>
        <w:jc w:val="center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 xml:space="preserve"> относящейся к местному бюджету</w:t>
      </w:r>
    </w:p>
    <w:p w:rsidR="0044100F" w:rsidRDefault="0044100F" w:rsidP="0044100F">
      <w:pPr>
        <w:jc w:val="center"/>
        <w:rPr>
          <w:b/>
          <w:sz w:val="28"/>
          <w:szCs w:val="28"/>
        </w:rPr>
      </w:pPr>
    </w:p>
    <w:p w:rsidR="0044100F" w:rsidRPr="0044100F" w:rsidRDefault="0044100F" w:rsidP="0044100F">
      <w:pPr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1. Общие положения</w:t>
      </w:r>
    </w:p>
    <w:p w:rsidR="0044100F" w:rsidRDefault="0044100F" w:rsidP="0044100F">
      <w:pPr>
        <w:jc w:val="center"/>
        <w:rPr>
          <w:sz w:val="28"/>
          <w:szCs w:val="28"/>
        </w:rPr>
      </w:pPr>
    </w:p>
    <w:p w:rsidR="0044100F" w:rsidRDefault="0044100F" w:rsidP="0044100F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Настоящий Порядок применения бюджетной классификации Российской Федерации в части, относящейся к местному бюджету (далее – Порядок), разработан в соответствии со статьей 9 и положениями главы 4 Бюджетного Кодекса Российской Федерации и устанавливает правила применения бюджетной классификации при составлении и исполнении местного бюджета, составлении бюджетной отчетности.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Едиными для бюджетов бюджетной системы Российской Федерации являются виды доходов классификации доходов бюджетов, разделы и подразделы, группы, подгруппы и элементы</w:t>
      </w:r>
      <w:r>
        <w:t xml:space="preserve"> </w:t>
      </w:r>
      <w:r>
        <w:rPr>
          <w:sz w:val="28"/>
          <w:szCs w:val="28"/>
        </w:rPr>
        <w:t>видов расходов классификации расходов бюджетов, группы, подгруппы источников финансирования дефицитов бюджетов, группы, статьи, подстатьи операций сектора государственного управления.</w:t>
      </w:r>
    </w:p>
    <w:p w:rsidR="0044100F" w:rsidRDefault="0044100F" w:rsidP="0044100F">
      <w:pPr>
        <w:autoSpaceDE w:val="0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Главному администратору средств местного бюджета присваивается единый уникальный код главного администратора доходов местного бюджета, главного распорядителя средств местного бюджета, главного администратора источников финансирования дефицита местного бюджета. 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Перечень и коды главных распорядителей средств местного бюджета утверждается в составе ведомственной структуры расходов местного бюджета решением Думы Куменского городского поселения о бюджете муниципального образования Куменское городское поселение.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Перечень разделов, подразделов, целевых статей, видов расходов местного бюджета утверждается в составе ведомственной структуры расходов местного бюджета решением Думы Куменского городского поселения о местном бюджете либо в установленных Бюджетным кодексом Российской </w:t>
      </w:r>
      <w:proofErr w:type="gramStart"/>
      <w:r>
        <w:rPr>
          <w:sz w:val="28"/>
          <w:szCs w:val="28"/>
        </w:rPr>
        <w:t>Федерации  случаях</w:t>
      </w:r>
      <w:proofErr w:type="gramEnd"/>
      <w:r>
        <w:rPr>
          <w:sz w:val="28"/>
          <w:szCs w:val="28"/>
        </w:rPr>
        <w:t>,  сводной бюджетной росписью местного бюджета.</w:t>
      </w:r>
    </w:p>
    <w:p w:rsidR="0044100F" w:rsidRDefault="0044100F" w:rsidP="0044100F">
      <w:pPr>
        <w:jc w:val="both"/>
        <w:rPr>
          <w:b/>
          <w:sz w:val="28"/>
          <w:szCs w:val="28"/>
        </w:rPr>
      </w:pPr>
    </w:p>
    <w:p w:rsidR="0044100F" w:rsidRPr="0044100F" w:rsidRDefault="0044100F" w:rsidP="0044100F">
      <w:pPr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2. Целевые статьи расходов местного бюджета</w:t>
      </w:r>
    </w:p>
    <w:p w:rsidR="0044100F" w:rsidRDefault="0044100F" w:rsidP="0044100F">
      <w:pPr>
        <w:ind w:left="360"/>
        <w:rPr>
          <w:sz w:val="28"/>
          <w:szCs w:val="28"/>
        </w:rPr>
      </w:pPr>
    </w:p>
    <w:p w:rsidR="0044100F" w:rsidRDefault="0044100F" w:rsidP="0044100F">
      <w:pPr>
        <w:widowControl w:val="0"/>
        <w:autoSpaceDE w:val="0"/>
        <w:ind w:firstLine="720"/>
        <w:jc w:val="both"/>
        <w:rPr>
          <w:sz w:val="28"/>
          <w:szCs w:val="28"/>
        </w:rPr>
      </w:pPr>
      <w:r>
        <w:rPr>
          <w:sz w:val="28"/>
        </w:rPr>
        <w:t xml:space="preserve">Целевые статьи расходов местного бюджета обеспечивают привязку бюджетных ассигнований местного бюджета к конкретным направлениям деятельности органов местного самоуправления и других участников бюджетного процесса </w:t>
      </w:r>
      <w:r>
        <w:rPr>
          <w:sz w:val="28"/>
          <w:szCs w:val="28"/>
        </w:rPr>
        <w:t>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Структура кода целевой статьи расходов местного бюджета  состоит из десяти разрядов (8-й – 17-й разряды кода классификации расходов бюджетов) и включает следующие составные части: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1) код программы расходов бюджета Куменского городского поселения 1-2 разряды);</w:t>
      </w:r>
    </w:p>
    <w:p w:rsidR="0044100F" w:rsidRDefault="0044100F" w:rsidP="0044100F">
      <w:pPr>
        <w:tabs>
          <w:tab w:val="num" w:pos="144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2) код подпрограммы (3 разряд) целевой статьи расходов бюджета Куменского городского поселения;</w:t>
      </w:r>
    </w:p>
    <w:p w:rsidR="0044100F" w:rsidRDefault="0044100F" w:rsidP="0044100F">
      <w:pPr>
        <w:tabs>
          <w:tab w:val="num" w:pos="144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3) код  основного мероприятия (4-5 разряды) целевой статьи расходов бюджета Куменского городского поселения;</w:t>
      </w:r>
    </w:p>
    <w:p w:rsidR="0044100F" w:rsidRDefault="0044100F" w:rsidP="0044100F">
      <w:pPr>
        <w:autoSpaceDE w:val="0"/>
        <w:ind w:firstLine="720"/>
        <w:jc w:val="both"/>
        <w:rPr>
          <w:bCs/>
          <w:sz w:val="28"/>
          <w:szCs w:val="28"/>
        </w:rPr>
      </w:pPr>
      <w:r>
        <w:rPr>
          <w:sz w:val="28"/>
          <w:szCs w:val="28"/>
        </w:rPr>
        <w:t>4) код направления расходов (6-10 разряды) предназначен для кодировки подпрограммы, конкретизирующей (при необходимости) направления расходования средств бюджета Куменского городского поселения.</w:t>
      </w:r>
    </w:p>
    <w:p w:rsidR="0044100F" w:rsidRDefault="0044100F" w:rsidP="0044100F">
      <w:pPr>
        <w:autoSpaceDE w:val="0"/>
        <w:ind w:firstLine="709"/>
        <w:jc w:val="both"/>
        <w:rPr>
          <w:sz w:val="28"/>
          <w:szCs w:val="28"/>
        </w:rPr>
      </w:pPr>
      <w:r>
        <w:rPr>
          <w:bCs/>
          <w:sz w:val="28"/>
          <w:szCs w:val="28"/>
        </w:rPr>
        <w:t xml:space="preserve">Целевым статьям местного бюджета присваиваются уникальные коды, сформированные с применением буквенно-цифрового ряда: 0, 1, 2, 3, 4, 5, 6, 7, 8, 9, </w:t>
      </w:r>
      <w:r>
        <w:rPr>
          <w:bCs/>
          <w:sz w:val="28"/>
          <w:szCs w:val="28"/>
          <w:lang w:val="en-US"/>
        </w:rPr>
        <w:t>S</w:t>
      </w:r>
      <w:r w:rsidRPr="0044100F">
        <w:rPr>
          <w:bCs/>
          <w:sz w:val="28"/>
          <w:szCs w:val="28"/>
        </w:rPr>
        <w:t xml:space="preserve">, </w:t>
      </w:r>
      <w:r>
        <w:rPr>
          <w:bCs/>
          <w:sz w:val="28"/>
          <w:szCs w:val="28"/>
        </w:rPr>
        <w:t>А,  Б.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целевых статей местного бюджета устанавливаются Администрацией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Отражение расходов местного бюджета, источником финансового обеспечения которых являются субсидии, субвенции и иные межбюджетные трансферты, имеющие целевое назначение, предоставляемые из федерального бюджета, бюджета Кировской области, бюджета Куменского муниципального района, осуществляется по целевым статьям расходов местного бюджета, включаемым коды направлений расходов (13-17 разряды кода расходов бюджета), идентичные коду соответствующих направлений расходов федерального бюджета, бюджета Кировской области, бюджета Куменского муниципального района, по которым отражаются расходы соответствующих бюджетов на предоставление вышеуказанных межбюджетных трансфертов.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Внесение в течение финансового года изменений в наименование и (или) код целевой статьи расходов местного бюджета не допускается, за исключением случая, если в течение финансового года по указанной целевой статье расходов местного бюджета не производились кассовые расходы.</w:t>
      </w:r>
    </w:p>
    <w:p w:rsidR="0044100F" w:rsidRDefault="0044100F" w:rsidP="0044100F">
      <w:pPr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  Перечень и правила отнесения расходов местного бюджета на соответствующие целевые статьи направления  расходов: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Наименования целевых статей местного бюджета устанавливаются администрацией Куменского городского поселения. Внесение в течение финансового года изменений в наименование и (или) код целевой статьи расходов бюджета не допускается, за исключением случая, если в течение финансового года по указанной целевой статье расходов бюджета не производились кассовые расходы.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0100000000 </w:t>
      </w:r>
      <w:r w:rsidR="00CF709A" w:rsidRPr="00CF709A">
        <w:rPr>
          <w:b/>
          <w:sz w:val="28"/>
          <w:szCs w:val="28"/>
        </w:rPr>
        <w:t>Муниципальная программа "Развитие муниципального управления Куменского городского поселения на 2021-202</w:t>
      </w:r>
      <w:r w:rsidR="003A3CBE">
        <w:rPr>
          <w:b/>
          <w:sz w:val="28"/>
          <w:szCs w:val="28"/>
        </w:rPr>
        <w:t>7</w:t>
      </w:r>
      <w:r w:rsidR="00CF709A" w:rsidRPr="00CF709A">
        <w:rPr>
          <w:b/>
          <w:sz w:val="28"/>
          <w:szCs w:val="28"/>
        </w:rPr>
        <w:t xml:space="preserve"> годы"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0100001000 «Руководство и управление в сфере установленных функций органов местного самоуправления».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0100001020 «Глава муниципального образования».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оплату труда, с учетом начислений, главы Куменского городского поселения.</w:t>
      </w:r>
    </w:p>
    <w:p w:rsidR="0044100F" w:rsidRDefault="0044100F" w:rsidP="0044100F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0100001040 «Функционирование местной администрации».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местного бюджета на обеспечение выполнения функций аппарата администрации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0100001130 «Расходы по обеспечению хозяйственного обслуживания администрации поселения».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бюджета на оплату труда с начислениями работников, занимающих должности, не отнесенные к муниципальным должностям, а так же расходы на оплату труда с начислениями обслуживающего персонала муниципальных учреждений культуры. Расходы на содержание и обслуживание автомобилей, прочие работы и услуги, приобретение материальных ценностей.  Расходы на мероприятия, связанные с празднованием Дня Победы, Дня Поселка, Дня пожилых людей.</w:t>
      </w:r>
    </w:p>
    <w:p w:rsidR="00C14AC4" w:rsidRPr="00C14AC4" w:rsidRDefault="00C14AC4" w:rsidP="0044100F">
      <w:pPr>
        <w:autoSpaceDE w:val="0"/>
        <w:ind w:firstLine="720"/>
        <w:jc w:val="both"/>
        <w:rPr>
          <w:sz w:val="28"/>
          <w:szCs w:val="28"/>
        </w:rPr>
      </w:pPr>
      <w:r w:rsidRPr="00C14AC4">
        <w:rPr>
          <w:sz w:val="28"/>
          <w:szCs w:val="28"/>
        </w:rPr>
        <w:t>010001403А «Расходы за счет средств на выполнение расходных обязательств муниципальных образований»</w:t>
      </w:r>
    </w:p>
    <w:p w:rsidR="00C14AC4" w:rsidRPr="00C14AC4" w:rsidRDefault="00C14AC4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</w:t>
      </w:r>
      <w:r w:rsidRPr="00C14AC4">
        <w:rPr>
          <w:sz w:val="28"/>
          <w:szCs w:val="28"/>
        </w:rPr>
        <w:t>на выплаты персоналу в целях обеспечения выполнения функций государственными (муниципальными) органами, казенными учреждениями, органами управления государственными внебюджетными фондами</w:t>
      </w:r>
      <w:r>
        <w:rPr>
          <w:sz w:val="28"/>
          <w:szCs w:val="28"/>
        </w:rPr>
        <w:t>.</w:t>
      </w:r>
    </w:p>
    <w:p w:rsidR="0044100F" w:rsidRP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 w:rsidRPr="0044100F">
        <w:rPr>
          <w:b/>
          <w:sz w:val="28"/>
          <w:szCs w:val="28"/>
        </w:rPr>
        <w:t>0110000000 Подпрограмма «Развитие муниципальной службы Куменского городского поселения на 20</w:t>
      </w:r>
      <w:r w:rsidR="00765089">
        <w:rPr>
          <w:b/>
          <w:sz w:val="28"/>
          <w:szCs w:val="28"/>
        </w:rPr>
        <w:t>21</w:t>
      </w:r>
      <w:r w:rsidRPr="0044100F"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26</w:t>
      </w:r>
      <w:r w:rsidRPr="0044100F">
        <w:rPr>
          <w:b/>
          <w:sz w:val="28"/>
          <w:szCs w:val="28"/>
        </w:rPr>
        <w:t xml:space="preserve"> годы»</w:t>
      </w:r>
      <w:r>
        <w:rPr>
          <w:b/>
          <w:sz w:val="28"/>
          <w:szCs w:val="28"/>
        </w:rPr>
        <w:t>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0110015000 «Софинансирование расходных обязательств, возникших при выполнении полномочий органов местного самоуправления по вопросам местного значения»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0110015140 «Повышение уровня подготовки лиц, занимающих муниципальные должности и муниципальных служащих по основным вопросам деятельности органов местного самоуправления»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по повышению квалификации муниципальных служащих по основным вопросам деятельности органов местного самоуправления.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0110015150 «Повышение квалификации специалистов по финансовой работе органов местного самоуправления».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по повышению квалификации, оплату образовательных семинаров.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0110015160 «Повышение квалификации лиц, замещающих муниципальные должности, и муниципальных служащих в сфере размещения заказов».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оплату образовательных услуг в сфере размещения заказов.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0100016000 «Финансовое обеспечение расходных обязательств муниципальных образований, возникающих при выполнении государственных полномочий Кировской области».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0100016050 «Создание и деятельность в муниципальном образовании административной комиссии»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выполнением полномочий административной комиссии.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0100008000 «Мероприятия в области социальной политики»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0100008100 «Доплаты к пенсии, дополнительное пенсионное обеспечение»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0100008150 «Ежемесячные доплаты к пенсии муниципальным служащим»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статье отражаются расходы на выплату доплаты к пенсии по старости главы поселения, муниципальные пенсии муниципальным служащим.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0100005000 «Обеспечение деятельности органов местного самоуправления»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0100005100 «Проведение выборов и референдумов»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0100005110 «Проведение референдумов»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отображаются расходы на проведение референдума.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0100005120 «Проведение выборов»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проведение выборов на пост главы поселения, выборы депутатов Думы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0100088000 «Условно утверждаемые расходы»</w:t>
      </w:r>
    </w:p>
    <w:p w:rsid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условно утверждаемые расходы.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0200000000 Муниципальная программа «управление муниципальным имуществом Куменского городского поселения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</w:t>
      </w:r>
      <w:r w:rsidR="003A3C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0200002000 «Обеспечение реализации администрацией Куменского городского поселения ее полномочий».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0200002010 «Оценка недвижимости, признание прав и регулирование отношений по муниципальной собственности».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оценку недвижимости, признание прав и регулирование отношений по муниципальной собственности, оплату почтовых расходов, прочие работы и услуги.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0200002020 «Мероприятия по землеустройству и землепользованию».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обеспечением проведения работ по улучшению землеустройства и землепользования, ведением государственного кадастра объектов недвижимости, включая земельный кадастр, градостроительный кадастр, технический учет, техническую инвентаризацию, мониторинг земель.</w:t>
      </w:r>
    </w:p>
    <w:p w:rsidR="0044100F" w:rsidRDefault="0044100F" w:rsidP="0044100F">
      <w:pPr>
        <w:tabs>
          <w:tab w:val="left" w:pos="1080"/>
        </w:tabs>
        <w:autoSpaceDE w:val="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       0300000000 Муниципальная программа «Обеспечение жизнедеятельности населения Куменского городского поселения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</w:t>
      </w:r>
      <w:r w:rsidR="003A3C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0300004000 «Мероприятия в установленной сфере деятельности».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0300004010 «Мероприятия в сфере гражданской обороны».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проведение мероприятий по гражданской обороне в границах населенных пунктов Куменского городского поселения по соответствующим направлениям </w:t>
      </w:r>
      <w:proofErr w:type="gramStart"/>
      <w:r>
        <w:rPr>
          <w:sz w:val="28"/>
          <w:szCs w:val="28"/>
        </w:rPr>
        <w:t>расходов :</w:t>
      </w:r>
      <w:proofErr w:type="gramEnd"/>
      <w:r>
        <w:rPr>
          <w:sz w:val="28"/>
          <w:szCs w:val="28"/>
        </w:rPr>
        <w:t xml:space="preserve"> текущий и капитальный ремонт, приобретение основных средств и нематериальных активов, работы услуги по содержанию имущества, прочие работы, услуги в сфере мероприятий по гражданской обороне.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0300004020 «Мероприятия в области пожарной безопасности».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местного бюджета на обеспечение первичных мер пожарной безопасности в границах населенных пунктов Куменского городского поселения по соответствующим направлениям </w:t>
      </w:r>
      <w:r>
        <w:rPr>
          <w:sz w:val="28"/>
          <w:szCs w:val="28"/>
        </w:rPr>
        <w:lastRenderedPageBreak/>
        <w:t>расходов: текущий и капитальный ремонт, приобретение основных средств и нематериальных активов, работы услуги по содержанию имущества, прочие работы, услуги в сфере мероприятий пожарной безопасности.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0300004030 «Реализация функций, связанных с обеспечением национальной безопасности и правоохранительной деятельности».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страхование от несчастного случая членов добровольной народной дружины, поощрение членов ДНД.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0300007000 «Резервные фонды».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0300007030 «Резервный фонд администрации Куменского городского поселения».</w:t>
      </w:r>
    </w:p>
    <w:p w:rsidR="0044100F" w:rsidRDefault="0044100F" w:rsidP="0044100F">
      <w:pPr>
        <w:autoSpaceDE w:val="0"/>
        <w:ind w:firstLine="720"/>
        <w:jc w:val="both"/>
        <w:rPr>
          <w:b/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расходы, связанные с чрезвычайными, аварийными ситуациями на территории Куменского городского поселения.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0400000000 Муниципальная программа «Развитие транспортной инфраструктуры в Куменском городском поселении на 201</w:t>
      </w:r>
      <w:r w:rsidR="00765089">
        <w:rPr>
          <w:b/>
          <w:sz w:val="28"/>
          <w:szCs w:val="28"/>
        </w:rPr>
        <w:t>8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</w:t>
      </w:r>
      <w:r w:rsidR="003A3C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0400004000 «Мероприятия в установленной сфере деятельности».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0400004080 «Мероприятия в сфере дорожной деятельности».</w:t>
      </w:r>
    </w:p>
    <w:p w:rsidR="00C14AC4" w:rsidRDefault="0044100F" w:rsidP="0044100F">
      <w:pPr>
        <w:autoSpaceDE w:val="0"/>
        <w:ind w:firstLine="720"/>
        <w:jc w:val="both"/>
        <w:rPr>
          <w:spacing w:val="-2"/>
          <w:sz w:val="28"/>
          <w:szCs w:val="28"/>
        </w:rPr>
      </w:pPr>
      <w:r>
        <w:rPr>
          <w:sz w:val="28"/>
          <w:szCs w:val="28"/>
        </w:rPr>
        <w:t>По данной целевой статье отражается о</w:t>
      </w:r>
      <w:r>
        <w:rPr>
          <w:spacing w:val="-2"/>
          <w:sz w:val="28"/>
          <w:szCs w:val="28"/>
        </w:rPr>
        <w:t xml:space="preserve">беспечение мероприятий по капитальному и текущему ремонту автомобильных дорог общего пользования местного значения, </w:t>
      </w:r>
      <w:proofErr w:type="gramStart"/>
      <w:r>
        <w:rPr>
          <w:spacing w:val="-2"/>
          <w:sz w:val="28"/>
          <w:szCs w:val="28"/>
        </w:rPr>
        <w:t>содержание  дорог</w:t>
      </w:r>
      <w:proofErr w:type="gramEnd"/>
      <w:r>
        <w:rPr>
          <w:spacing w:val="-2"/>
          <w:sz w:val="28"/>
          <w:szCs w:val="28"/>
        </w:rPr>
        <w:t xml:space="preserve"> местного значения, паспортизация дорог общего пользования местного значения, составление проектно-сметной документации на ремонт дорог, проверка смет, приобретение краски для разметки пешеходных переходов, приобретение шлака на подсыпку дорог, песка и гравия для ремонта дорог на территории Куменского городского поселения. Расчистка пешеходных переходов, ремонт и установка дорожных знаков.</w:t>
      </w:r>
    </w:p>
    <w:p w:rsidR="0044100F" w:rsidRP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 xml:space="preserve"> 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b/>
          <w:sz w:val="28"/>
          <w:szCs w:val="28"/>
        </w:rPr>
        <w:t>0500000000 Муниципальная программа «Развитие жилищно-коммунального хозяйства, энергосбережения и организация благоустройства территории муниципального образования Куменское городское поселение на 20</w:t>
      </w:r>
      <w:r w:rsidR="00765089">
        <w:rPr>
          <w:b/>
          <w:sz w:val="28"/>
          <w:szCs w:val="28"/>
        </w:rPr>
        <w:t>21</w:t>
      </w:r>
      <w:r>
        <w:rPr>
          <w:b/>
          <w:sz w:val="28"/>
          <w:szCs w:val="28"/>
        </w:rPr>
        <w:t>-20</w:t>
      </w:r>
      <w:r w:rsidR="00765089">
        <w:rPr>
          <w:b/>
          <w:sz w:val="28"/>
          <w:szCs w:val="28"/>
        </w:rPr>
        <w:t>2</w:t>
      </w:r>
      <w:r w:rsidR="003A3CBE">
        <w:rPr>
          <w:b/>
          <w:sz w:val="28"/>
          <w:szCs w:val="28"/>
        </w:rPr>
        <w:t>7</w:t>
      </w:r>
      <w:r>
        <w:rPr>
          <w:b/>
          <w:sz w:val="28"/>
          <w:szCs w:val="28"/>
        </w:rPr>
        <w:t xml:space="preserve"> годы».</w:t>
      </w:r>
    </w:p>
    <w:p w:rsidR="0044100F" w:rsidRDefault="0044100F" w:rsidP="004410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0500004000 «Мероприятия в установленной сфере деятельности».</w:t>
      </w:r>
    </w:p>
    <w:p w:rsidR="0044100F" w:rsidRDefault="0044100F" w:rsidP="0044100F">
      <w:pPr>
        <w:autoSpaceDE w:val="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   0500004110 «Мероприятия в сфере жилищного хозяйства».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мероприятия в области жилищного хозяйства по соответствующим направлениям расходов в том числе: текущий и капитальный ремонт, взносы на капитальный ремонт многоквартирных домов, находящихся в собственности поселения, приобретение основных средств и нематериальных активов, работы услуги по содержанию имущества, прочие работы, оплата содержания и коммунальных услуг пустующего жилого фонда.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0500004120 «Мероприятия в сфере коммунального хозяйства».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 данной целевой статье отражаются расходы на мероприятия в области коммунального хозяйства по соответствующим направлениям </w:t>
      </w:r>
      <w:proofErr w:type="gramStart"/>
      <w:r>
        <w:rPr>
          <w:sz w:val="28"/>
          <w:szCs w:val="28"/>
        </w:rPr>
        <w:t>расходов :</w:t>
      </w:r>
      <w:proofErr w:type="gramEnd"/>
      <w:r>
        <w:rPr>
          <w:sz w:val="28"/>
          <w:szCs w:val="28"/>
        </w:rPr>
        <w:t xml:space="preserve"> текущий и капитальный ремонт, приобретение основных средств и нематериальных активов , работы услуги по содержанию имущества, прочие работы, услуги в сфере коммунального хозяйства.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lastRenderedPageBreak/>
        <w:t>0500004200 «Благоустройство территории».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0500004210 «Мероприятия в сфере уличного освещения населенных пунктов».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уличное освещение связанные с текущим и капитальным ремонтом, приобретением основных средств и нематериальных активов, работами услугами по содержанию имущества, прочие работы, услуги.</w:t>
      </w:r>
    </w:p>
    <w:p w:rsidR="0044100F" w:rsidRDefault="0044100F" w:rsidP="0044100F">
      <w:pPr>
        <w:tabs>
          <w:tab w:val="left" w:pos="1080"/>
        </w:tabs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0500004220 «Мероприятия по организации и обслуживанию мест захоронения».</w:t>
      </w:r>
    </w:p>
    <w:p w:rsidR="0044100F" w:rsidRDefault="0044100F" w:rsidP="0044100F">
      <w:pPr>
        <w:pStyle w:val="ConsPlusNormal"/>
        <w:ind w:firstLine="708"/>
        <w:jc w:val="both"/>
      </w:pPr>
      <w:r>
        <w:t>По данной целевой статье отражаются расходы на организацию и содержание мест захоронения, заработная плата с начислениями смотрителя кладбища.</w:t>
      </w:r>
    </w:p>
    <w:p w:rsidR="0044100F" w:rsidRDefault="0044100F" w:rsidP="0044100F">
      <w:pPr>
        <w:pStyle w:val="ConsPlusNormal"/>
        <w:ind w:firstLine="708"/>
        <w:jc w:val="both"/>
      </w:pPr>
      <w:r>
        <w:t>05000042300 «Прочие мероприятия по благоустройству».</w:t>
      </w:r>
    </w:p>
    <w:p w:rsidR="0044100F" w:rsidRDefault="0044100F" w:rsidP="0044100F">
      <w:pPr>
        <w:pStyle w:val="ConsPlusNormal"/>
        <w:ind w:firstLine="708"/>
        <w:jc w:val="both"/>
      </w:pPr>
      <w:r>
        <w:t>По данной целевой статье отражаются расходы на прочие мероприятия по благоустройству связанные с текущим и капитальным ремонтом, приобретением основных средств и нематериальных активов, работы услуги по содержанию имущества, удаление и обрезку деревьев, вызывающих угрозу населению, прочие работы, услуги.</w:t>
      </w:r>
    </w:p>
    <w:p w:rsidR="00AD3768" w:rsidRDefault="00AD3768" w:rsidP="0044100F">
      <w:pPr>
        <w:pStyle w:val="ConsPlusNormal"/>
        <w:ind w:firstLine="708"/>
        <w:jc w:val="both"/>
      </w:pPr>
      <w:r>
        <w:t>050001517</w:t>
      </w:r>
      <w:r w:rsidR="00765089">
        <w:t>2</w:t>
      </w:r>
      <w:r>
        <w:t xml:space="preserve"> «Инвестиционные программы и проекты развития общественной инфраструктуры муниципальных образований в Кировской области»</w:t>
      </w:r>
    </w:p>
    <w:p w:rsidR="00AD3768" w:rsidRPr="0044100F" w:rsidRDefault="00AD3768" w:rsidP="0044100F">
      <w:pPr>
        <w:pStyle w:val="ConsPlusNormal"/>
        <w:ind w:firstLine="708"/>
        <w:jc w:val="both"/>
      </w:pPr>
      <w:r>
        <w:t>По данной статье отражаются расходы на устройство тротуаров по ул. Гагарина</w:t>
      </w:r>
      <w:r w:rsidR="00765089">
        <w:t xml:space="preserve"> и пер. Заводской</w:t>
      </w:r>
      <w:r>
        <w:t xml:space="preserve"> за счет средств областного бюджета</w:t>
      </w:r>
    </w:p>
    <w:p w:rsidR="00C14AC4" w:rsidRDefault="00765089" w:rsidP="00C14AC4">
      <w:pPr>
        <w:pStyle w:val="ConsPlusNormal"/>
        <w:ind w:firstLine="708"/>
        <w:jc w:val="both"/>
      </w:pPr>
      <w:r>
        <w:t>05000</w:t>
      </w:r>
      <w:r>
        <w:rPr>
          <w:lang w:val="en-US"/>
        </w:rPr>
        <w:t>S</w:t>
      </w:r>
      <w:r>
        <w:t>5172</w:t>
      </w:r>
      <w:r w:rsidRPr="00765089">
        <w:t xml:space="preserve"> </w:t>
      </w:r>
      <w:r>
        <w:t>«</w:t>
      </w:r>
      <w:r w:rsidRPr="00765089">
        <w:t>Софинансирование расходов на реализацию инвестиционных программ и проектов развития общественной инфраструктуры муниципальных образований в Кировской области</w:t>
      </w:r>
      <w:r>
        <w:t>».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 xml:space="preserve">0500015540 </w:t>
      </w:r>
      <w:r>
        <w:t>«</w:t>
      </w:r>
      <w:r w:rsidRPr="00C14AC4">
        <w:t xml:space="preserve">Создание мест (площадок) накопления </w:t>
      </w:r>
      <w:proofErr w:type="spellStart"/>
      <w:r w:rsidRPr="00C14AC4">
        <w:t>тко</w:t>
      </w:r>
      <w:proofErr w:type="spellEnd"/>
      <w:r>
        <w:t>»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>05000S5540</w:t>
      </w:r>
      <w:r>
        <w:t xml:space="preserve"> «</w:t>
      </w:r>
      <w:r w:rsidRPr="00C14AC4">
        <w:t xml:space="preserve">Софинансирование расходов по созданию мест (площадок) накопления </w:t>
      </w:r>
      <w:proofErr w:type="spellStart"/>
      <w:r w:rsidRPr="00C14AC4">
        <w:t>тко</w:t>
      </w:r>
      <w:proofErr w:type="spellEnd"/>
      <w:r>
        <w:t>"</w:t>
      </w:r>
    </w:p>
    <w:p w:rsidR="00C14AC4" w:rsidRDefault="00C14AC4" w:rsidP="0044100F">
      <w:pPr>
        <w:pStyle w:val="ConsPlusNormal"/>
        <w:ind w:firstLine="708"/>
        <w:jc w:val="both"/>
      </w:pPr>
      <w:r w:rsidRPr="00C14AC4">
        <w:t>0500017170</w:t>
      </w:r>
      <w:r>
        <w:t xml:space="preserve"> «</w:t>
      </w:r>
      <w:r w:rsidRPr="00C14AC4">
        <w:t>Грант на реализацию проекта "Народный бюджет"</w:t>
      </w:r>
      <w:r>
        <w:t>»</w:t>
      </w:r>
    </w:p>
    <w:p w:rsidR="00C14AC4" w:rsidRPr="00C14AC4" w:rsidRDefault="00C14AC4" w:rsidP="0044100F">
      <w:pPr>
        <w:pStyle w:val="ConsPlusNormal"/>
        <w:ind w:firstLine="708"/>
        <w:jc w:val="both"/>
      </w:pPr>
      <w:r w:rsidRPr="00C14AC4">
        <w:t>05000S7170</w:t>
      </w:r>
      <w:r>
        <w:t xml:space="preserve"> «</w:t>
      </w:r>
      <w:r w:rsidRPr="00C14AC4">
        <w:t>Средства поселения на реализацию проекта "Народный бюджет"</w:t>
      </w:r>
      <w:r>
        <w:t>»</w:t>
      </w:r>
    </w:p>
    <w:p w:rsidR="0044100F" w:rsidRDefault="0044100F" w:rsidP="0044100F">
      <w:pPr>
        <w:pStyle w:val="ConsPlusNormal"/>
        <w:ind w:firstLine="708"/>
        <w:jc w:val="both"/>
      </w:pPr>
      <w:r>
        <w:rPr>
          <w:b/>
        </w:rPr>
        <w:t>0600000000 Муниципальная программа «Развитие культуры Куменского городского поселения на 20</w:t>
      </w:r>
      <w:r w:rsidR="00765089">
        <w:rPr>
          <w:b/>
        </w:rPr>
        <w:t>21</w:t>
      </w:r>
      <w:r>
        <w:rPr>
          <w:b/>
        </w:rPr>
        <w:t>-20</w:t>
      </w:r>
      <w:r w:rsidR="00765089">
        <w:rPr>
          <w:b/>
        </w:rPr>
        <w:t>2</w:t>
      </w:r>
      <w:r w:rsidR="003A3CBE">
        <w:rPr>
          <w:b/>
        </w:rPr>
        <w:t>7</w:t>
      </w:r>
      <w:r>
        <w:rPr>
          <w:b/>
        </w:rPr>
        <w:t xml:space="preserve"> годы».</w:t>
      </w:r>
    </w:p>
    <w:p w:rsidR="0044100F" w:rsidRDefault="0044100F" w:rsidP="0044100F">
      <w:pPr>
        <w:pStyle w:val="ConsPlusNormal"/>
        <w:ind w:firstLine="708"/>
        <w:jc w:val="both"/>
      </w:pPr>
      <w:r>
        <w:t>0600007000 «Финансовое обеспечение деятельности муниципальных учреждений».</w:t>
      </w:r>
    </w:p>
    <w:p w:rsidR="0044100F" w:rsidRDefault="0044100F" w:rsidP="0044100F">
      <w:pPr>
        <w:pStyle w:val="ConsPlusNormal"/>
        <w:ind w:firstLine="708"/>
        <w:jc w:val="both"/>
      </w:pPr>
      <w:r>
        <w:t>0600007010 «Центр Культуры Досуга».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обеспечение деятельности (оказание услуг) Муниципального Казенного Учреждения Куменский Центр Культуры Досуга.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0600007020 «Библиотека».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По данной целевой статье отражаются расходы на обеспечение деятельности (оказание услуг) Муниципального Казенного Учреждения Морянская сельская библиотека.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0600009000 «Физкультурно-оздоровительная работа и физкультурные мероприятия.</w:t>
      </w:r>
    </w:p>
    <w:p w:rsidR="0044100F" w:rsidRDefault="0044100F" w:rsidP="0044100F">
      <w:pPr>
        <w:autoSpaceDE w:val="0"/>
        <w:ind w:firstLine="720"/>
        <w:jc w:val="both"/>
        <w:rPr>
          <w:sz w:val="28"/>
          <w:szCs w:val="28"/>
        </w:rPr>
      </w:pPr>
      <w:r>
        <w:rPr>
          <w:sz w:val="28"/>
          <w:szCs w:val="28"/>
        </w:rPr>
        <w:t>0600009010 «Мероприятия в сфере организации физкультуры и спорта»</w:t>
      </w:r>
    </w:p>
    <w:p w:rsidR="0044100F" w:rsidRDefault="0044100F" w:rsidP="006A38A8">
      <w:pPr>
        <w:pBdr>
          <w:bottom w:val="single" w:sz="12" w:space="1" w:color="auto"/>
        </w:pBdr>
        <w:autoSpaceDE w:val="0"/>
        <w:spacing w:after="720"/>
        <w:ind w:firstLine="720"/>
        <w:jc w:val="both"/>
      </w:pPr>
      <w:r>
        <w:rPr>
          <w:sz w:val="28"/>
          <w:szCs w:val="28"/>
        </w:rPr>
        <w:lastRenderedPageBreak/>
        <w:t>По данной целевой статье отражаются расходы на организацию и проведение спортивных мероприятий на территории поселения. Приобретение призов и подарков участникам спортивных мероприятий, прочие работы и услуги.</w:t>
      </w:r>
    </w:p>
    <w:p w:rsidR="00A94A1F" w:rsidRDefault="00A94A1F">
      <w:r>
        <w:br w:type="page"/>
      </w:r>
    </w:p>
    <w:tbl>
      <w:tblPr>
        <w:tblW w:w="0" w:type="auto"/>
        <w:tblInd w:w="-9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575"/>
        <w:gridCol w:w="8025"/>
        <w:gridCol w:w="42"/>
        <w:gridCol w:w="20"/>
      </w:tblGrid>
      <w:tr w:rsidR="0044100F" w:rsidTr="00EC2DF3">
        <w:trPr>
          <w:gridAfter w:val="1"/>
          <w:wAfter w:w="20" w:type="dxa"/>
          <w:trHeight w:val="2558"/>
        </w:trPr>
        <w:tc>
          <w:tcPr>
            <w:tcW w:w="9600" w:type="dxa"/>
            <w:gridSpan w:val="2"/>
            <w:shd w:val="clear" w:color="auto" w:fill="auto"/>
          </w:tcPr>
          <w:p w:rsidR="0044100F" w:rsidRPr="00EB09F0" w:rsidRDefault="0044100F" w:rsidP="0044100F">
            <w:pPr>
              <w:spacing w:after="360"/>
              <w:jc w:val="both"/>
              <w:rPr>
                <w:caps/>
                <w:sz w:val="28"/>
                <w:szCs w:val="28"/>
              </w:rPr>
            </w:pPr>
            <w:r>
              <w:rPr>
                <w:caps/>
                <w:sz w:val="28"/>
                <w:szCs w:val="28"/>
              </w:rPr>
              <w:lastRenderedPageBreak/>
              <w:t xml:space="preserve">                                                                                         </w:t>
            </w:r>
            <w:r w:rsidRPr="00EB09F0">
              <w:rPr>
                <w:caps/>
                <w:sz w:val="28"/>
                <w:szCs w:val="28"/>
              </w:rPr>
              <w:t>УТВЕРЖДЕН</w:t>
            </w:r>
          </w:p>
          <w:p w:rsidR="0044100F" w:rsidRDefault="0044100F" w:rsidP="0044100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постановлением </w:t>
            </w:r>
          </w:p>
          <w:p w:rsidR="0044100F" w:rsidRDefault="0044100F" w:rsidP="004410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                                                                                         администрации </w:t>
            </w:r>
            <w:r>
              <w:rPr>
                <w:bCs/>
                <w:sz w:val="28"/>
                <w:szCs w:val="28"/>
              </w:rPr>
              <w:t xml:space="preserve">Куменского </w:t>
            </w:r>
          </w:p>
          <w:p w:rsidR="0044100F" w:rsidRDefault="0044100F" w:rsidP="0044100F">
            <w:pPr>
              <w:jc w:val="both"/>
              <w:rPr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городского поселения</w:t>
            </w:r>
          </w:p>
          <w:p w:rsidR="0044100F" w:rsidRDefault="0044100F" w:rsidP="0044100F">
            <w:pPr>
              <w:spacing w:after="480"/>
              <w:jc w:val="both"/>
              <w:rPr>
                <w:b/>
                <w:bCs/>
                <w:sz w:val="28"/>
                <w:szCs w:val="28"/>
              </w:rPr>
            </w:pPr>
            <w:r>
              <w:rPr>
                <w:bCs/>
                <w:sz w:val="28"/>
                <w:szCs w:val="28"/>
              </w:rPr>
              <w:t xml:space="preserve">                                                                                         от</w:t>
            </w:r>
            <w:r w:rsidR="00A94A1F">
              <w:rPr>
                <w:bCs/>
                <w:sz w:val="28"/>
                <w:szCs w:val="28"/>
              </w:rPr>
              <w:t xml:space="preserve"> 28.12.2024 </w:t>
            </w:r>
            <w:r>
              <w:rPr>
                <w:bCs/>
                <w:sz w:val="28"/>
                <w:szCs w:val="28"/>
              </w:rPr>
              <w:t xml:space="preserve">№ </w:t>
            </w:r>
            <w:r w:rsidR="00A94A1F">
              <w:rPr>
                <w:bCs/>
                <w:sz w:val="28"/>
                <w:szCs w:val="28"/>
              </w:rPr>
              <w:t>230</w:t>
            </w:r>
          </w:p>
          <w:p w:rsidR="0044100F" w:rsidRDefault="0044100F" w:rsidP="00EC2DF3">
            <w:pPr>
              <w:autoSpaceDE w:val="0"/>
              <w:jc w:val="right"/>
            </w:pP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D70663" w:rsidTr="00EC2DF3">
        <w:trPr>
          <w:gridAfter w:val="1"/>
          <w:wAfter w:w="20" w:type="dxa"/>
          <w:trHeight w:val="348"/>
        </w:trPr>
        <w:tc>
          <w:tcPr>
            <w:tcW w:w="9600" w:type="dxa"/>
            <w:gridSpan w:val="2"/>
            <w:vMerge w:val="restart"/>
            <w:shd w:val="clear" w:color="auto" w:fill="auto"/>
          </w:tcPr>
          <w:p w:rsidR="00D70663" w:rsidRDefault="00D70663" w:rsidP="00EC2DF3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0663">
              <w:rPr>
                <w:b/>
                <w:color w:val="000000"/>
                <w:sz w:val="28"/>
                <w:szCs w:val="28"/>
              </w:rPr>
              <w:t xml:space="preserve">Перечень и коды целевых статьей расходов бюджета </w:t>
            </w:r>
          </w:p>
          <w:p w:rsidR="00D70663" w:rsidRPr="00D70663" w:rsidRDefault="00D70663" w:rsidP="00EC2DF3">
            <w:pPr>
              <w:autoSpaceDE w:val="0"/>
              <w:jc w:val="center"/>
              <w:rPr>
                <w:b/>
                <w:color w:val="000000"/>
                <w:sz w:val="28"/>
                <w:szCs w:val="28"/>
              </w:rPr>
            </w:pPr>
            <w:r w:rsidRPr="00D70663">
              <w:rPr>
                <w:b/>
                <w:color w:val="000000"/>
                <w:sz w:val="28"/>
                <w:szCs w:val="28"/>
              </w:rPr>
              <w:t>Куменского городского поселения, используемых при составлении бюджета Куменского городского поселения на очередной финансовый год</w:t>
            </w:r>
          </w:p>
        </w:tc>
        <w:tc>
          <w:tcPr>
            <w:tcW w:w="42" w:type="dxa"/>
            <w:shd w:val="clear" w:color="auto" w:fill="auto"/>
          </w:tcPr>
          <w:p w:rsidR="00D70663" w:rsidRDefault="00D70663" w:rsidP="00EC2DF3">
            <w:pPr>
              <w:snapToGrid w:val="0"/>
            </w:pPr>
          </w:p>
        </w:tc>
      </w:tr>
      <w:tr w:rsidR="00D70663" w:rsidTr="00EC2DF3">
        <w:trPr>
          <w:gridAfter w:val="1"/>
          <w:wAfter w:w="20" w:type="dxa"/>
          <w:trHeight w:val="696"/>
        </w:trPr>
        <w:tc>
          <w:tcPr>
            <w:tcW w:w="9600" w:type="dxa"/>
            <w:gridSpan w:val="2"/>
            <w:vMerge/>
            <w:shd w:val="clear" w:color="auto" w:fill="auto"/>
          </w:tcPr>
          <w:p w:rsidR="00D70663" w:rsidRDefault="00D70663" w:rsidP="00EC2DF3">
            <w:pPr>
              <w:autoSpaceDE w:val="0"/>
              <w:jc w:val="center"/>
            </w:pPr>
          </w:p>
        </w:tc>
        <w:tc>
          <w:tcPr>
            <w:tcW w:w="42" w:type="dxa"/>
            <w:shd w:val="clear" w:color="auto" w:fill="auto"/>
          </w:tcPr>
          <w:p w:rsidR="00D70663" w:rsidRDefault="00D70663" w:rsidP="00EC2DF3">
            <w:pPr>
              <w:snapToGrid w:val="0"/>
            </w:pPr>
          </w:p>
        </w:tc>
      </w:tr>
      <w:tr w:rsidR="0044100F" w:rsidTr="00EC2DF3">
        <w:trPr>
          <w:gridAfter w:val="1"/>
          <w:wAfter w:w="20" w:type="dxa"/>
          <w:trHeight w:val="305"/>
        </w:trPr>
        <w:tc>
          <w:tcPr>
            <w:tcW w:w="9600" w:type="dxa"/>
            <w:gridSpan w:val="2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</w:pP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44100F" w:rsidTr="00EC2DF3">
        <w:trPr>
          <w:gridAfter w:val="1"/>
          <w:wAfter w:w="20" w:type="dxa"/>
          <w:trHeight w:val="305"/>
        </w:trPr>
        <w:tc>
          <w:tcPr>
            <w:tcW w:w="1575" w:type="dxa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25" w:type="dxa"/>
            <w:tcBorders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snapToGrid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42" w:type="dxa"/>
            <w:shd w:val="clear" w:color="auto" w:fill="auto"/>
          </w:tcPr>
          <w:p w:rsidR="0044100F" w:rsidRDefault="0044100F" w:rsidP="00EC2DF3">
            <w:pPr>
              <w:snapToGrid w:val="0"/>
            </w:pP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Код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jc w:val="center"/>
            </w:pPr>
            <w:r>
              <w:rPr>
                <w:color w:val="000000"/>
                <w:sz w:val="28"/>
                <w:szCs w:val="28"/>
              </w:rPr>
              <w:t>Наименование целевой статьи расходов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autoSpaceDE w:val="0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05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4100F" w:rsidRDefault="0044100F" w:rsidP="00EC2DF3">
            <w:pPr>
              <w:jc w:val="center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0100000</w:t>
            </w:r>
            <w:r>
              <w:rPr>
                <w:color w:val="000000"/>
                <w:sz w:val="28"/>
                <w:szCs w:val="28"/>
              </w:rPr>
              <w:t>000</w:t>
            </w:r>
          </w:p>
          <w:p w:rsidR="0044100F" w:rsidRDefault="0044100F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4100F" w:rsidRDefault="0044100F" w:rsidP="003A3CBE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b/>
                <w:bCs/>
                <w:sz w:val="28"/>
                <w:szCs w:val="28"/>
              </w:rPr>
              <w:t>Муниципальная программа «Развитие муниципального управления Куменского городского поселения  на 20</w:t>
            </w:r>
            <w:r w:rsidR="002377B0">
              <w:rPr>
                <w:b/>
                <w:bCs/>
                <w:sz w:val="28"/>
                <w:szCs w:val="28"/>
              </w:rPr>
              <w:t>21</w:t>
            </w:r>
            <w:r>
              <w:rPr>
                <w:b/>
                <w:bCs/>
                <w:sz w:val="28"/>
                <w:szCs w:val="28"/>
              </w:rPr>
              <w:t>-20</w:t>
            </w:r>
            <w:r w:rsidR="002377B0">
              <w:rPr>
                <w:b/>
                <w:bCs/>
                <w:sz w:val="28"/>
                <w:szCs w:val="28"/>
              </w:rPr>
              <w:t>2</w:t>
            </w:r>
            <w:r w:rsidR="003A3CBE">
              <w:rPr>
                <w:b/>
                <w:bCs/>
                <w:sz w:val="28"/>
                <w:szCs w:val="28"/>
              </w:rPr>
              <w:t>7</w:t>
            </w:r>
            <w:r>
              <w:rPr>
                <w:b/>
                <w:bCs/>
                <w:sz w:val="28"/>
                <w:szCs w:val="28"/>
              </w:rPr>
              <w:t xml:space="preserve"> годы»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0100001000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Руководство и управление в сфере установленных функций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010000102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Глава муниципального образования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010000104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Функционирование местной администрации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010000113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Расходы по обеспечению хозяйственного обслуживания администрации поселения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9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0110000</w:t>
            </w:r>
            <w:r>
              <w:rPr>
                <w:color w:val="000000"/>
                <w:sz w:val="28"/>
                <w:szCs w:val="28"/>
              </w:rPr>
              <w:t>000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3A3CBE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i/>
                <w:iCs/>
                <w:sz w:val="28"/>
                <w:szCs w:val="28"/>
              </w:rPr>
              <w:t xml:space="preserve">подпрограмма </w:t>
            </w:r>
            <w:r w:rsidR="00D70663">
              <w:rPr>
                <w:i/>
                <w:iCs/>
                <w:sz w:val="28"/>
                <w:szCs w:val="28"/>
              </w:rPr>
              <w:t>«</w:t>
            </w:r>
            <w:r>
              <w:rPr>
                <w:i/>
                <w:iCs/>
                <w:sz w:val="28"/>
                <w:szCs w:val="28"/>
              </w:rPr>
              <w:t>Развитие муниципальной службы Куменского городского поселения на 20</w:t>
            </w:r>
            <w:r w:rsidR="00765089">
              <w:rPr>
                <w:i/>
                <w:iCs/>
                <w:sz w:val="28"/>
                <w:szCs w:val="28"/>
              </w:rPr>
              <w:t>21</w:t>
            </w:r>
            <w:r>
              <w:rPr>
                <w:i/>
                <w:iCs/>
                <w:sz w:val="28"/>
                <w:szCs w:val="28"/>
              </w:rPr>
              <w:t>-20</w:t>
            </w:r>
            <w:r w:rsidR="00765089">
              <w:rPr>
                <w:i/>
                <w:iCs/>
                <w:sz w:val="28"/>
                <w:szCs w:val="28"/>
              </w:rPr>
              <w:t>2</w:t>
            </w:r>
            <w:r w:rsidR="003A3CBE">
              <w:rPr>
                <w:i/>
                <w:iCs/>
                <w:sz w:val="28"/>
                <w:szCs w:val="28"/>
              </w:rPr>
              <w:t>7</w:t>
            </w:r>
            <w:r>
              <w:rPr>
                <w:i/>
                <w:iCs/>
                <w:sz w:val="28"/>
                <w:szCs w:val="28"/>
              </w:rPr>
              <w:t xml:space="preserve"> годы</w:t>
            </w:r>
            <w:r w:rsidR="00D70663">
              <w:rPr>
                <w:i/>
                <w:iCs/>
                <w:sz w:val="28"/>
                <w:szCs w:val="28"/>
              </w:rPr>
              <w:t>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91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011001500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Софинансирование расходных обязательств, возникающих при выполнении полномочий органов местного самоуправления по вопросам местного значения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0110015140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уровня подготовки лиц, занимающих муниципальные должности и муниципальных служащих по основным вопросам деятельности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011001515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Повышение квалификации специалистов по финансовой работе органов местного самоуправления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43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rPr>
                <w:color w:val="000000"/>
                <w:sz w:val="28"/>
                <w:szCs w:val="28"/>
              </w:rPr>
            </w:pPr>
            <w:r>
              <w:rPr>
                <w:sz w:val="28"/>
                <w:szCs w:val="28"/>
              </w:rPr>
              <w:t>011001516</w:t>
            </w:r>
            <w:r>
              <w:rPr>
                <w:color w:val="000000"/>
                <w:sz w:val="28"/>
                <w:szCs w:val="28"/>
              </w:rPr>
              <w:t>0</w:t>
            </w:r>
          </w:p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sz w:val="28"/>
                <w:szCs w:val="28"/>
              </w:rPr>
              <w:t>Повышение квалификации лиц, замещающих муниципальные должности, и муниципальных служащих в сфере размещения заказов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0100016000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Финансовое обеспечение расходных обязательств муниципальных образований, возникающих при  выполнении государственных полномочий Кировской области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0100016050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Создание и деятельность в муниципальном образовании административной комиссии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области социальной политики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0100008100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Доплаты к пенсии, дополнительное пенсионное обеспечение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0100008150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Ежемесячные доплаты к пенсии муниципальным служащим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 xml:space="preserve">Обеспечение деятельности органов местного самоуправления 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8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выборов и референдумов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референдумов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0100005120</w:t>
            </w:r>
          </w:p>
        </w:tc>
        <w:tc>
          <w:tcPr>
            <w:tcW w:w="8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Проведение выборов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99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0100088000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Условно утверждаемые расходы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814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3A3CBE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«Управление муниципальным имуществом Куменского городского поселения»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</w:t>
            </w:r>
            <w:r w:rsidR="003A3CBE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годы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727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Обеспечение реализации администрацией Куменского городского поселения ее полномочий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1190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Оценка недвижимости, признание прав и регулирование отношений по муниципальной собственности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0200002020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по землеустройству и землепользованию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3A3CBE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«Обеспечение жизнедеятельности населения Куменского городского поселения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</w:t>
            </w:r>
            <w:r w:rsidR="003A3CBE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гражданской обороны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области пожарной безопасности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0300004030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Реализация функций, связанных с обеспечением национальной безопасности и правоохранительной деятельности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0300007000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Резервные фонды</w:t>
            </w:r>
          </w:p>
        </w:tc>
      </w:tr>
      <w:tr w:rsidR="0044100F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44100F" w:rsidRDefault="0044100F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0300007030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44100F" w:rsidRDefault="0044100F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Резервный фонд администрации Куменского городского поселения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jc w:val="center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1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center"/>
            </w:pPr>
            <w:r>
              <w:rPr>
                <w:color w:val="000000"/>
                <w:sz w:val="28"/>
                <w:szCs w:val="28"/>
              </w:rPr>
              <w:t>2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3A3CBE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 xml:space="preserve">Муниципальная программа «Развитие транспортной </w:t>
            </w:r>
            <w:r>
              <w:rPr>
                <w:b/>
                <w:color w:val="000000"/>
                <w:sz w:val="28"/>
                <w:szCs w:val="28"/>
              </w:rPr>
              <w:lastRenderedPageBreak/>
              <w:t>инфраструктуры в Куменском городском поселении на 201</w:t>
            </w:r>
            <w:r w:rsidR="00765089">
              <w:rPr>
                <w:b/>
                <w:color w:val="000000"/>
                <w:sz w:val="28"/>
                <w:szCs w:val="28"/>
              </w:rPr>
              <w:t>8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</w:t>
            </w:r>
            <w:r w:rsidR="003A3CBE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lastRenderedPageBreak/>
              <w:t>0400004000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0400004080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дорожной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04000</w:t>
            </w:r>
            <w:r>
              <w:rPr>
                <w:color w:val="000000"/>
                <w:sz w:val="28"/>
                <w:szCs w:val="28"/>
                <w:lang w:val="en-US"/>
              </w:rPr>
              <w:t>S5170</w:t>
            </w:r>
          </w:p>
        </w:tc>
        <w:tc>
          <w:tcPr>
            <w:tcW w:w="8087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Расходы на реализацию инвестиционных программ и проектов развития общественной инфраструктуры (Ремонт автомобильной дороги по ул. Первомайская пгт Кумены Куменского района Кировской области протяженностью 400 метров)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3A3CBE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«Развитие жилищно-коммунального хозяйства, энергосбережения и организация благоустройства территории муниципального образования Куменское городского поселение на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</w:t>
            </w:r>
            <w:r w:rsidR="003A3CBE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установленной сфере деятельности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0500004110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жилищного хозяйства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0500004120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коммунального хозяйства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Благоустройство территории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уличного освещения населенных пунктов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по организации и обслуживанию мест захоронения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0500004230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Прочие мероприятия по благоустройству</w:t>
            </w:r>
          </w:p>
        </w:tc>
      </w:tr>
      <w:tr w:rsidR="00AD3768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AD3768" w:rsidRDefault="00AD3768" w:rsidP="00765089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050001517</w:t>
            </w:r>
            <w:r w:rsidR="00765089">
              <w:rPr>
                <w:color w:val="000000"/>
                <w:sz w:val="28"/>
                <w:szCs w:val="28"/>
              </w:rPr>
              <w:t>2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AD3768" w:rsidRDefault="00AD3768" w:rsidP="00D70663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Инвестиционные программы и проекты развития общественной инфраструктуры муниципальных образований в Кировской области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765089" w:rsidP="00765089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05000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>
              <w:rPr>
                <w:color w:val="000000"/>
                <w:sz w:val="28"/>
                <w:szCs w:val="28"/>
              </w:rPr>
              <w:t>5172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Pr="00765089" w:rsidRDefault="00765089" w:rsidP="00D70663">
            <w:pPr>
              <w:autoSpaceDE w:val="0"/>
              <w:ind w:left="57" w:right="57"/>
              <w:jc w:val="both"/>
              <w:rPr>
                <w:sz w:val="28"/>
                <w:szCs w:val="28"/>
              </w:rPr>
            </w:pPr>
            <w:r w:rsidRPr="00765089">
              <w:rPr>
                <w:sz w:val="28"/>
                <w:szCs w:val="28"/>
              </w:rPr>
              <w:t>Софинансирование расходов на реализацию инвестиционных программ и проектов развития общественной инфраструктуры муниципальных образований в Кировской области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C14AC4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C14AC4">
              <w:rPr>
                <w:color w:val="000000"/>
                <w:sz w:val="28"/>
                <w:szCs w:val="28"/>
              </w:rPr>
              <w:t>0500015540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C14AC4" w:rsidP="00765089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 xml:space="preserve">Создание мест (площадок) накопления </w:t>
            </w:r>
            <w:proofErr w:type="spellStart"/>
            <w:r w:rsidRPr="00030C60">
              <w:rPr>
                <w:color w:val="000000"/>
                <w:sz w:val="28"/>
                <w:szCs w:val="28"/>
              </w:rPr>
              <w:t>тко</w:t>
            </w:r>
            <w:proofErr w:type="spellEnd"/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030C60">
            <w:pPr>
              <w:autoSpaceDE w:val="0"/>
              <w:rPr>
                <w:color w:val="000000"/>
                <w:sz w:val="28"/>
                <w:szCs w:val="28"/>
              </w:rPr>
            </w:pPr>
            <w:r w:rsidRPr="00C14AC4">
              <w:rPr>
                <w:color w:val="000000"/>
                <w:sz w:val="28"/>
                <w:szCs w:val="28"/>
              </w:rPr>
              <w:t>05000</w:t>
            </w:r>
            <w:r>
              <w:rPr>
                <w:color w:val="000000"/>
                <w:sz w:val="28"/>
                <w:szCs w:val="28"/>
                <w:lang w:val="en-US"/>
              </w:rPr>
              <w:t>S</w:t>
            </w:r>
            <w:r w:rsidRPr="00C14AC4">
              <w:rPr>
                <w:color w:val="000000"/>
                <w:sz w:val="28"/>
                <w:szCs w:val="28"/>
              </w:rPr>
              <w:t>5540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030C60" w:rsidP="00765089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 xml:space="preserve">Софинансирование расходов по созданию мест (площадок) накопления </w:t>
            </w:r>
            <w:proofErr w:type="spellStart"/>
            <w:r w:rsidRPr="00030C60">
              <w:rPr>
                <w:color w:val="000000"/>
                <w:sz w:val="28"/>
                <w:szCs w:val="28"/>
              </w:rPr>
              <w:t>тко</w:t>
            </w:r>
            <w:proofErr w:type="spellEnd"/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0500017170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030C60" w:rsidP="00765089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Грант на реализацию проекта "Народный бюджет"</w:t>
            </w:r>
          </w:p>
        </w:tc>
      </w:tr>
      <w:tr w:rsidR="00C14AC4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C14AC4" w:rsidRDefault="00030C60" w:rsidP="00EC2DF3">
            <w:pPr>
              <w:autoSpaceDE w:val="0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05000S7170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C14AC4" w:rsidRPr="00030C60" w:rsidRDefault="00030C60" w:rsidP="00765089">
            <w:pPr>
              <w:autoSpaceDE w:val="0"/>
              <w:ind w:left="57" w:right="57"/>
              <w:jc w:val="both"/>
              <w:rPr>
                <w:color w:val="000000"/>
                <w:sz w:val="28"/>
                <w:szCs w:val="28"/>
              </w:rPr>
            </w:pPr>
            <w:r w:rsidRPr="00030C60">
              <w:rPr>
                <w:color w:val="000000"/>
                <w:sz w:val="28"/>
                <w:szCs w:val="28"/>
              </w:rPr>
              <w:t>Средства поселения на реализацию проекта "Народный бюджет"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b/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0600000000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3A3CBE">
            <w:pPr>
              <w:autoSpaceDE w:val="0"/>
              <w:ind w:left="57" w:right="57"/>
              <w:jc w:val="both"/>
            </w:pPr>
            <w:r>
              <w:rPr>
                <w:b/>
                <w:color w:val="000000"/>
                <w:sz w:val="28"/>
                <w:szCs w:val="28"/>
              </w:rPr>
              <w:t>Муниципальная программа «Развитие культуры Куменского городского поселения 20</w:t>
            </w:r>
            <w:r w:rsidR="00765089">
              <w:rPr>
                <w:b/>
                <w:color w:val="000000"/>
                <w:sz w:val="28"/>
                <w:szCs w:val="28"/>
              </w:rPr>
              <w:t>21</w:t>
            </w:r>
            <w:r>
              <w:rPr>
                <w:b/>
                <w:color w:val="000000"/>
                <w:sz w:val="28"/>
                <w:szCs w:val="28"/>
              </w:rPr>
              <w:t>-20</w:t>
            </w:r>
            <w:r w:rsidR="00765089">
              <w:rPr>
                <w:b/>
                <w:color w:val="000000"/>
                <w:sz w:val="28"/>
                <w:szCs w:val="28"/>
              </w:rPr>
              <w:t>2</w:t>
            </w:r>
            <w:r w:rsidR="003A3CBE">
              <w:rPr>
                <w:b/>
                <w:color w:val="000000"/>
                <w:sz w:val="28"/>
                <w:szCs w:val="28"/>
              </w:rPr>
              <w:t>7</w:t>
            </w:r>
            <w:r>
              <w:rPr>
                <w:b/>
                <w:color w:val="000000"/>
                <w:sz w:val="28"/>
                <w:szCs w:val="28"/>
              </w:rPr>
              <w:t xml:space="preserve"> годы»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Финансовое обеспечение деятельности муниципальных учреждений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Центр Культуры Досуга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0600007020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Библиотека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0600009000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Физкультурно-оздоровительная работа и физкультурные мероприятия</w:t>
            </w:r>
          </w:p>
        </w:tc>
      </w:tr>
      <w:tr w:rsidR="00D70663" w:rsidTr="00EC2DF3">
        <w:tblPrEx>
          <w:tblCellMar>
            <w:left w:w="30" w:type="dxa"/>
            <w:right w:w="30" w:type="dxa"/>
          </w:tblCellMar>
        </w:tblPrEx>
        <w:trPr>
          <w:trHeight w:val="362"/>
        </w:trPr>
        <w:tc>
          <w:tcPr>
            <w:tcW w:w="157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</w:tcBorders>
            <w:shd w:val="clear" w:color="auto" w:fill="FFFFFF"/>
          </w:tcPr>
          <w:p w:rsidR="00D70663" w:rsidRDefault="00D70663" w:rsidP="00EC2DF3">
            <w:pPr>
              <w:autoSpaceDE w:val="0"/>
              <w:rPr>
                <w:color w:val="000000"/>
                <w:sz w:val="28"/>
                <w:szCs w:val="28"/>
              </w:rPr>
            </w:pPr>
            <w:r>
              <w:rPr>
                <w:color w:val="000000"/>
                <w:sz w:val="28"/>
                <w:szCs w:val="28"/>
              </w:rPr>
              <w:t>0600009010</w:t>
            </w:r>
          </w:p>
        </w:tc>
        <w:tc>
          <w:tcPr>
            <w:tcW w:w="808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</w:tcPr>
          <w:p w:rsidR="00D70663" w:rsidRDefault="00D70663" w:rsidP="00D70663">
            <w:pPr>
              <w:autoSpaceDE w:val="0"/>
              <w:ind w:left="57" w:right="57"/>
              <w:jc w:val="both"/>
            </w:pPr>
            <w:r>
              <w:rPr>
                <w:color w:val="000000"/>
                <w:sz w:val="28"/>
                <w:szCs w:val="28"/>
              </w:rPr>
              <w:t>Мероприятия в сфере организации физкультуры и спорта</w:t>
            </w:r>
          </w:p>
        </w:tc>
      </w:tr>
    </w:tbl>
    <w:p w:rsidR="0044100F" w:rsidRDefault="0044100F" w:rsidP="00D70663">
      <w:pPr>
        <w:autoSpaceDE w:val="0"/>
        <w:spacing w:after="720" w:line="360" w:lineRule="auto"/>
        <w:ind w:firstLine="709"/>
        <w:jc w:val="both"/>
      </w:pPr>
    </w:p>
    <w:p w:rsidR="000F010E" w:rsidRDefault="00D70663" w:rsidP="00D70663">
      <w:pPr>
        <w:autoSpaceDE w:val="0"/>
        <w:spacing w:after="720" w:line="360" w:lineRule="auto"/>
        <w:ind w:firstLine="709"/>
        <w:jc w:val="center"/>
      </w:pPr>
      <w:r>
        <w:rPr>
          <w:sz w:val="28"/>
          <w:szCs w:val="28"/>
        </w:rPr>
        <w:t>__________________</w:t>
      </w:r>
    </w:p>
    <w:sectPr w:rsidR="000F010E" w:rsidSect="0044100F">
      <w:pgSz w:w="11906" w:h="16838"/>
      <w:pgMar w:top="1134" w:right="567" w:bottom="851" w:left="1531" w:header="720" w:footer="720" w:gutter="0"/>
      <w:cols w:space="720"/>
      <w:docGrid w:linePitch="600" w:charSpace="3276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abstractNum w:abstractNumId="1" w15:restartNumberingAfterBreak="0">
    <w:nsid w:val="00000002"/>
    <w:multiLevelType w:val="multilevel"/>
    <w:tmpl w:val="55262E82"/>
    <w:name w:val="WW8Num4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2"/>
      <w:numFmt w:val="decimal"/>
      <w:lvlText w:val="%1.%2."/>
      <w:lvlJc w:val="left"/>
      <w:pPr>
        <w:tabs>
          <w:tab w:val="num" w:pos="1920"/>
        </w:tabs>
        <w:ind w:left="1920" w:hanging="360"/>
      </w:pPr>
      <w:rPr>
        <w:b/>
      </w:rPr>
    </w:lvl>
    <w:lvl w:ilvl="2">
      <w:start w:val="1"/>
      <w:numFmt w:val="decimal"/>
      <w:lvlText w:val="%1.%2.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1.%2.%3.%4.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1.%2.%3.%4.%5.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1.%2.%3.%4.%5.%6.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1.%2.%3.%4.%5.%6.%7.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1.%2.%3.%4.%5.%6.%7.%8.%9."/>
      <w:lvlJc w:val="left"/>
      <w:pPr>
        <w:tabs>
          <w:tab w:val="num" w:pos="3600"/>
        </w:tabs>
        <w:ind w:left="3600" w:hanging="360"/>
      </w:pPr>
    </w:lvl>
  </w:abstractNum>
  <w:abstractNum w:abstractNumId="2" w15:restartNumberingAfterBreak="0">
    <w:nsid w:val="00000003"/>
    <w:multiLevelType w:val="multilevel"/>
    <w:tmpl w:val="95FAFD5C"/>
    <w:name w:val="WW8Num5"/>
    <w:lvl w:ilvl="0">
      <w:start w:val="1"/>
      <w:numFmt w:val="decimal"/>
      <w:lvlText w:val="%1."/>
      <w:lvlJc w:val="left"/>
      <w:pPr>
        <w:tabs>
          <w:tab w:val="num" w:pos="0"/>
        </w:tabs>
        <w:ind w:left="1069" w:hanging="360"/>
      </w:pPr>
      <w:rPr>
        <w:rFonts w:ascii="Times New Roman" w:eastAsia="Times New Roman" w:hAnsi="Times New Roman" w:cs="Times New Roman" w:hint="default"/>
      </w:rPr>
    </w:lvl>
    <w:lvl w:ilvl="1">
      <w:start w:val="1"/>
      <w:numFmt w:val="decimal"/>
      <w:lvlText w:val="%1.%2."/>
      <w:lvlJc w:val="left"/>
      <w:pPr>
        <w:tabs>
          <w:tab w:val="num" w:pos="0"/>
        </w:tabs>
        <w:ind w:left="1429" w:hanging="720"/>
      </w:pPr>
      <w:rPr>
        <w:rFonts w:ascii="Courier New" w:hAnsi="Courier New" w:cs="Courier New" w:hint="default"/>
      </w:rPr>
    </w:lvl>
    <w:lvl w:ilvl="2">
      <w:start w:val="1"/>
      <w:numFmt w:val="decimal"/>
      <w:lvlText w:val="%3)"/>
      <w:lvlJc w:val="left"/>
      <w:pPr>
        <w:tabs>
          <w:tab w:val="num" w:pos="0"/>
        </w:tabs>
        <w:ind w:left="1429" w:hanging="720"/>
      </w:pPr>
      <w:rPr>
        <w:rFonts w:ascii="Times New Roman" w:eastAsia="Times New Roman" w:hAnsi="Times New Roman" w:cs="Times New Roman"/>
      </w:rPr>
    </w:lvl>
    <w:lvl w:ilvl="3">
      <w:start w:val="1"/>
      <w:numFmt w:val="decimal"/>
      <w:lvlText w:val="%1.%2.%3.%4."/>
      <w:lvlJc w:val="left"/>
      <w:pPr>
        <w:tabs>
          <w:tab w:val="num" w:pos="0"/>
        </w:tabs>
        <w:ind w:left="1789" w:hanging="1080"/>
      </w:pPr>
      <w:rPr>
        <w:rFonts w:ascii="Symbol" w:hAnsi="Symbol" w:cs="Symbol" w:hint="default"/>
      </w:rPr>
    </w:lvl>
    <w:lvl w:ilvl="4">
      <w:start w:val="1"/>
      <w:numFmt w:val="decimal"/>
      <w:lvlText w:val="%1.%2.%3.%4.%5."/>
      <w:lvlJc w:val="left"/>
      <w:pPr>
        <w:tabs>
          <w:tab w:val="num" w:pos="0"/>
        </w:tabs>
        <w:ind w:left="1789" w:hanging="1080"/>
      </w:pPr>
    </w:lvl>
    <w:lvl w:ilvl="5">
      <w:start w:val="1"/>
      <w:numFmt w:val="decimal"/>
      <w:lvlText w:val="%1.%2.%3.%4.%5.%6."/>
      <w:lvlJc w:val="left"/>
      <w:pPr>
        <w:tabs>
          <w:tab w:val="num" w:pos="0"/>
        </w:tabs>
        <w:ind w:left="2149" w:hanging="1440"/>
      </w:pPr>
    </w:lvl>
    <w:lvl w:ilvl="6">
      <w:start w:val="1"/>
      <w:numFmt w:val="decimal"/>
      <w:lvlText w:val="%1.%2.%3.%4.%5.%6.%7."/>
      <w:lvlJc w:val="left"/>
      <w:pPr>
        <w:tabs>
          <w:tab w:val="num" w:pos="0"/>
        </w:tabs>
        <w:ind w:left="2509" w:hanging="1800"/>
      </w:pPr>
    </w:lvl>
    <w:lvl w:ilvl="7">
      <w:start w:val="1"/>
      <w:numFmt w:val="decimal"/>
      <w:lvlText w:val="%1.%2.%3.%4.%5.%6.%7.%8."/>
      <w:lvlJc w:val="left"/>
      <w:pPr>
        <w:tabs>
          <w:tab w:val="num" w:pos="0"/>
        </w:tabs>
        <w:ind w:left="2509" w:hanging="1800"/>
      </w:pPr>
    </w:lvl>
    <w:lvl w:ilvl="8">
      <w:start w:val="1"/>
      <w:numFmt w:val="decimal"/>
      <w:lvlText w:val="%1.%2.%3.%4.%5.%6.%7.%8.%9."/>
      <w:lvlJc w:val="left"/>
      <w:pPr>
        <w:tabs>
          <w:tab w:val="num" w:pos="0"/>
        </w:tabs>
        <w:ind w:left="2869" w:hanging="2160"/>
      </w:pPr>
    </w:lvl>
  </w:abstractNum>
  <w:abstractNum w:abstractNumId="3" w15:restartNumberingAfterBreak="0">
    <w:nsid w:val="00000004"/>
    <w:multiLevelType w:val="multilevel"/>
    <w:tmpl w:val="00000004"/>
    <w:name w:val="WW8Num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2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4" w15:restartNumberingAfterBreak="0">
    <w:nsid w:val="41244017"/>
    <w:multiLevelType w:val="hybridMultilevel"/>
    <w:tmpl w:val="9E080392"/>
    <w:lvl w:ilvl="0" w:tplc="1E7CD05A">
      <w:start w:val="2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 w15:restartNumberingAfterBreak="0">
    <w:nsid w:val="604C0FFE"/>
    <w:multiLevelType w:val="hybridMultilevel"/>
    <w:tmpl w:val="8118E750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3"/>
  </w:num>
  <w:num w:numId="5">
    <w:abstractNumId w:val="4"/>
  </w:num>
  <w:num w:numId="6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oNotDisplayPageBoundaries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20"/>
  <w:autoHyphenation/>
  <w:hyphenationZone w:val="357"/>
  <w:defaultTableStyle w:val="a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compat>
    <w:compatSetting w:name="compatibilityMode" w:uri="http://schemas.microsoft.com/office/word" w:val="12"/>
  </w:compat>
  <w:rsids>
    <w:rsidRoot w:val="008E041A"/>
    <w:rsid w:val="000046DE"/>
    <w:rsid w:val="00016E19"/>
    <w:rsid w:val="00030C60"/>
    <w:rsid w:val="00041E85"/>
    <w:rsid w:val="00047DF0"/>
    <w:rsid w:val="00050730"/>
    <w:rsid w:val="000A22A6"/>
    <w:rsid w:val="000B3E9B"/>
    <w:rsid w:val="000C1BD0"/>
    <w:rsid w:val="000F010E"/>
    <w:rsid w:val="001446B8"/>
    <w:rsid w:val="001D1327"/>
    <w:rsid w:val="00207FA2"/>
    <w:rsid w:val="002377B0"/>
    <w:rsid w:val="00261F2B"/>
    <w:rsid w:val="00277050"/>
    <w:rsid w:val="002E7A99"/>
    <w:rsid w:val="0033527B"/>
    <w:rsid w:val="003571C4"/>
    <w:rsid w:val="00385A13"/>
    <w:rsid w:val="003A3CBE"/>
    <w:rsid w:val="003F51E7"/>
    <w:rsid w:val="0044100F"/>
    <w:rsid w:val="00461EF8"/>
    <w:rsid w:val="004D3060"/>
    <w:rsid w:val="004E5A33"/>
    <w:rsid w:val="00525820"/>
    <w:rsid w:val="00526601"/>
    <w:rsid w:val="005873C6"/>
    <w:rsid w:val="0059572B"/>
    <w:rsid w:val="00616F1D"/>
    <w:rsid w:val="00630587"/>
    <w:rsid w:val="00661A66"/>
    <w:rsid w:val="00675EBC"/>
    <w:rsid w:val="006A38A8"/>
    <w:rsid w:val="006F0531"/>
    <w:rsid w:val="006F28F3"/>
    <w:rsid w:val="007102D2"/>
    <w:rsid w:val="00722E35"/>
    <w:rsid w:val="007417E7"/>
    <w:rsid w:val="0075138D"/>
    <w:rsid w:val="00765089"/>
    <w:rsid w:val="007E18C9"/>
    <w:rsid w:val="00800B66"/>
    <w:rsid w:val="0086785B"/>
    <w:rsid w:val="00897DD7"/>
    <w:rsid w:val="008A0467"/>
    <w:rsid w:val="008E041A"/>
    <w:rsid w:val="008F7C11"/>
    <w:rsid w:val="00926A02"/>
    <w:rsid w:val="00934EAA"/>
    <w:rsid w:val="00942FF1"/>
    <w:rsid w:val="0097071E"/>
    <w:rsid w:val="00977BBB"/>
    <w:rsid w:val="009949C2"/>
    <w:rsid w:val="00A04E2C"/>
    <w:rsid w:val="00A24774"/>
    <w:rsid w:val="00A77A78"/>
    <w:rsid w:val="00A84E2F"/>
    <w:rsid w:val="00A8645C"/>
    <w:rsid w:val="00A94A1F"/>
    <w:rsid w:val="00A95237"/>
    <w:rsid w:val="00AB1153"/>
    <w:rsid w:val="00AD3768"/>
    <w:rsid w:val="00AD7033"/>
    <w:rsid w:val="00AE44DC"/>
    <w:rsid w:val="00B05D5C"/>
    <w:rsid w:val="00B2140C"/>
    <w:rsid w:val="00B71F01"/>
    <w:rsid w:val="00BD6014"/>
    <w:rsid w:val="00BF043A"/>
    <w:rsid w:val="00C14AC4"/>
    <w:rsid w:val="00C320DE"/>
    <w:rsid w:val="00C5235E"/>
    <w:rsid w:val="00C62B8E"/>
    <w:rsid w:val="00C74A92"/>
    <w:rsid w:val="00C95C79"/>
    <w:rsid w:val="00C97E9D"/>
    <w:rsid w:val="00CA5783"/>
    <w:rsid w:val="00CC1A18"/>
    <w:rsid w:val="00CE3396"/>
    <w:rsid w:val="00CE6C33"/>
    <w:rsid w:val="00CF709A"/>
    <w:rsid w:val="00D366B0"/>
    <w:rsid w:val="00D70663"/>
    <w:rsid w:val="00DA14BD"/>
    <w:rsid w:val="00DC53B6"/>
    <w:rsid w:val="00E07985"/>
    <w:rsid w:val="00E372D6"/>
    <w:rsid w:val="00E44B66"/>
    <w:rsid w:val="00E46086"/>
    <w:rsid w:val="00E7490D"/>
    <w:rsid w:val="00E97A70"/>
    <w:rsid w:val="00EA0A84"/>
    <w:rsid w:val="00EB09F0"/>
    <w:rsid w:val="00EB3C81"/>
    <w:rsid w:val="00EC2DF3"/>
    <w:rsid w:val="00EF4789"/>
    <w:rsid w:val="00F85B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oNotEmbedSmartTags/>
  <w:decimalSymbol w:val=","/>
  <w:listSeparator w:val=";"/>
  <w15:docId w15:val="{DC0792CD-7CD5-4CB4-8936-169E7F8A922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016E19"/>
    <w:pPr>
      <w:suppressAutoHyphens/>
    </w:pPr>
    <w:rPr>
      <w:lang w:eastAsia="ar-SA"/>
    </w:rPr>
  </w:style>
  <w:style w:type="paragraph" w:styleId="1">
    <w:name w:val="heading 1"/>
    <w:basedOn w:val="a"/>
    <w:next w:val="a"/>
    <w:qFormat/>
    <w:rsid w:val="00016E19"/>
    <w:pPr>
      <w:keepNext/>
      <w:tabs>
        <w:tab w:val="num" w:pos="0"/>
      </w:tabs>
      <w:ind w:left="432" w:hanging="432"/>
      <w:jc w:val="center"/>
      <w:outlineLvl w:val="0"/>
    </w:pPr>
    <w:rPr>
      <w:b/>
      <w:sz w:val="28"/>
    </w:rPr>
  </w:style>
  <w:style w:type="paragraph" w:styleId="2">
    <w:name w:val="heading 2"/>
    <w:basedOn w:val="a"/>
    <w:next w:val="a"/>
    <w:qFormat/>
    <w:rsid w:val="00016E19"/>
    <w:pPr>
      <w:keepNext/>
      <w:tabs>
        <w:tab w:val="num" w:pos="0"/>
      </w:tabs>
      <w:ind w:left="576" w:hanging="576"/>
      <w:outlineLvl w:val="1"/>
    </w:pPr>
    <w:rPr>
      <w:b/>
      <w:sz w:val="28"/>
    </w:rPr>
  </w:style>
  <w:style w:type="paragraph" w:styleId="3">
    <w:name w:val="heading 3"/>
    <w:basedOn w:val="a"/>
    <w:next w:val="a"/>
    <w:qFormat/>
    <w:rsid w:val="00016E19"/>
    <w:pPr>
      <w:keepNext/>
      <w:tabs>
        <w:tab w:val="num" w:pos="0"/>
      </w:tabs>
      <w:ind w:left="720" w:hanging="720"/>
      <w:outlineLvl w:val="2"/>
    </w:pPr>
    <w:rPr>
      <w:sz w:val="24"/>
    </w:rPr>
  </w:style>
  <w:style w:type="paragraph" w:styleId="4">
    <w:name w:val="heading 4"/>
    <w:basedOn w:val="a"/>
    <w:next w:val="a"/>
    <w:qFormat/>
    <w:rsid w:val="00A8645C"/>
    <w:pPr>
      <w:keepNext/>
      <w:spacing w:before="240" w:after="60"/>
      <w:outlineLvl w:val="3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bsatz-Standardschriftart">
    <w:name w:val="Absatz-Standardschriftart"/>
    <w:rsid w:val="00016E19"/>
  </w:style>
  <w:style w:type="character" w:customStyle="1" w:styleId="WW-Absatz-Standardschriftart">
    <w:name w:val="WW-Absatz-Standardschriftart"/>
    <w:rsid w:val="00016E19"/>
  </w:style>
  <w:style w:type="character" w:customStyle="1" w:styleId="10">
    <w:name w:val="Основной шрифт абзаца1"/>
    <w:rsid w:val="00016E19"/>
  </w:style>
  <w:style w:type="character" w:customStyle="1" w:styleId="FontStyle12">
    <w:name w:val="Font Style12"/>
    <w:rsid w:val="00016E19"/>
    <w:rPr>
      <w:rFonts w:ascii="Times New Roman" w:hAnsi="Times New Roman" w:cs="Times New Roman"/>
      <w:sz w:val="26"/>
      <w:szCs w:val="26"/>
    </w:rPr>
  </w:style>
  <w:style w:type="paragraph" w:customStyle="1" w:styleId="a3">
    <w:name w:val="Заголовок"/>
    <w:basedOn w:val="a"/>
    <w:next w:val="a4"/>
    <w:rsid w:val="00016E19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a4">
    <w:name w:val="Body Text"/>
    <w:basedOn w:val="a"/>
    <w:rsid w:val="00016E19"/>
    <w:pPr>
      <w:jc w:val="center"/>
    </w:pPr>
    <w:rPr>
      <w:b/>
      <w:sz w:val="28"/>
    </w:rPr>
  </w:style>
  <w:style w:type="paragraph" w:styleId="a5">
    <w:name w:val="List"/>
    <w:basedOn w:val="a4"/>
    <w:rsid w:val="00016E19"/>
    <w:rPr>
      <w:rFonts w:ascii="Arial" w:hAnsi="Arial" w:cs="Tahoma"/>
    </w:rPr>
  </w:style>
  <w:style w:type="paragraph" w:customStyle="1" w:styleId="11">
    <w:name w:val="Название1"/>
    <w:basedOn w:val="a"/>
    <w:rsid w:val="00016E19"/>
    <w:pPr>
      <w:suppressLineNumbers/>
      <w:spacing w:before="120" w:after="120"/>
    </w:pPr>
    <w:rPr>
      <w:rFonts w:ascii="Arial" w:hAnsi="Arial" w:cs="Tahoma"/>
      <w:i/>
      <w:iCs/>
      <w:szCs w:val="24"/>
    </w:rPr>
  </w:style>
  <w:style w:type="paragraph" w:customStyle="1" w:styleId="12">
    <w:name w:val="Указатель1"/>
    <w:basedOn w:val="a"/>
    <w:rsid w:val="00016E19"/>
    <w:pPr>
      <w:suppressLineNumbers/>
    </w:pPr>
    <w:rPr>
      <w:rFonts w:ascii="Arial" w:hAnsi="Arial" w:cs="Tahoma"/>
    </w:rPr>
  </w:style>
  <w:style w:type="paragraph" w:styleId="a6">
    <w:name w:val="Title"/>
    <w:basedOn w:val="a"/>
    <w:next w:val="a7"/>
    <w:qFormat/>
    <w:rsid w:val="00016E19"/>
    <w:pPr>
      <w:jc w:val="center"/>
    </w:pPr>
    <w:rPr>
      <w:sz w:val="28"/>
    </w:rPr>
  </w:style>
  <w:style w:type="paragraph" w:styleId="a7">
    <w:name w:val="Subtitle"/>
    <w:basedOn w:val="a3"/>
    <w:next w:val="a4"/>
    <w:qFormat/>
    <w:rsid w:val="00016E19"/>
    <w:pPr>
      <w:jc w:val="center"/>
    </w:pPr>
    <w:rPr>
      <w:i/>
      <w:iCs/>
    </w:rPr>
  </w:style>
  <w:style w:type="paragraph" w:customStyle="1" w:styleId="21">
    <w:name w:val="Основной текст 21"/>
    <w:basedOn w:val="a"/>
    <w:rsid w:val="00016E19"/>
    <w:rPr>
      <w:sz w:val="28"/>
    </w:rPr>
  </w:style>
  <w:style w:type="paragraph" w:customStyle="1" w:styleId="31">
    <w:name w:val="Основной текст 31"/>
    <w:basedOn w:val="a"/>
    <w:rsid w:val="00016E19"/>
    <w:pPr>
      <w:ind w:right="-241"/>
    </w:pPr>
    <w:rPr>
      <w:sz w:val="24"/>
    </w:rPr>
  </w:style>
  <w:style w:type="paragraph" w:customStyle="1" w:styleId="ConsPlusNormal">
    <w:name w:val="ConsPlusNormal"/>
    <w:rsid w:val="00277050"/>
    <w:pPr>
      <w:autoSpaceDE w:val="0"/>
      <w:autoSpaceDN w:val="0"/>
      <w:adjustRightInd w:val="0"/>
    </w:pPr>
    <w:rPr>
      <w:sz w:val="28"/>
      <w:szCs w:val="28"/>
    </w:rPr>
  </w:style>
  <w:style w:type="character" w:styleId="a8">
    <w:name w:val="Hyperlink"/>
    <w:rsid w:val="00A8645C"/>
    <w:rPr>
      <w:color w:val="0000FF"/>
      <w:u w:val="single"/>
    </w:rPr>
  </w:style>
  <w:style w:type="paragraph" w:customStyle="1" w:styleId="ConsPlusNonformat">
    <w:name w:val="ConsPlusNonformat"/>
    <w:rsid w:val="00A8645C"/>
    <w:pPr>
      <w:widowControl w:val="0"/>
      <w:suppressAutoHyphens/>
      <w:autoSpaceDE w:val="0"/>
    </w:pPr>
    <w:rPr>
      <w:rFonts w:ascii="Courier New" w:hAnsi="Courier New" w:cs="Courier New"/>
      <w:lang w:eastAsia="ar-SA"/>
    </w:rPr>
  </w:style>
  <w:style w:type="paragraph" w:customStyle="1" w:styleId="13">
    <w:name w:val="Абзац списка1"/>
    <w:basedOn w:val="a"/>
    <w:rsid w:val="00A8645C"/>
    <w:pPr>
      <w:suppressAutoHyphens w:val="0"/>
      <w:ind w:left="720"/>
    </w:pPr>
    <w:rPr>
      <w:sz w:val="24"/>
      <w:szCs w:val="24"/>
    </w:rPr>
  </w:style>
  <w:style w:type="paragraph" w:styleId="a9">
    <w:name w:val="Normal (Web)"/>
    <w:basedOn w:val="a"/>
    <w:rsid w:val="0044100F"/>
    <w:pPr>
      <w:suppressAutoHyphens w:val="0"/>
      <w:spacing w:before="100" w:after="100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071924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8826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23</TotalTime>
  <Pages>11</Pages>
  <Words>3262</Words>
  <Characters>18594</Characters>
  <Application>Microsoft Office Word</Application>
  <DocSecurity>0</DocSecurity>
  <Lines>154</Lines>
  <Paragraphs>43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РОССИЙСКАЯ ФЕДЕРАЦИЯ</vt:lpstr>
    </vt:vector>
  </TitlesOfParts>
  <Company>MoBIL GROUP</Company>
  <LinksUpToDate>false</LinksUpToDate>
  <CharactersWithSpaces>21813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РОССИЙСКАЯ ФЕДЕРАЦИЯ</dc:title>
  <dc:creator>олл</dc:creator>
  <cp:lastModifiedBy>User</cp:lastModifiedBy>
  <cp:revision>3</cp:revision>
  <cp:lastPrinted>2015-12-04T08:22:00Z</cp:lastPrinted>
  <dcterms:created xsi:type="dcterms:W3CDTF">2025-04-04T04:47:00Z</dcterms:created>
  <dcterms:modified xsi:type="dcterms:W3CDTF">2025-04-23T05:39:00Z</dcterms:modified>
</cp:coreProperties>
</file>